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307CC1">
      <w:pPr>
        <w:spacing w:after="200" w:line="276" w:lineRule="auto"/>
        <w:jc w:val="center"/>
        <w:rPr>
          <w:rFonts w:ascii="Arial" w:hAnsi="Arial" w:cs="Arial"/>
          <w:b/>
          <w:sz w:val="100"/>
          <w:szCs w:val="100"/>
        </w:rPr>
      </w:pPr>
      <w:bookmarkStart w:id="0" w:name="_Toc359336481"/>
      <w:bookmarkStart w:id="1" w:name="_GoBack"/>
      <w:bookmarkEnd w:id="1"/>
    </w:p>
    <w:p w:rsidR="00B44291" w:rsidRDefault="00725817" w:rsidP="00307CC1">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2CBBA46F" wp14:editId="35A00141">
            <wp:extent cx="2615760" cy="14450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760" cy="1445040"/>
                    </a:xfrm>
                    <a:prstGeom prst="rect">
                      <a:avLst/>
                    </a:prstGeom>
                    <a:noFill/>
                  </pic:spPr>
                </pic:pic>
              </a:graphicData>
            </a:graphic>
          </wp:inline>
        </w:drawing>
      </w:r>
    </w:p>
    <w:p w:rsidR="00725817" w:rsidRDefault="00725817" w:rsidP="00307CC1">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rsidR="00D92D5D" w:rsidRDefault="00D92D5D" w:rsidP="00307CC1">
      <w:pPr>
        <w:spacing w:after="200"/>
        <w:jc w:val="center"/>
        <w:rPr>
          <w:rFonts w:ascii="Arial" w:hAnsi="Arial" w:cs="Arial"/>
          <w:b/>
          <w:sz w:val="28"/>
          <w:szCs w:val="28"/>
        </w:rPr>
      </w:pPr>
    </w:p>
    <w:p w:rsidR="00D92D5D" w:rsidRDefault="00D92D5D" w:rsidP="00307CC1">
      <w:pPr>
        <w:spacing w:after="200"/>
        <w:jc w:val="center"/>
        <w:rPr>
          <w:rFonts w:ascii="Arial" w:hAnsi="Arial" w:cs="Arial"/>
          <w:b/>
          <w:sz w:val="28"/>
          <w:szCs w:val="28"/>
        </w:rPr>
      </w:pPr>
    </w:p>
    <w:p w:rsidR="00D92D5D" w:rsidRDefault="00D92D5D" w:rsidP="00307CC1">
      <w:pPr>
        <w:spacing w:after="200"/>
        <w:jc w:val="center"/>
        <w:rPr>
          <w:rFonts w:ascii="Arial" w:hAnsi="Arial" w:cs="Arial"/>
          <w:b/>
          <w:sz w:val="28"/>
          <w:szCs w:val="28"/>
        </w:rPr>
      </w:pPr>
    </w:p>
    <w:p w:rsidR="001F4B33" w:rsidRPr="0029078F" w:rsidRDefault="001F4B33" w:rsidP="00307CC1">
      <w:pPr>
        <w:spacing w:after="200"/>
        <w:jc w:val="center"/>
        <w:rPr>
          <w:rFonts w:ascii="Arial" w:hAnsi="Arial" w:cs="Arial"/>
          <w:b/>
          <w:sz w:val="28"/>
          <w:szCs w:val="28"/>
        </w:rPr>
      </w:pPr>
    </w:p>
    <w:p w:rsidR="001F4B33" w:rsidRPr="0029078F" w:rsidRDefault="001F4B33" w:rsidP="00307CC1">
      <w:pPr>
        <w:spacing w:after="200"/>
        <w:jc w:val="center"/>
        <w:rPr>
          <w:rFonts w:ascii="Arial" w:hAnsi="Arial" w:cs="Arial"/>
          <w:b/>
          <w:sz w:val="28"/>
          <w:szCs w:val="28"/>
        </w:rPr>
      </w:pPr>
    </w:p>
    <w:p w:rsidR="001F4B33" w:rsidRPr="0029078F" w:rsidRDefault="001F4B33" w:rsidP="00307CC1">
      <w:pPr>
        <w:spacing w:after="200"/>
        <w:jc w:val="center"/>
        <w:rPr>
          <w:rFonts w:ascii="Arial" w:hAnsi="Arial" w:cs="Arial"/>
          <w:b/>
          <w:sz w:val="28"/>
          <w:szCs w:val="28"/>
        </w:rPr>
      </w:pPr>
    </w:p>
    <w:p w:rsidR="00D92D5D" w:rsidRPr="0029078F" w:rsidRDefault="00D92D5D" w:rsidP="00307CC1">
      <w:pPr>
        <w:spacing w:after="200"/>
        <w:jc w:val="center"/>
        <w:rPr>
          <w:rFonts w:ascii="Arial" w:hAnsi="Arial" w:cs="Arial"/>
          <w:b/>
          <w:sz w:val="28"/>
          <w:szCs w:val="28"/>
        </w:rPr>
      </w:pPr>
    </w:p>
    <w:p w:rsidR="00B158CD" w:rsidRPr="0029078F" w:rsidRDefault="0029078F" w:rsidP="00307CC1">
      <w:pPr>
        <w:spacing w:after="200"/>
        <w:jc w:val="center"/>
        <w:rPr>
          <w:rFonts w:ascii="Arial" w:hAnsi="Arial" w:cs="Arial"/>
          <w:b/>
          <w:sz w:val="72"/>
          <w:szCs w:val="72"/>
        </w:rPr>
      </w:pPr>
      <w:r w:rsidRPr="0029078F">
        <w:rPr>
          <w:rFonts w:ascii="Arial" w:hAnsi="Arial" w:cs="Arial"/>
          <w:b/>
          <w:sz w:val="72"/>
          <w:szCs w:val="72"/>
        </w:rPr>
        <w:t>GDPR POLICY</w:t>
      </w:r>
    </w:p>
    <w:p w:rsidR="001C27BA" w:rsidRPr="001C27BA" w:rsidRDefault="00B158CD" w:rsidP="00307CC1">
      <w:pPr>
        <w:jc w:val="center"/>
        <w:rPr>
          <w:rFonts w:ascii="Arial" w:hAnsi="Arial" w:cs="Arial"/>
          <w:b/>
        </w:rPr>
      </w:pPr>
      <w:r w:rsidRPr="0029078F">
        <w:rPr>
          <w:rFonts w:ascii="Arial" w:hAnsi="Arial" w:cs="Arial"/>
        </w:rPr>
        <w:br w:type="page"/>
      </w:r>
      <w:r w:rsidR="001C27BA" w:rsidRPr="001C27BA">
        <w:rPr>
          <w:rFonts w:ascii="Arial" w:hAnsi="Arial" w:cs="Arial"/>
          <w:b/>
        </w:rPr>
        <w:lastRenderedPageBreak/>
        <w:t>INTRODUCTION</w:t>
      </w:r>
    </w:p>
    <w:p w:rsidR="001C27BA" w:rsidRDefault="001C27BA" w:rsidP="00645AF8">
      <w:pPr>
        <w:jc w:val="both"/>
        <w:rPr>
          <w:rFonts w:ascii="Arial" w:hAnsi="Arial" w:cs="Arial"/>
        </w:rPr>
      </w:pPr>
    </w:p>
    <w:p w:rsidR="00336CD6" w:rsidRDefault="001C27BA" w:rsidP="00645AF8">
      <w:pPr>
        <w:jc w:val="both"/>
        <w:rPr>
          <w:rFonts w:ascii="Arial" w:hAnsi="Arial" w:cs="Arial"/>
        </w:rPr>
      </w:pPr>
      <w:r w:rsidRPr="001C27BA">
        <w:rPr>
          <w:rFonts w:ascii="Arial" w:hAnsi="Arial" w:cs="Arial"/>
        </w:rPr>
        <w:t>Th</w:t>
      </w:r>
      <w:r>
        <w:rPr>
          <w:rFonts w:ascii="Arial" w:hAnsi="Arial" w:cs="Arial"/>
        </w:rPr>
        <w:t xml:space="preserve">is </w:t>
      </w:r>
      <w:r w:rsidR="00336CD6">
        <w:rPr>
          <w:rFonts w:ascii="Arial" w:hAnsi="Arial" w:cs="Arial"/>
        </w:rPr>
        <w:t xml:space="preserve">document is the </w:t>
      </w:r>
      <w:r w:rsidRPr="001C27BA">
        <w:rPr>
          <w:rFonts w:ascii="Arial" w:hAnsi="Arial" w:cs="Arial"/>
        </w:rPr>
        <w:t xml:space="preserve">written </w:t>
      </w:r>
      <w:r w:rsidR="00336CD6">
        <w:rPr>
          <w:rFonts w:ascii="Arial" w:hAnsi="Arial" w:cs="Arial"/>
        </w:rPr>
        <w:t>policy</w:t>
      </w:r>
      <w:r w:rsidRPr="001C27BA">
        <w:rPr>
          <w:rFonts w:ascii="Arial" w:hAnsi="Arial" w:cs="Arial"/>
        </w:rPr>
        <w:t xml:space="preserve"> of Kempley Parish Council </w:t>
      </w:r>
      <w:r w:rsidR="007E7974">
        <w:rPr>
          <w:rFonts w:ascii="Arial" w:hAnsi="Arial" w:cs="Arial"/>
        </w:rPr>
        <w:t>regarding the</w:t>
      </w:r>
      <w:r w:rsidRPr="001C27BA">
        <w:rPr>
          <w:rFonts w:ascii="Arial" w:hAnsi="Arial" w:cs="Arial"/>
        </w:rPr>
        <w:t xml:space="preserve"> </w:t>
      </w:r>
      <w:r w:rsidR="00336CD6">
        <w:rPr>
          <w:rFonts w:ascii="Arial" w:hAnsi="Arial" w:cs="Arial"/>
        </w:rPr>
        <w:t>protect</w:t>
      </w:r>
      <w:r w:rsidR="007E7974">
        <w:rPr>
          <w:rFonts w:ascii="Arial" w:hAnsi="Arial" w:cs="Arial"/>
        </w:rPr>
        <w:t>ion of</w:t>
      </w:r>
      <w:r w:rsidR="00336CD6">
        <w:rPr>
          <w:rFonts w:ascii="Arial" w:hAnsi="Arial" w:cs="Arial"/>
        </w:rPr>
        <w:t xml:space="preserve"> data and </w:t>
      </w:r>
      <w:r w:rsidR="007E7974">
        <w:rPr>
          <w:rFonts w:ascii="Arial" w:hAnsi="Arial" w:cs="Arial"/>
        </w:rPr>
        <w:t>its use</w:t>
      </w:r>
      <w:r w:rsidRPr="001C27BA">
        <w:rPr>
          <w:rFonts w:ascii="Arial" w:hAnsi="Arial" w:cs="Arial"/>
        </w:rPr>
        <w:t>.</w:t>
      </w:r>
      <w:r w:rsidR="006F5008">
        <w:rPr>
          <w:rFonts w:ascii="Arial" w:hAnsi="Arial" w:cs="Arial"/>
        </w:rPr>
        <w:t xml:space="preserve">  The Council welcomes contributions from the community regarding the </w:t>
      </w:r>
      <w:r w:rsidR="00113BB1">
        <w:rPr>
          <w:rFonts w:ascii="Arial" w:hAnsi="Arial" w:cs="Arial"/>
        </w:rPr>
        <w:t>wording that has been adopted.</w:t>
      </w:r>
    </w:p>
    <w:p w:rsidR="001C27BA" w:rsidRPr="001C27BA" w:rsidRDefault="001C27BA" w:rsidP="00645AF8">
      <w:pPr>
        <w:jc w:val="both"/>
        <w:rPr>
          <w:rFonts w:ascii="Arial" w:hAnsi="Arial" w:cs="Arial"/>
        </w:rPr>
      </w:pPr>
      <w:r w:rsidRPr="001C27BA">
        <w:rPr>
          <w:rFonts w:ascii="Arial" w:hAnsi="Arial" w:cs="Arial"/>
        </w:rPr>
        <w:t xml:space="preserve"> </w:t>
      </w:r>
    </w:p>
    <w:p w:rsidR="001C27BA" w:rsidRPr="001C27BA" w:rsidRDefault="007E7974" w:rsidP="00645AF8">
      <w:pPr>
        <w:jc w:val="both"/>
        <w:rPr>
          <w:rFonts w:ascii="Arial" w:hAnsi="Arial" w:cs="Arial"/>
        </w:rPr>
      </w:pPr>
      <w:r>
        <w:rPr>
          <w:rFonts w:ascii="Arial" w:hAnsi="Arial" w:cs="Arial"/>
        </w:rPr>
        <w:t xml:space="preserve">A Policy is not the same as the </w:t>
      </w:r>
      <w:r w:rsidR="001C27BA" w:rsidRPr="001C27BA">
        <w:rPr>
          <w:rFonts w:ascii="Arial" w:hAnsi="Arial" w:cs="Arial"/>
        </w:rPr>
        <w:t xml:space="preserve">Standing Orders </w:t>
      </w:r>
      <w:r w:rsidR="00026F13">
        <w:rPr>
          <w:rFonts w:ascii="Arial" w:hAnsi="Arial" w:cs="Arial"/>
        </w:rPr>
        <w:t>adopted by the Council</w:t>
      </w:r>
      <w:r w:rsidR="001C27BA" w:rsidRPr="001C27BA">
        <w:rPr>
          <w:rFonts w:ascii="Arial" w:hAnsi="Arial" w:cs="Arial"/>
        </w:rPr>
        <w:t xml:space="preserve">. </w:t>
      </w:r>
    </w:p>
    <w:p w:rsidR="00026F13" w:rsidRDefault="00026F13" w:rsidP="00645AF8">
      <w:pPr>
        <w:jc w:val="both"/>
        <w:rPr>
          <w:rFonts w:ascii="Arial" w:hAnsi="Arial" w:cs="Arial"/>
        </w:rPr>
      </w:pPr>
    </w:p>
    <w:p w:rsidR="006F5008" w:rsidRDefault="00026F13" w:rsidP="00645AF8">
      <w:pPr>
        <w:jc w:val="both"/>
        <w:rPr>
          <w:rFonts w:ascii="Arial" w:hAnsi="Arial" w:cs="Arial"/>
        </w:rPr>
      </w:pPr>
      <w:r>
        <w:rPr>
          <w:rFonts w:ascii="Arial" w:hAnsi="Arial" w:cs="Arial"/>
        </w:rPr>
        <w:t xml:space="preserve">This Policy was adopted </w:t>
      </w:r>
      <w:r w:rsidR="006F5008">
        <w:rPr>
          <w:rFonts w:ascii="Arial" w:hAnsi="Arial" w:cs="Arial"/>
        </w:rPr>
        <w:t xml:space="preserve">or modified </w:t>
      </w:r>
      <w:r>
        <w:rPr>
          <w:rFonts w:ascii="Arial" w:hAnsi="Arial" w:cs="Arial"/>
        </w:rPr>
        <w:t>by the Parish Council</w:t>
      </w:r>
      <w:r w:rsidR="006F5008">
        <w:rPr>
          <w:rFonts w:ascii="Arial" w:hAnsi="Arial" w:cs="Arial"/>
        </w:rPr>
        <w:t>:</w:t>
      </w:r>
    </w:p>
    <w:p w:rsidR="006F5008" w:rsidRDefault="006F5008" w:rsidP="00645AF8">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804"/>
      </w:tblGrid>
      <w:tr w:rsidR="009B7526" w:rsidTr="009E3F89">
        <w:tc>
          <w:tcPr>
            <w:tcW w:w="1242" w:type="dxa"/>
            <w:tcBorders>
              <w:bottom w:val="single" w:sz="4" w:space="0" w:color="auto"/>
            </w:tcBorders>
          </w:tcPr>
          <w:p w:rsidR="009B7526" w:rsidRPr="009B7526" w:rsidRDefault="009B7526" w:rsidP="00645AF8">
            <w:pPr>
              <w:jc w:val="both"/>
              <w:rPr>
                <w:rFonts w:ascii="Arial" w:hAnsi="Arial" w:cs="Arial"/>
                <w:b/>
                <w:sz w:val="20"/>
              </w:rPr>
            </w:pPr>
            <w:r w:rsidRPr="009B7526">
              <w:rPr>
                <w:rFonts w:ascii="Arial" w:hAnsi="Arial" w:cs="Arial"/>
                <w:b/>
                <w:sz w:val="20"/>
              </w:rPr>
              <w:t>Action</w:t>
            </w:r>
          </w:p>
        </w:tc>
        <w:tc>
          <w:tcPr>
            <w:tcW w:w="1276" w:type="dxa"/>
            <w:tcBorders>
              <w:bottom w:val="single" w:sz="4" w:space="0" w:color="auto"/>
            </w:tcBorders>
          </w:tcPr>
          <w:p w:rsidR="009B7526" w:rsidRPr="009B7526" w:rsidRDefault="009B7526" w:rsidP="00645AF8">
            <w:pPr>
              <w:jc w:val="both"/>
              <w:rPr>
                <w:rFonts w:ascii="Arial" w:hAnsi="Arial" w:cs="Arial"/>
                <w:b/>
                <w:sz w:val="20"/>
              </w:rPr>
            </w:pPr>
            <w:r w:rsidRPr="009B7526">
              <w:rPr>
                <w:rFonts w:ascii="Arial" w:hAnsi="Arial" w:cs="Arial"/>
                <w:b/>
                <w:sz w:val="20"/>
              </w:rPr>
              <w:t>Date</w:t>
            </w:r>
          </w:p>
        </w:tc>
        <w:tc>
          <w:tcPr>
            <w:tcW w:w="6804" w:type="dxa"/>
            <w:tcBorders>
              <w:bottom w:val="single" w:sz="4" w:space="0" w:color="auto"/>
            </w:tcBorders>
          </w:tcPr>
          <w:p w:rsidR="009B7526" w:rsidRPr="009B7526" w:rsidRDefault="00963B15" w:rsidP="00645AF8">
            <w:pPr>
              <w:jc w:val="both"/>
              <w:rPr>
                <w:rFonts w:ascii="Arial" w:hAnsi="Arial" w:cs="Arial"/>
                <w:b/>
                <w:sz w:val="20"/>
              </w:rPr>
            </w:pPr>
            <w:r>
              <w:rPr>
                <w:rFonts w:ascii="Arial" w:hAnsi="Arial" w:cs="Arial"/>
                <w:b/>
                <w:sz w:val="20"/>
              </w:rPr>
              <w:t>Comment</w:t>
            </w:r>
          </w:p>
        </w:tc>
      </w:tr>
      <w:tr w:rsidR="009B7526" w:rsidTr="009E3F89">
        <w:tc>
          <w:tcPr>
            <w:tcW w:w="1242" w:type="dxa"/>
            <w:tcBorders>
              <w:top w:val="single" w:sz="4" w:space="0" w:color="auto"/>
            </w:tcBorders>
          </w:tcPr>
          <w:p w:rsidR="009B7526" w:rsidRDefault="009B7526" w:rsidP="00645AF8">
            <w:pPr>
              <w:jc w:val="both"/>
              <w:rPr>
                <w:rFonts w:ascii="Arial" w:hAnsi="Arial" w:cs="Arial"/>
              </w:rPr>
            </w:pPr>
            <w:r>
              <w:rPr>
                <w:rFonts w:ascii="Arial" w:hAnsi="Arial" w:cs="Arial"/>
              </w:rPr>
              <w:t>Adopted:</w:t>
            </w:r>
          </w:p>
        </w:tc>
        <w:tc>
          <w:tcPr>
            <w:tcW w:w="1276" w:type="dxa"/>
            <w:tcBorders>
              <w:top w:val="single" w:sz="4" w:space="0" w:color="auto"/>
            </w:tcBorders>
          </w:tcPr>
          <w:p w:rsidR="009B7526" w:rsidRDefault="009B7526" w:rsidP="00645AF8">
            <w:pPr>
              <w:jc w:val="both"/>
              <w:rPr>
                <w:rFonts w:ascii="Arial" w:hAnsi="Arial" w:cs="Arial"/>
              </w:rPr>
            </w:pPr>
            <w:r>
              <w:rPr>
                <w:rFonts w:ascii="Arial" w:hAnsi="Arial" w:cs="Arial"/>
              </w:rPr>
              <w:t>19</w:t>
            </w:r>
            <w:r w:rsidR="00D66E69">
              <w:rPr>
                <w:rFonts w:ascii="Arial" w:hAnsi="Arial" w:cs="Arial"/>
              </w:rPr>
              <w:t>.</w:t>
            </w:r>
            <w:r w:rsidR="00963B15">
              <w:rPr>
                <w:rFonts w:ascii="Arial" w:hAnsi="Arial" w:cs="Arial"/>
              </w:rPr>
              <w:t>07.18</w:t>
            </w:r>
          </w:p>
        </w:tc>
        <w:tc>
          <w:tcPr>
            <w:tcW w:w="6804" w:type="dxa"/>
            <w:tcBorders>
              <w:top w:val="single" w:sz="4" w:space="0" w:color="auto"/>
            </w:tcBorders>
          </w:tcPr>
          <w:p w:rsidR="009B7526" w:rsidRDefault="00963B15" w:rsidP="00645AF8">
            <w:pPr>
              <w:jc w:val="both"/>
              <w:rPr>
                <w:rFonts w:ascii="Arial" w:hAnsi="Arial" w:cs="Arial"/>
              </w:rPr>
            </w:pPr>
            <w:r>
              <w:rPr>
                <w:rFonts w:ascii="Arial" w:hAnsi="Arial" w:cs="Arial"/>
              </w:rPr>
              <w:t xml:space="preserve">For review at the </w:t>
            </w:r>
            <w:r w:rsidR="009B7526">
              <w:rPr>
                <w:rFonts w:ascii="Arial" w:hAnsi="Arial" w:cs="Arial"/>
              </w:rPr>
              <w:t>Annual Parish Council Meeting</w:t>
            </w:r>
          </w:p>
        </w:tc>
      </w:tr>
      <w:tr w:rsidR="009B7526" w:rsidTr="009E3F89">
        <w:tc>
          <w:tcPr>
            <w:tcW w:w="1242" w:type="dxa"/>
          </w:tcPr>
          <w:p w:rsidR="009B7526" w:rsidRDefault="009B7526" w:rsidP="00645AF8">
            <w:pPr>
              <w:jc w:val="both"/>
              <w:rPr>
                <w:rFonts w:ascii="Arial" w:hAnsi="Arial" w:cs="Arial"/>
              </w:rPr>
            </w:pPr>
            <w:r>
              <w:rPr>
                <w:rFonts w:ascii="Arial" w:hAnsi="Arial" w:cs="Arial"/>
              </w:rPr>
              <w:t>Modified:</w:t>
            </w:r>
          </w:p>
        </w:tc>
        <w:tc>
          <w:tcPr>
            <w:tcW w:w="1276" w:type="dxa"/>
          </w:tcPr>
          <w:p w:rsidR="009B7526" w:rsidRDefault="0044569A" w:rsidP="000067CE">
            <w:pPr>
              <w:jc w:val="both"/>
              <w:rPr>
                <w:rFonts w:ascii="Arial" w:hAnsi="Arial" w:cs="Arial"/>
              </w:rPr>
            </w:pPr>
            <w:r>
              <w:rPr>
                <w:rFonts w:ascii="Arial" w:hAnsi="Arial" w:cs="Arial"/>
                <w:color w:val="FF0000"/>
              </w:rPr>
              <w:t>06.11</w:t>
            </w:r>
            <w:r w:rsidR="00D66E69">
              <w:rPr>
                <w:rFonts w:ascii="Arial" w:hAnsi="Arial" w:cs="Arial"/>
                <w:color w:val="FF0000"/>
              </w:rPr>
              <w:t>.18</w:t>
            </w:r>
          </w:p>
        </w:tc>
        <w:tc>
          <w:tcPr>
            <w:tcW w:w="6804" w:type="dxa"/>
          </w:tcPr>
          <w:p w:rsidR="00D66E69" w:rsidRDefault="00D66E69" w:rsidP="00645AF8">
            <w:pPr>
              <w:jc w:val="both"/>
              <w:rPr>
                <w:rFonts w:ascii="Arial" w:hAnsi="Arial" w:cs="Arial"/>
                <w:color w:val="FF0000"/>
              </w:rPr>
            </w:pPr>
            <w:r>
              <w:rPr>
                <w:rFonts w:ascii="Arial" w:hAnsi="Arial" w:cs="Arial"/>
                <w:color w:val="FF0000"/>
              </w:rPr>
              <w:t>Contents List Added</w:t>
            </w:r>
          </w:p>
          <w:p w:rsidR="009B7526" w:rsidRDefault="00D66E69" w:rsidP="00645AF8">
            <w:pPr>
              <w:jc w:val="both"/>
              <w:rPr>
                <w:rFonts w:ascii="Arial" w:hAnsi="Arial" w:cs="Arial"/>
              </w:rPr>
            </w:pPr>
            <w:r>
              <w:rPr>
                <w:rFonts w:ascii="Arial" w:hAnsi="Arial" w:cs="Arial"/>
                <w:color w:val="FF0000"/>
              </w:rPr>
              <w:t>Do’s and Don’ts (Appendix 1) added</w:t>
            </w:r>
          </w:p>
        </w:tc>
      </w:tr>
    </w:tbl>
    <w:p w:rsidR="00D66E69" w:rsidRDefault="00D66E69" w:rsidP="00645AF8">
      <w:pPr>
        <w:spacing w:before="240" w:after="120"/>
        <w:jc w:val="both"/>
        <w:rPr>
          <w:rFonts w:ascii="Arial" w:hAnsi="Arial" w:cs="Arial"/>
          <w:b/>
          <w:szCs w:val="24"/>
        </w:rPr>
      </w:pPr>
    </w:p>
    <w:p w:rsidR="009657D6" w:rsidRPr="0029078F" w:rsidRDefault="009657D6" w:rsidP="00645AF8">
      <w:pPr>
        <w:spacing w:before="240" w:after="120"/>
        <w:jc w:val="both"/>
        <w:rPr>
          <w:rFonts w:ascii="Arial" w:hAnsi="Arial" w:cs="Arial"/>
          <w:b/>
          <w:szCs w:val="24"/>
        </w:rPr>
      </w:pPr>
      <w:r w:rsidRPr="0029078F">
        <w:rPr>
          <w:rFonts w:ascii="Arial" w:hAnsi="Arial" w:cs="Arial"/>
          <w:b/>
          <w:szCs w:val="24"/>
        </w:rPr>
        <w:t xml:space="preserve">Changes to this </w:t>
      </w:r>
      <w:r>
        <w:rPr>
          <w:rFonts w:ascii="Arial" w:hAnsi="Arial" w:cs="Arial"/>
          <w:b/>
          <w:szCs w:val="24"/>
        </w:rPr>
        <w:t>Policy</w:t>
      </w:r>
    </w:p>
    <w:p w:rsidR="009657D6" w:rsidRDefault="009657D6" w:rsidP="00645AF8">
      <w:pPr>
        <w:spacing w:after="240"/>
        <w:jc w:val="both"/>
        <w:rPr>
          <w:rFonts w:ascii="Arial" w:hAnsi="Arial" w:cs="Arial"/>
          <w:szCs w:val="24"/>
        </w:rPr>
      </w:pPr>
      <w:r w:rsidRPr="0029078F">
        <w:rPr>
          <w:rFonts w:ascii="Arial" w:hAnsi="Arial" w:cs="Arial"/>
          <w:szCs w:val="24"/>
        </w:rPr>
        <w:t xml:space="preserve">We keep this </w:t>
      </w:r>
      <w:r>
        <w:rPr>
          <w:rFonts w:ascii="Arial" w:hAnsi="Arial" w:cs="Arial"/>
          <w:szCs w:val="24"/>
        </w:rPr>
        <w:t>GDPR Policy</w:t>
      </w:r>
      <w:r w:rsidRPr="0029078F">
        <w:rPr>
          <w:rFonts w:ascii="Arial" w:hAnsi="Arial" w:cs="Arial"/>
          <w:szCs w:val="24"/>
        </w:rPr>
        <w:t xml:space="preserve"> under regular review and we will place any updates on</w:t>
      </w:r>
      <w:r w:rsidR="00FC4EDA">
        <w:rPr>
          <w:rFonts w:ascii="Arial" w:hAnsi="Arial" w:cs="Arial"/>
          <w:szCs w:val="24"/>
        </w:rPr>
        <w:t xml:space="preserve"> the Council’s website</w:t>
      </w:r>
      <w:r w:rsidRPr="0029078F">
        <w:rPr>
          <w:rFonts w:ascii="Arial" w:hAnsi="Arial" w:cs="Arial"/>
          <w:szCs w:val="24"/>
        </w:rPr>
        <w:t xml:space="preserve"> </w:t>
      </w:r>
      <w:hyperlink r:id="rId9" w:history="1">
        <w:r w:rsidR="00FC4EDA" w:rsidRPr="001A5E12">
          <w:rPr>
            <w:rStyle w:val="Hyperlink"/>
            <w:rFonts w:ascii="Arial" w:hAnsi="Arial" w:cs="Arial"/>
            <w:szCs w:val="24"/>
          </w:rPr>
          <w:t>www.kempleyparishcouncil.org</w:t>
        </w:r>
      </w:hyperlink>
      <w:r w:rsidR="00FC4EDA" w:rsidRPr="00CB1D1A">
        <w:rPr>
          <w:rFonts w:ascii="Arial" w:hAnsi="Arial" w:cs="Arial"/>
          <w:szCs w:val="24"/>
        </w:rPr>
        <w:t>.</w:t>
      </w:r>
    </w:p>
    <w:p w:rsidR="009657D6" w:rsidRPr="0029078F" w:rsidRDefault="009657D6" w:rsidP="00645AF8">
      <w:pPr>
        <w:keepNext/>
        <w:spacing w:before="240" w:after="120"/>
        <w:jc w:val="both"/>
        <w:rPr>
          <w:rFonts w:ascii="Arial" w:hAnsi="Arial" w:cs="Arial"/>
          <w:b/>
          <w:szCs w:val="24"/>
        </w:rPr>
      </w:pPr>
      <w:r w:rsidRPr="0029078F">
        <w:rPr>
          <w:rFonts w:ascii="Arial" w:hAnsi="Arial" w:cs="Arial"/>
          <w:b/>
          <w:szCs w:val="24"/>
        </w:rPr>
        <w:t>Contact Details</w:t>
      </w:r>
    </w:p>
    <w:p w:rsidR="009657D6" w:rsidRDefault="009657D6" w:rsidP="00645AF8">
      <w:pPr>
        <w:jc w:val="both"/>
        <w:rPr>
          <w:rFonts w:ascii="Arial" w:hAnsi="Arial" w:cs="Arial"/>
          <w:szCs w:val="24"/>
        </w:rPr>
      </w:pPr>
      <w:r w:rsidRPr="0029078F">
        <w:rPr>
          <w:rFonts w:ascii="Arial" w:hAnsi="Arial" w:cs="Arial"/>
          <w:szCs w:val="24"/>
        </w:rPr>
        <w:t xml:space="preserve">Please contact us if </w:t>
      </w:r>
      <w:r>
        <w:rPr>
          <w:rFonts w:ascii="Arial" w:hAnsi="Arial" w:cs="Arial"/>
          <w:szCs w:val="24"/>
        </w:rPr>
        <w:t>there are</w:t>
      </w:r>
      <w:r w:rsidRPr="0029078F">
        <w:rPr>
          <w:rFonts w:ascii="Arial" w:hAnsi="Arial" w:cs="Arial"/>
          <w:szCs w:val="24"/>
        </w:rPr>
        <w:t xml:space="preserve"> any questions about this </w:t>
      </w:r>
      <w:r>
        <w:rPr>
          <w:rFonts w:ascii="Arial" w:hAnsi="Arial" w:cs="Arial"/>
          <w:szCs w:val="24"/>
        </w:rPr>
        <w:t xml:space="preserve">GDPR Policy, </w:t>
      </w:r>
      <w:r w:rsidRPr="0029078F">
        <w:rPr>
          <w:rFonts w:ascii="Arial" w:hAnsi="Arial" w:cs="Arial"/>
          <w:szCs w:val="24"/>
        </w:rPr>
        <w:t xml:space="preserve">the </w:t>
      </w:r>
      <w:r>
        <w:rPr>
          <w:rFonts w:ascii="Arial" w:hAnsi="Arial" w:cs="Arial"/>
          <w:szCs w:val="24"/>
        </w:rPr>
        <w:t>D</w:t>
      </w:r>
      <w:r w:rsidRPr="0029078F">
        <w:rPr>
          <w:rFonts w:ascii="Arial" w:hAnsi="Arial" w:cs="Arial"/>
          <w:szCs w:val="24"/>
        </w:rPr>
        <w:t>ata</w:t>
      </w:r>
      <w:r>
        <w:rPr>
          <w:rFonts w:ascii="Arial" w:hAnsi="Arial" w:cs="Arial"/>
          <w:szCs w:val="24"/>
        </w:rPr>
        <w:t>,</w:t>
      </w:r>
      <w:r w:rsidRPr="0029078F">
        <w:rPr>
          <w:rFonts w:ascii="Arial" w:hAnsi="Arial" w:cs="Arial"/>
          <w:szCs w:val="24"/>
        </w:rPr>
        <w:t xml:space="preserve"> or to exercise a</w:t>
      </w:r>
      <w:r>
        <w:rPr>
          <w:rFonts w:ascii="Arial" w:hAnsi="Arial" w:cs="Arial"/>
          <w:szCs w:val="24"/>
        </w:rPr>
        <w:t>ny</w:t>
      </w:r>
      <w:r w:rsidRPr="0029078F">
        <w:rPr>
          <w:rFonts w:ascii="Arial" w:hAnsi="Arial" w:cs="Arial"/>
          <w:szCs w:val="24"/>
        </w:rPr>
        <w:t xml:space="preserve"> relevant rights, queries or complaints at:</w:t>
      </w:r>
    </w:p>
    <w:p w:rsidR="009657D6" w:rsidRPr="0029078F" w:rsidRDefault="009657D6" w:rsidP="00645AF8">
      <w:pPr>
        <w:jc w:val="both"/>
        <w:rPr>
          <w:rFonts w:ascii="Arial" w:hAnsi="Arial" w:cs="Arial"/>
          <w:szCs w:val="24"/>
        </w:rPr>
      </w:pPr>
    </w:p>
    <w:p w:rsidR="00FC4EDA" w:rsidRPr="00CB1D1A" w:rsidRDefault="00FC4EDA" w:rsidP="00645AF8">
      <w:pPr>
        <w:autoSpaceDE w:val="0"/>
        <w:autoSpaceDN w:val="0"/>
        <w:adjustRightInd w:val="0"/>
        <w:jc w:val="both"/>
        <w:rPr>
          <w:rFonts w:ascii="Arial" w:hAnsi="Arial" w:cs="Arial"/>
          <w:color w:val="000000"/>
          <w:sz w:val="23"/>
          <w:szCs w:val="23"/>
          <w:lang w:eastAsia="en-GB"/>
        </w:rPr>
      </w:pPr>
      <w:r w:rsidRPr="00CB1D1A">
        <w:rPr>
          <w:rFonts w:ascii="Arial" w:hAnsi="Arial" w:cs="Arial"/>
          <w:color w:val="000000"/>
          <w:sz w:val="23"/>
          <w:szCs w:val="23"/>
          <w:lang w:eastAsia="en-GB"/>
        </w:rPr>
        <w:t xml:space="preserve">Kempley Parish Clerk </w:t>
      </w:r>
    </w:p>
    <w:p w:rsidR="00FC4EDA" w:rsidRPr="00CB1D1A" w:rsidRDefault="00FC4EDA" w:rsidP="00645AF8">
      <w:pPr>
        <w:autoSpaceDE w:val="0"/>
        <w:autoSpaceDN w:val="0"/>
        <w:adjustRightInd w:val="0"/>
        <w:jc w:val="both"/>
        <w:rPr>
          <w:rFonts w:ascii="Arial" w:hAnsi="Arial" w:cs="Arial"/>
          <w:color w:val="000000"/>
          <w:sz w:val="23"/>
          <w:szCs w:val="23"/>
          <w:lang w:eastAsia="en-GB"/>
        </w:rPr>
      </w:pPr>
      <w:r w:rsidRPr="00CB1D1A">
        <w:rPr>
          <w:rFonts w:ascii="Arial" w:hAnsi="Arial" w:cs="Arial"/>
          <w:color w:val="000000"/>
          <w:sz w:val="23"/>
          <w:szCs w:val="23"/>
          <w:lang w:eastAsia="en-GB"/>
        </w:rPr>
        <w:t xml:space="preserve">The Croft, Kempley, GL18 2BU </w:t>
      </w:r>
    </w:p>
    <w:p w:rsidR="00FC4EDA" w:rsidRPr="00136347" w:rsidRDefault="00FC4EDA" w:rsidP="00645AF8">
      <w:pPr>
        <w:jc w:val="both"/>
        <w:rPr>
          <w:rFonts w:ascii="Arial" w:hAnsi="Arial" w:cs="Arial"/>
          <w:color w:val="FF0000"/>
          <w:szCs w:val="24"/>
        </w:rPr>
      </w:pPr>
      <w:r w:rsidRPr="00CB1D1A">
        <w:rPr>
          <w:rFonts w:ascii="Arial" w:hAnsi="Arial" w:cs="Arial"/>
          <w:color w:val="000000"/>
          <w:sz w:val="23"/>
          <w:szCs w:val="23"/>
          <w:lang w:eastAsia="en-GB"/>
        </w:rPr>
        <w:t>Email: kempleyparishclerk@gmail.com</w:t>
      </w:r>
      <w:r w:rsidRPr="00136347">
        <w:rPr>
          <w:rFonts w:ascii="Arial" w:hAnsi="Arial" w:cs="Arial"/>
          <w:color w:val="FF0000"/>
          <w:szCs w:val="24"/>
        </w:rPr>
        <w:t>:</w:t>
      </w:r>
      <w:r w:rsidRPr="00136347">
        <w:rPr>
          <w:rFonts w:ascii="Arial" w:hAnsi="Arial" w:cs="Arial"/>
          <w:color w:val="FF0000"/>
          <w:szCs w:val="24"/>
        </w:rPr>
        <w:tab/>
      </w:r>
    </w:p>
    <w:p w:rsidR="001C27BA" w:rsidRDefault="001C27BA" w:rsidP="00645AF8">
      <w:pPr>
        <w:jc w:val="both"/>
        <w:rPr>
          <w:rFonts w:ascii="Arial" w:hAnsi="Arial" w:cs="Arial"/>
          <w:szCs w:val="24"/>
          <w:lang w:val="en-US" w:eastAsia="ar-SA"/>
        </w:rPr>
      </w:pPr>
    </w:p>
    <w:p w:rsidR="00CC359C" w:rsidRDefault="00CC359C" w:rsidP="00645AF8">
      <w:pPr>
        <w:jc w:val="both"/>
        <w:rPr>
          <w:rFonts w:ascii="Arial" w:hAnsi="Arial" w:cs="Arial"/>
          <w:b/>
          <w:szCs w:val="24"/>
          <w:lang w:val="en-US" w:eastAsia="ar-SA"/>
        </w:rPr>
      </w:pPr>
      <w:r>
        <w:rPr>
          <w:rFonts w:ascii="Arial" w:hAnsi="Arial" w:cs="Arial"/>
          <w:b/>
        </w:rPr>
        <w:br w:type="page"/>
      </w:r>
    </w:p>
    <w:p w:rsidR="00436C4D" w:rsidRDefault="007A0D57" w:rsidP="00645AF8">
      <w:pPr>
        <w:pStyle w:val="BodyText"/>
        <w:spacing w:after="240" w:line="240" w:lineRule="auto"/>
        <w:rPr>
          <w:rFonts w:ascii="Arial" w:hAnsi="Arial" w:cs="Arial"/>
          <w:b/>
        </w:rPr>
      </w:pPr>
      <w:r w:rsidRPr="007A0D57">
        <w:rPr>
          <w:rFonts w:ascii="Arial" w:hAnsi="Arial" w:cs="Arial"/>
          <w:b/>
        </w:rPr>
        <w:lastRenderedPageBreak/>
        <w:t>PERSONAL INFORMATION AND DATA (GDPR) POLICY</w:t>
      </w:r>
    </w:p>
    <w:p w:rsidR="00436C4D" w:rsidRDefault="00436C4D" w:rsidP="00645AF8">
      <w:pPr>
        <w:jc w:val="both"/>
        <w:rPr>
          <w:rFonts w:ascii="Arial" w:hAnsi="Arial" w:cs="Arial"/>
          <w:b/>
        </w:rPr>
      </w:pPr>
    </w:p>
    <w:p w:rsidR="00436C4D" w:rsidRDefault="00436C4D" w:rsidP="00645AF8">
      <w:pPr>
        <w:jc w:val="both"/>
        <w:rPr>
          <w:rFonts w:ascii="Arial" w:hAnsi="Arial" w:cs="Arial"/>
          <w:b/>
        </w:rPr>
      </w:pPr>
    </w:p>
    <w:p w:rsidR="00436C4D" w:rsidRDefault="00436C4D" w:rsidP="00645AF8">
      <w:pPr>
        <w:jc w:val="both"/>
        <w:rPr>
          <w:rFonts w:ascii="Arial" w:hAnsi="Arial" w:cs="Arial"/>
          <w:b/>
          <w:color w:val="FF0000"/>
        </w:rPr>
      </w:pPr>
      <w:r w:rsidRPr="00B37658">
        <w:rPr>
          <w:rFonts w:ascii="Arial" w:hAnsi="Arial" w:cs="Arial"/>
          <w:b/>
          <w:color w:val="FF0000"/>
        </w:rPr>
        <w:t>CONTENTS</w:t>
      </w:r>
    </w:p>
    <w:p w:rsidR="00307CC1" w:rsidRPr="00B37658" w:rsidRDefault="00307CC1" w:rsidP="00645AF8">
      <w:pPr>
        <w:jc w:val="both"/>
        <w:rPr>
          <w:rFonts w:ascii="Arial" w:hAnsi="Arial" w:cs="Arial"/>
          <w:b/>
          <w:color w:val="FF000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780"/>
        <w:gridCol w:w="850"/>
      </w:tblGrid>
      <w:tr w:rsidR="00645AF8" w:rsidTr="00C8315E">
        <w:tc>
          <w:tcPr>
            <w:tcW w:w="550" w:type="dxa"/>
            <w:tcBorders>
              <w:bottom w:val="single" w:sz="4" w:space="0" w:color="auto"/>
            </w:tcBorders>
          </w:tcPr>
          <w:p w:rsidR="00645AF8" w:rsidRPr="00307CC1" w:rsidRDefault="00307CC1" w:rsidP="00645AF8">
            <w:pPr>
              <w:jc w:val="both"/>
              <w:rPr>
                <w:rFonts w:ascii="Arial" w:hAnsi="Arial" w:cs="Arial"/>
                <w:b/>
                <w:color w:val="FF0000"/>
                <w:sz w:val="20"/>
              </w:rPr>
            </w:pPr>
            <w:r w:rsidRPr="00307CC1">
              <w:rPr>
                <w:rFonts w:ascii="Arial" w:hAnsi="Arial" w:cs="Arial"/>
                <w:b/>
                <w:color w:val="FF0000"/>
                <w:sz w:val="20"/>
              </w:rPr>
              <w:t>No.</w:t>
            </w:r>
          </w:p>
        </w:tc>
        <w:tc>
          <w:tcPr>
            <w:tcW w:w="7780" w:type="dxa"/>
            <w:tcBorders>
              <w:bottom w:val="single" w:sz="4" w:space="0" w:color="auto"/>
            </w:tcBorders>
          </w:tcPr>
          <w:p w:rsidR="00645AF8" w:rsidRPr="00307CC1" w:rsidRDefault="00307CC1" w:rsidP="00645AF8">
            <w:pPr>
              <w:jc w:val="both"/>
              <w:rPr>
                <w:rFonts w:ascii="Arial" w:hAnsi="Arial" w:cs="Arial"/>
                <w:b/>
                <w:color w:val="FF0000"/>
                <w:sz w:val="20"/>
              </w:rPr>
            </w:pPr>
            <w:r>
              <w:rPr>
                <w:rFonts w:ascii="Arial" w:hAnsi="Arial" w:cs="Arial"/>
                <w:b/>
                <w:color w:val="FF0000"/>
                <w:sz w:val="20"/>
              </w:rPr>
              <w:t>Description</w:t>
            </w:r>
          </w:p>
        </w:tc>
        <w:tc>
          <w:tcPr>
            <w:tcW w:w="850" w:type="dxa"/>
            <w:tcBorders>
              <w:bottom w:val="single" w:sz="4" w:space="0" w:color="auto"/>
            </w:tcBorders>
          </w:tcPr>
          <w:p w:rsidR="00645AF8" w:rsidRPr="00307CC1" w:rsidRDefault="00307CC1" w:rsidP="00645AF8">
            <w:pPr>
              <w:jc w:val="both"/>
              <w:rPr>
                <w:rFonts w:ascii="Arial" w:hAnsi="Arial" w:cs="Arial"/>
                <w:b/>
                <w:color w:val="FF0000"/>
                <w:sz w:val="20"/>
              </w:rPr>
            </w:pPr>
            <w:r w:rsidRPr="00307CC1">
              <w:rPr>
                <w:rFonts w:ascii="Arial" w:hAnsi="Arial" w:cs="Arial"/>
                <w:b/>
                <w:color w:val="FF0000"/>
                <w:sz w:val="20"/>
              </w:rPr>
              <w:t>Page</w:t>
            </w:r>
          </w:p>
        </w:tc>
      </w:tr>
      <w:tr w:rsidR="00645AF8" w:rsidTr="00C8315E">
        <w:tc>
          <w:tcPr>
            <w:tcW w:w="550" w:type="dxa"/>
            <w:tcBorders>
              <w:top w:val="single" w:sz="4" w:space="0" w:color="auto"/>
            </w:tcBorders>
          </w:tcPr>
          <w:p w:rsidR="00645AF8" w:rsidRDefault="00307CC1" w:rsidP="009E3F89">
            <w:pPr>
              <w:spacing w:before="240"/>
              <w:jc w:val="both"/>
              <w:rPr>
                <w:rFonts w:ascii="Arial" w:hAnsi="Arial" w:cs="Arial"/>
                <w:b/>
                <w:color w:val="FF0000"/>
              </w:rPr>
            </w:pPr>
            <w:r>
              <w:rPr>
                <w:rFonts w:ascii="Arial" w:hAnsi="Arial" w:cs="Arial"/>
                <w:b/>
                <w:color w:val="FF0000"/>
              </w:rPr>
              <w:t>1.</w:t>
            </w:r>
          </w:p>
        </w:tc>
        <w:tc>
          <w:tcPr>
            <w:tcW w:w="7780" w:type="dxa"/>
            <w:tcBorders>
              <w:top w:val="single" w:sz="4" w:space="0" w:color="auto"/>
            </w:tcBorders>
          </w:tcPr>
          <w:p w:rsidR="00645AF8" w:rsidRDefault="00FC148C" w:rsidP="009E3F89">
            <w:pPr>
              <w:spacing w:before="240"/>
              <w:jc w:val="both"/>
              <w:rPr>
                <w:rFonts w:ascii="Arial" w:hAnsi="Arial" w:cs="Arial"/>
                <w:b/>
                <w:color w:val="FF0000"/>
              </w:rPr>
            </w:pPr>
            <w:r w:rsidRPr="00B37658">
              <w:rPr>
                <w:rFonts w:ascii="Arial" w:hAnsi="Arial" w:cs="Arial"/>
                <w:b/>
                <w:color w:val="FF0000"/>
              </w:rPr>
              <w:t>The Data</w:t>
            </w:r>
          </w:p>
        </w:tc>
        <w:tc>
          <w:tcPr>
            <w:tcW w:w="850" w:type="dxa"/>
            <w:tcBorders>
              <w:top w:val="single" w:sz="4" w:space="0" w:color="auto"/>
            </w:tcBorders>
          </w:tcPr>
          <w:p w:rsidR="00645AF8" w:rsidRDefault="00C8315E" w:rsidP="009E3F89">
            <w:pPr>
              <w:spacing w:before="240"/>
              <w:jc w:val="both"/>
              <w:rPr>
                <w:rFonts w:ascii="Arial" w:hAnsi="Arial" w:cs="Arial"/>
                <w:b/>
                <w:color w:val="FF0000"/>
              </w:rPr>
            </w:pPr>
            <w:r>
              <w:rPr>
                <w:rFonts w:ascii="Arial" w:hAnsi="Arial" w:cs="Arial"/>
                <w:b/>
                <w:color w:val="FF0000"/>
              </w:rPr>
              <w:t>2</w:t>
            </w:r>
          </w:p>
        </w:tc>
      </w:tr>
      <w:tr w:rsidR="00645AF8" w:rsidTr="00C8315E">
        <w:tc>
          <w:tcPr>
            <w:tcW w:w="550" w:type="dxa"/>
          </w:tcPr>
          <w:p w:rsidR="00645AF8" w:rsidRDefault="00307CC1" w:rsidP="009E3F89">
            <w:pPr>
              <w:spacing w:before="240"/>
              <w:jc w:val="both"/>
              <w:rPr>
                <w:rFonts w:ascii="Arial" w:hAnsi="Arial" w:cs="Arial"/>
                <w:b/>
                <w:color w:val="FF0000"/>
              </w:rPr>
            </w:pPr>
            <w:r>
              <w:rPr>
                <w:rFonts w:ascii="Arial" w:hAnsi="Arial" w:cs="Arial"/>
                <w:b/>
                <w:color w:val="FF0000"/>
              </w:rPr>
              <w:t>2.</w:t>
            </w:r>
          </w:p>
        </w:tc>
        <w:tc>
          <w:tcPr>
            <w:tcW w:w="7780" w:type="dxa"/>
          </w:tcPr>
          <w:p w:rsidR="00645AF8" w:rsidRDefault="00FC148C" w:rsidP="009E3F89">
            <w:pPr>
              <w:spacing w:before="240"/>
              <w:jc w:val="both"/>
              <w:rPr>
                <w:rFonts w:ascii="Arial" w:hAnsi="Arial" w:cs="Arial"/>
                <w:b/>
                <w:color w:val="FF0000"/>
              </w:rPr>
            </w:pPr>
            <w:r w:rsidRPr="00B37658">
              <w:rPr>
                <w:rFonts w:ascii="Arial" w:hAnsi="Arial" w:cs="Arial"/>
                <w:b/>
                <w:color w:val="FF0000"/>
              </w:rPr>
              <w:t>Kempley Parish Council</w:t>
            </w:r>
          </w:p>
        </w:tc>
        <w:tc>
          <w:tcPr>
            <w:tcW w:w="850" w:type="dxa"/>
          </w:tcPr>
          <w:p w:rsidR="00645AF8" w:rsidRDefault="00C8315E" w:rsidP="009E3F89">
            <w:pPr>
              <w:spacing w:before="240"/>
              <w:jc w:val="both"/>
              <w:rPr>
                <w:rFonts w:ascii="Arial" w:hAnsi="Arial" w:cs="Arial"/>
                <w:b/>
                <w:color w:val="FF0000"/>
              </w:rPr>
            </w:pPr>
            <w:r>
              <w:rPr>
                <w:rFonts w:ascii="Arial" w:hAnsi="Arial" w:cs="Arial"/>
                <w:b/>
                <w:color w:val="FF0000"/>
              </w:rPr>
              <w:t>2</w:t>
            </w:r>
          </w:p>
        </w:tc>
      </w:tr>
      <w:tr w:rsidR="00645AF8" w:rsidTr="00C8315E">
        <w:tc>
          <w:tcPr>
            <w:tcW w:w="550" w:type="dxa"/>
          </w:tcPr>
          <w:p w:rsidR="00645AF8" w:rsidRDefault="00307CC1" w:rsidP="009E3F89">
            <w:pPr>
              <w:spacing w:before="240"/>
              <w:jc w:val="both"/>
              <w:rPr>
                <w:rFonts w:ascii="Arial" w:hAnsi="Arial" w:cs="Arial"/>
                <w:b/>
                <w:color w:val="FF0000"/>
              </w:rPr>
            </w:pPr>
            <w:r>
              <w:rPr>
                <w:rFonts w:ascii="Arial" w:hAnsi="Arial" w:cs="Arial"/>
                <w:b/>
                <w:color w:val="FF0000"/>
              </w:rPr>
              <w:t>3.</w:t>
            </w:r>
          </w:p>
        </w:tc>
        <w:tc>
          <w:tcPr>
            <w:tcW w:w="7780" w:type="dxa"/>
          </w:tcPr>
          <w:p w:rsidR="00645AF8" w:rsidRDefault="00FC148C" w:rsidP="009E3F89">
            <w:pPr>
              <w:spacing w:before="240"/>
              <w:jc w:val="both"/>
              <w:rPr>
                <w:rFonts w:ascii="Arial" w:hAnsi="Arial" w:cs="Arial"/>
                <w:b/>
                <w:color w:val="FF0000"/>
              </w:rPr>
            </w:pPr>
            <w:r w:rsidRPr="00B37658">
              <w:rPr>
                <w:rFonts w:ascii="Arial" w:hAnsi="Arial" w:cs="Arial"/>
                <w:b/>
                <w:color w:val="FF0000"/>
              </w:rPr>
              <w:t>Organisations or Individuals the Council works with</w:t>
            </w:r>
          </w:p>
        </w:tc>
        <w:tc>
          <w:tcPr>
            <w:tcW w:w="850" w:type="dxa"/>
          </w:tcPr>
          <w:p w:rsidR="00645AF8" w:rsidRDefault="00C8315E" w:rsidP="009E3F89">
            <w:pPr>
              <w:spacing w:before="240"/>
              <w:jc w:val="both"/>
              <w:rPr>
                <w:rFonts w:ascii="Arial" w:hAnsi="Arial" w:cs="Arial"/>
                <w:b/>
                <w:color w:val="FF0000"/>
              </w:rPr>
            </w:pPr>
            <w:r>
              <w:rPr>
                <w:rFonts w:ascii="Arial" w:hAnsi="Arial" w:cs="Arial"/>
                <w:b/>
                <w:color w:val="FF0000"/>
              </w:rPr>
              <w:t>2</w:t>
            </w:r>
          </w:p>
        </w:tc>
      </w:tr>
      <w:tr w:rsidR="00645AF8" w:rsidTr="00C8315E">
        <w:tc>
          <w:tcPr>
            <w:tcW w:w="550" w:type="dxa"/>
          </w:tcPr>
          <w:p w:rsidR="00645AF8" w:rsidRDefault="00307CC1" w:rsidP="009E3F89">
            <w:pPr>
              <w:spacing w:before="240"/>
              <w:jc w:val="both"/>
              <w:rPr>
                <w:rFonts w:ascii="Arial" w:hAnsi="Arial" w:cs="Arial"/>
                <w:b/>
                <w:color w:val="FF0000"/>
              </w:rPr>
            </w:pPr>
            <w:r>
              <w:rPr>
                <w:rFonts w:ascii="Arial" w:hAnsi="Arial" w:cs="Arial"/>
                <w:b/>
                <w:color w:val="FF0000"/>
              </w:rPr>
              <w:t>4.</w:t>
            </w:r>
          </w:p>
        </w:tc>
        <w:tc>
          <w:tcPr>
            <w:tcW w:w="7780" w:type="dxa"/>
          </w:tcPr>
          <w:p w:rsidR="00645AF8" w:rsidRDefault="00FC148C" w:rsidP="009E3F89">
            <w:pPr>
              <w:spacing w:before="240"/>
              <w:jc w:val="both"/>
              <w:rPr>
                <w:rFonts w:ascii="Arial" w:hAnsi="Arial" w:cs="Arial"/>
                <w:b/>
                <w:color w:val="FF0000"/>
              </w:rPr>
            </w:pPr>
            <w:r w:rsidRPr="00B37658">
              <w:rPr>
                <w:rFonts w:ascii="Arial" w:hAnsi="Arial" w:cs="Arial"/>
                <w:b/>
                <w:color w:val="FF0000"/>
              </w:rPr>
              <w:t>The Council will acquire, hold and process the Data</w:t>
            </w:r>
          </w:p>
        </w:tc>
        <w:tc>
          <w:tcPr>
            <w:tcW w:w="850" w:type="dxa"/>
          </w:tcPr>
          <w:p w:rsidR="00645AF8" w:rsidRDefault="00C8315E" w:rsidP="009E3F89">
            <w:pPr>
              <w:spacing w:before="240"/>
              <w:jc w:val="both"/>
              <w:rPr>
                <w:rFonts w:ascii="Arial" w:hAnsi="Arial" w:cs="Arial"/>
                <w:b/>
                <w:color w:val="FF0000"/>
              </w:rPr>
            </w:pPr>
            <w:r>
              <w:rPr>
                <w:rFonts w:ascii="Arial" w:hAnsi="Arial" w:cs="Arial"/>
                <w:b/>
                <w:color w:val="FF0000"/>
              </w:rPr>
              <w:t>2 &amp; 3</w:t>
            </w:r>
          </w:p>
        </w:tc>
      </w:tr>
      <w:tr w:rsidR="00645AF8" w:rsidTr="00C8315E">
        <w:tc>
          <w:tcPr>
            <w:tcW w:w="550" w:type="dxa"/>
          </w:tcPr>
          <w:p w:rsidR="00645AF8" w:rsidRDefault="00307CC1" w:rsidP="009E3F89">
            <w:pPr>
              <w:spacing w:before="240"/>
              <w:jc w:val="both"/>
              <w:rPr>
                <w:rFonts w:ascii="Arial" w:hAnsi="Arial" w:cs="Arial"/>
                <w:b/>
                <w:color w:val="FF0000"/>
              </w:rPr>
            </w:pPr>
            <w:r>
              <w:rPr>
                <w:rFonts w:ascii="Arial" w:hAnsi="Arial" w:cs="Arial"/>
                <w:b/>
                <w:color w:val="FF0000"/>
              </w:rPr>
              <w:t>5.</w:t>
            </w:r>
          </w:p>
        </w:tc>
        <w:tc>
          <w:tcPr>
            <w:tcW w:w="7780" w:type="dxa"/>
          </w:tcPr>
          <w:p w:rsidR="00645AF8" w:rsidRDefault="00FC148C" w:rsidP="009E3F89">
            <w:pPr>
              <w:spacing w:before="240"/>
              <w:jc w:val="both"/>
              <w:rPr>
                <w:rFonts w:ascii="Arial" w:hAnsi="Arial" w:cs="Arial"/>
                <w:b/>
                <w:color w:val="FF0000"/>
              </w:rPr>
            </w:pPr>
            <w:r w:rsidRPr="00B37658">
              <w:rPr>
                <w:rFonts w:ascii="Arial" w:hAnsi="Arial" w:cs="Arial"/>
                <w:b/>
                <w:color w:val="FF0000"/>
              </w:rPr>
              <w:t>How the Council uses the Data where it is sensitive</w:t>
            </w:r>
          </w:p>
        </w:tc>
        <w:tc>
          <w:tcPr>
            <w:tcW w:w="850" w:type="dxa"/>
          </w:tcPr>
          <w:p w:rsidR="00645AF8" w:rsidRDefault="00C8315E" w:rsidP="009E3F89">
            <w:pPr>
              <w:spacing w:before="240"/>
              <w:jc w:val="both"/>
              <w:rPr>
                <w:rFonts w:ascii="Arial" w:hAnsi="Arial" w:cs="Arial"/>
                <w:b/>
                <w:color w:val="FF0000"/>
              </w:rPr>
            </w:pPr>
            <w:r>
              <w:rPr>
                <w:rFonts w:ascii="Arial" w:hAnsi="Arial" w:cs="Arial"/>
                <w:b/>
                <w:color w:val="FF0000"/>
              </w:rPr>
              <w:t>4</w:t>
            </w:r>
          </w:p>
        </w:tc>
      </w:tr>
      <w:tr w:rsidR="00645AF8" w:rsidTr="00C8315E">
        <w:tc>
          <w:tcPr>
            <w:tcW w:w="550" w:type="dxa"/>
          </w:tcPr>
          <w:p w:rsidR="00645AF8" w:rsidRDefault="00307CC1" w:rsidP="009E3F89">
            <w:pPr>
              <w:spacing w:before="240"/>
              <w:jc w:val="both"/>
              <w:rPr>
                <w:rFonts w:ascii="Arial" w:hAnsi="Arial" w:cs="Arial"/>
                <w:b/>
                <w:color w:val="FF0000"/>
              </w:rPr>
            </w:pPr>
            <w:r>
              <w:rPr>
                <w:rFonts w:ascii="Arial" w:hAnsi="Arial" w:cs="Arial"/>
                <w:b/>
                <w:color w:val="FF0000"/>
              </w:rPr>
              <w:t>6.</w:t>
            </w:r>
          </w:p>
        </w:tc>
        <w:tc>
          <w:tcPr>
            <w:tcW w:w="7780" w:type="dxa"/>
          </w:tcPr>
          <w:p w:rsidR="00645AF8" w:rsidRDefault="001B2D6C" w:rsidP="009E3F89">
            <w:pPr>
              <w:spacing w:before="240"/>
              <w:jc w:val="both"/>
              <w:rPr>
                <w:rFonts w:ascii="Arial" w:hAnsi="Arial" w:cs="Arial"/>
                <w:b/>
                <w:color w:val="FF0000"/>
              </w:rPr>
            </w:pPr>
            <w:r w:rsidRPr="001B2D6C">
              <w:rPr>
                <w:rFonts w:ascii="Arial" w:hAnsi="Arial" w:cs="Arial"/>
                <w:b/>
                <w:color w:val="FF0000"/>
              </w:rPr>
              <w:t>D</w:t>
            </w:r>
            <w:r w:rsidR="00FC148C" w:rsidRPr="001B2D6C">
              <w:rPr>
                <w:rFonts w:ascii="Arial" w:hAnsi="Arial" w:cs="Arial"/>
                <w:b/>
                <w:color w:val="FF0000"/>
              </w:rPr>
              <w:t>oes the Council need an individual’s consent?</w:t>
            </w:r>
          </w:p>
        </w:tc>
        <w:tc>
          <w:tcPr>
            <w:tcW w:w="850" w:type="dxa"/>
          </w:tcPr>
          <w:p w:rsidR="00645AF8" w:rsidRDefault="00C8315E" w:rsidP="009E3F89">
            <w:pPr>
              <w:spacing w:before="240"/>
              <w:jc w:val="both"/>
              <w:rPr>
                <w:rFonts w:ascii="Arial" w:hAnsi="Arial" w:cs="Arial"/>
                <w:b/>
                <w:color w:val="FF0000"/>
              </w:rPr>
            </w:pPr>
            <w:r>
              <w:rPr>
                <w:rFonts w:ascii="Arial" w:hAnsi="Arial" w:cs="Arial"/>
                <w:b/>
                <w:color w:val="FF0000"/>
              </w:rPr>
              <w:t xml:space="preserve">4 </w:t>
            </w:r>
          </w:p>
        </w:tc>
      </w:tr>
      <w:tr w:rsidR="00645AF8" w:rsidTr="00C8315E">
        <w:tc>
          <w:tcPr>
            <w:tcW w:w="550" w:type="dxa"/>
          </w:tcPr>
          <w:p w:rsidR="00645AF8" w:rsidRDefault="00FC148C" w:rsidP="009E3F89">
            <w:pPr>
              <w:spacing w:before="240"/>
              <w:jc w:val="both"/>
              <w:rPr>
                <w:rFonts w:ascii="Arial" w:hAnsi="Arial" w:cs="Arial"/>
                <w:b/>
                <w:color w:val="FF0000"/>
              </w:rPr>
            </w:pPr>
            <w:r>
              <w:rPr>
                <w:rFonts w:ascii="Arial" w:hAnsi="Arial" w:cs="Arial"/>
                <w:b/>
                <w:color w:val="FF0000"/>
              </w:rPr>
              <w:t>7.</w:t>
            </w:r>
          </w:p>
        </w:tc>
        <w:tc>
          <w:tcPr>
            <w:tcW w:w="7780" w:type="dxa"/>
          </w:tcPr>
          <w:p w:rsidR="00645AF8" w:rsidRDefault="001B2D6C" w:rsidP="009E3F89">
            <w:pPr>
              <w:spacing w:before="240"/>
              <w:jc w:val="both"/>
              <w:rPr>
                <w:rFonts w:ascii="Arial" w:hAnsi="Arial" w:cs="Arial"/>
                <w:b/>
                <w:color w:val="FF0000"/>
              </w:rPr>
            </w:pPr>
            <w:r w:rsidRPr="00B37658">
              <w:rPr>
                <w:rFonts w:ascii="Arial" w:hAnsi="Arial" w:cs="Arial"/>
                <w:b/>
                <w:color w:val="FF0000"/>
              </w:rPr>
              <w:t>The Council will comply with data protection law</w:t>
            </w:r>
          </w:p>
        </w:tc>
        <w:tc>
          <w:tcPr>
            <w:tcW w:w="850" w:type="dxa"/>
          </w:tcPr>
          <w:p w:rsidR="00645AF8" w:rsidRDefault="00C8315E" w:rsidP="009E3F89">
            <w:pPr>
              <w:spacing w:before="240"/>
              <w:jc w:val="both"/>
              <w:rPr>
                <w:rFonts w:ascii="Arial" w:hAnsi="Arial" w:cs="Arial"/>
                <w:b/>
                <w:color w:val="FF0000"/>
              </w:rPr>
            </w:pPr>
            <w:r>
              <w:rPr>
                <w:rFonts w:ascii="Arial" w:hAnsi="Arial" w:cs="Arial"/>
                <w:b/>
                <w:color w:val="FF0000"/>
              </w:rPr>
              <w:t>5</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8.</w:t>
            </w:r>
          </w:p>
        </w:tc>
        <w:tc>
          <w:tcPr>
            <w:tcW w:w="7780" w:type="dxa"/>
          </w:tcPr>
          <w:p w:rsidR="00FC148C" w:rsidRDefault="001B2D6C" w:rsidP="009E3F89">
            <w:pPr>
              <w:spacing w:before="240"/>
              <w:jc w:val="both"/>
              <w:rPr>
                <w:rFonts w:ascii="Arial" w:hAnsi="Arial" w:cs="Arial"/>
                <w:b/>
                <w:color w:val="FF0000"/>
              </w:rPr>
            </w:pPr>
            <w:r>
              <w:rPr>
                <w:rFonts w:ascii="Arial" w:hAnsi="Arial" w:cs="Arial"/>
                <w:b/>
                <w:color w:val="FF0000"/>
              </w:rPr>
              <w:t>T</w:t>
            </w:r>
            <w:r w:rsidRPr="00B37658">
              <w:rPr>
                <w:rFonts w:ascii="Arial" w:hAnsi="Arial" w:cs="Arial"/>
                <w:b/>
                <w:color w:val="FF0000"/>
              </w:rPr>
              <w:t xml:space="preserve">he </w:t>
            </w:r>
            <w:r>
              <w:rPr>
                <w:rFonts w:ascii="Arial" w:hAnsi="Arial" w:cs="Arial"/>
                <w:b/>
                <w:color w:val="FF0000"/>
              </w:rPr>
              <w:t xml:space="preserve">purposes for which the </w:t>
            </w:r>
            <w:r w:rsidRPr="00B37658">
              <w:rPr>
                <w:rFonts w:ascii="Arial" w:hAnsi="Arial" w:cs="Arial"/>
                <w:b/>
                <w:color w:val="FF0000"/>
              </w:rPr>
              <w:t>Council may use the Data</w:t>
            </w:r>
          </w:p>
        </w:tc>
        <w:tc>
          <w:tcPr>
            <w:tcW w:w="850" w:type="dxa"/>
          </w:tcPr>
          <w:p w:rsidR="00FC148C" w:rsidRDefault="00C8315E" w:rsidP="009E3F89">
            <w:pPr>
              <w:spacing w:before="240"/>
              <w:jc w:val="both"/>
              <w:rPr>
                <w:rFonts w:ascii="Arial" w:hAnsi="Arial" w:cs="Arial"/>
                <w:b/>
                <w:color w:val="FF0000"/>
              </w:rPr>
            </w:pPr>
            <w:r>
              <w:rPr>
                <w:rFonts w:ascii="Arial" w:hAnsi="Arial" w:cs="Arial"/>
                <w:b/>
                <w:color w:val="FF0000"/>
              </w:rPr>
              <w:t>5</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9.</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rPr>
              <w:t>What is the legal basis for processing the Data?</w:t>
            </w:r>
          </w:p>
        </w:tc>
        <w:tc>
          <w:tcPr>
            <w:tcW w:w="850" w:type="dxa"/>
          </w:tcPr>
          <w:p w:rsidR="00FC148C" w:rsidRDefault="00C8315E" w:rsidP="009E3F89">
            <w:pPr>
              <w:spacing w:before="240"/>
              <w:jc w:val="both"/>
              <w:rPr>
                <w:rFonts w:ascii="Arial" w:hAnsi="Arial" w:cs="Arial"/>
                <w:b/>
                <w:color w:val="FF0000"/>
              </w:rPr>
            </w:pPr>
            <w:r>
              <w:rPr>
                <w:rFonts w:ascii="Arial" w:hAnsi="Arial" w:cs="Arial"/>
                <w:b/>
                <w:color w:val="FF0000"/>
              </w:rPr>
              <w:t>6</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10.</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rPr>
              <w:t>Sharing the Data</w:t>
            </w:r>
          </w:p>
        </w:tc>
        <w:tc>
          <w:tcPr>
            <w:tcW w:w="850" w:type="dxa"/>
          </w:tcPr>
          <w:p w:rsidR="00FC148C" w:rsidRDefault="00C8315E" w:rsidP="009E3F89">
            <w:pPr>
              <w:spacing w:before="240"/>
              <w:jc w:val="both"/>
              <w:rPr>
                <w:rFonts w:ascii="Arial" w:hAnsi="Arial" w:cs="Arial"/>
                <w:b/>
                <w:color w:val="FF0000"/>
              </w:rPr>
            </w:pPr>
            <w:r>
              <w:rPr>
                <w:rFonts w:ascii="Arial" w:hAnsi="Arial" w:cs="Arial"/>
                <w:b/>
                <w:color w:val="FF0000"/>
              </w:rPr>
              <w:t>6</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11.</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rPr>
              <w:t>Securing the Data</w:t>
            </w:r>
          </w:p>
        </w:tc>
        <w:tc>
          <w:tcPr>
            <w:tcW w:w="850" w:type="dxa"/>
          </w:tcPr>
          <w:p w:rsidR="00FC148C" w:rsidRDefault="00C8315E" w:rsidP="009E3F89">
            <w:pPr>
              <w:spacing w:before="240"/>
              <w:jc w:val="both"/>
              <w:rPr>
                <w:rFonts w:ascii="Arial" w:hAnsi="Arial" w:cs="Arial"/>
                <w:b/>
                <w:color w:val="FF0000"/>
              </w:rPr>
            </w:pPr>
            <w:r>
              <w:rPr>
                <w:rFonts w:ascii="Arial" w:hAnsi="Arial" w:cs="Arial"/>
                <w:b/>
                <w:color w:val="FF0000"/>
              </w:rPr>
              <w:t>6</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12.</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rPr>
              <w:t>How long does the Council  store the Data?</w:t>
            </w:r>
          </w:p>
        </w:tc>
        <w:tc>
          <w:tcPr>
            <w:tcW w:w="850" w:type="dxa"/>
          </w:tcPr>
          <w:p w:rsidR="00FC148C" w:rsidRDefault="00C8315E" w:rsidP="009E3F89">
            <w:pPr>
              <w:spacing w:before="240"/>
              <w:jc w:val="both"/>
              <w:rPr>
                <w:rFonts w:ascii="Arial" w:hAnsi="Arial" w:cs="Arial"/>
                <w:b/>
                <w:color w:val="FF0000"/>
              </w:rPr>
            </w:pPr>
            <w:r>
              <w:rPr>
                <w:rFonts w:ascii="Arial" w:hAnsi="Arial" w:cs="Arial"/>
                <w:b/>
                <w:color w:val="FF0000"/>
              </w:rPr>
              <w:t>7</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13.</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rPr>
              <w:t>Rights and the Data</w:t>
            </w:r>
          </w:p>
        </w:tc>
        <w:tc>
          <w:tcPr>
            <w:tcW w:w="850" w:type="dxa"/>
          </w:tcPr>
          <w:p w:rsidR="00FC148C" w:rsidRDefault="00C8315E" w:rsidP="009E3F89">
            <w:pPr>
              <w:spacing w:before="240"/>
              <w:jc w:val="both"/>
              <w:rPr>
                <w:rFonts w:ascii="Arial" w:hAnsi="Arial" w:cs="Arial"/>
                <w:b/>
                <w:color w:val="FF0000"/>
              </w:rPr>
            </w:pPr>
            <w:r>
              <w:rPr>
                <w:rFonts w:ascii="Arial" w:hAnsi="Arial" w:cs="Arial"/>
                <w:b/>
                <w:color w:val="FF0000"/>
              </w:rPr>
              <w:t>7 &amp; 8</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14.</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rPr>
              <w:t xml:space="preserve">Transfer of </w:t>
            </w:r>
            <w:r>
              <w:rPr>
                <w:rFonts w:ascii="Arial" w:hAnsi="Arial" w:cs="Arial"/>
                <w:b/>
                <w:color w:val="FF0000"/>
              </w:rPr>
              <w:t xml:space="preserve">the </w:t>
            </w:r>
            <w:r w:rsidRPr="00B37658">
              <w:rPr>
                <w:rFonts w:ascii="Arial" w:hAnsi="Arial" w:cs="Arial"/>
                <w:b/>
                <w:color w:val="FF0000"/>
              </w:rPr>
              <w:t>Data Abroad</w:t>
            </w:r>
          </w:p>
        </w:tc>
        <w:tc>
          <w:tcPr>
            <w:tcW w:w="850" w:type="dxa"/>
          </w:tcPr>
          <w:p w:rsidR="00FC148C" w:rsidRDefault="009E3F89" w:rsidP="009E3F89">
            <w:pPr>
              <w:spacing w:before="240"/>
              <w:jc w:val="both"/>
              <w:rPr>
                <w:rFonts w:ascii="Arial" w:hAnsi="Arial" w:cs="Arial"/>
                <w:b/>
                <w:color w:val="FF0000"/>
              </w:rPr>
            </w:pPr>
            <w:r>
              <w:rPr>
                <w:rFonts w:ascii="Arial" w:hAnsi="Arial" w:cs="Arial"/>
                <w:b/>
                <w:color w:val="FF0000"/>
              </w:rPr>
              <w:t>8</w:t>
            </w:r>
          </w:p>
        </w:tc>
      </w:tr>
      <w:tr w:rsidR="00FC148C" w:rsidTr="00C8315E">
        <w:tc>
          <w:tcPr>
            <w:tcW w:w="550" w:type="dxa"/>
          </w:tcPr>
          <w:p w:rsidR="00FC148C" w:rsidRDefault="00FC148C" w:rsidP="009E3F89">
            <w:pPr>
              <w:spacing w:before="240"/>
              <w:jc w:val="both"/>
              <w:rPr>
                <w:rFonts w:ascii="Arial" w:hAnsi="Arial" w:cs="Arial"/>
                <w:b/>
                <w:color w:val="FF0000"/>
              </w:rPr>
            </w:pPr>
            <w:r>
              <w:rPr>
                <w:rFonts w:ascii="Arial" w:hAnsi="Arial" w:cs="Arial"/>
                <w:b/>
                <w:color w:val="FF0000"/>
              </w:rPr>
              <w:t>15.</w:t>
            </w:r>
          </w:p>
        </w:tc>
        <w:tc>
          <w:tcPr>
            <w:tcW w:w="7780" w:type="dxa"/>
          </w:tcPr>
          <w:p w:rsidR="00FC148C" w:rsidRDefault="001B2D6C" w:rsidP="009E3F89">
            <w:pPr>
              <w:spacing w:before="240"/>
              <w:jc w:val="both"/>
              <w:rPr>
                <w:rFonts w:ascii="Arial" w:hAnsi="Arial" w:cs="Arial"/>
                <w:b/>
                <w:color w:val="FF0000"/>
              </w:rPr>
            </w:pPr>
            <w:r w:rsidRPr="00B37658">
              <w:rPr>
                <w:rFonts w:ascii="Arial" w:hAnsi="Arial" w:cs="Arial"/>
                <w:b/>
                <w:color w:val="FF0000"/>
                <w:szCs w:val="24"/>
              </w:rPr>
              <w:t>Further processing</w:t>
            </w:r>
          </w:p>
        </w:tc>
        <w:tc>
          <w:tcPr>
            <w:tcW w:w="850" w:type="dxa"/>
          </w:tcPr>
          <w:p w:rsidR="00FC148C" w:rsidRDefault="009E3F89" w:rsidP="009E3F89">
            <w:pPr>
              <w:spacing w:before="240"/>
              <w:jc w:val="both"/>
              <w:rPr>
                <w:rFonts w:ascii="Arial" w:hAnsi="Arial" w:cs="Arial"/>
                <w:b/>
                <w:color w:val="FF0000"/>
              </w:rPr>
            </w:pPr>
            <w:r>
              <w:rPr>
                <w:rFonts w:ascii="Arial" w:hAnsi="Arial" w:cs="Arial"/>
                <w:b/>
                <w:color w:val="FF0000"/>
              </w:rPr>
              <w:t>8</w:t>
            </w:r>
          </w:p>
        </w:tc>
      </w:tr>
      <w:tr w:rsidR="00FC148C" w:rsidTr="00C8315E">
        <w:tc>
          <w:tcPr>
            <w:tcW w:w="550" w:type="dxa"/>
          </w:tcPr>
          <w:p w:rsidR="00FC148C" w:rsidRDefault="00FC148C" w:rsidP="009E3F89">
            <w:pPr>
              <w:spacing w:before="240"/>
              <w:jc w:val="both"/>
              <w:rPr>
                <w:rFonts w:ascii="Arial" w:hAnsi="Arial" w:cs="Arial"/>
                <w:b/>
                <w:color w:val="FF0000"/>
              </w:rPr>
            </w:pPr>
          </w:p>
        </w:tc>
        <w:tc>
          <w:tcPr>
            <w:tcW w:w="7780" w:type="dxa"/>
          </w:tcPr>
          <w:p w:rsidR="00FC148C" w:rsidRDefault="00FC148C" w:rsidP="009E3F89">
            <w:pPr>
              <w:spacing w:before="240"/>
              <w:jc w:val="both"/>
              <w:rPr>
                <w:rFonts w:ascii="Arial" w:hAnsi="Arial" w:cs="Arial"/>
                <w:b/>
                <w:color w:val="FF0000"/>
              </w:rPr>
            </w:pPr>
          </w:p>
        </w:tc>
        <w:tc>
          <w:tcPr>
            <w:tcW w:w="850" w:type="dxa"/>
          </w:tcPr>
          <w:p w:rsidR="00FC148C" w:rsidRDefault="00FC148C" w:rsidP="009E3F89">
            <w:pPr>
              <w:spacing w:before="240"/>
              <w:jc w:val="both"/>
              <w:rPr>
                <w:rFonts w:ascii="Arial" w:hAnsi="Arial" w:cs="Arial"/>
                <w:b/>
                <w:color w:val="FF0000"/>
              </w:rPr>
            </w:pPr>
          </w:p>
        </w:tc>
      </w:tr>
      <w:tr w:rsidR="00FC148C" w:rsidTr="00C8315E">
        <w:tc>
          <w:tcPr>
            <w:tcW w:w="8330" w:type="dxa"/>
            <w:gridSpan w:val="2"/>
          </w:tcPr>
          <w:p w:rsidR="00FC148C" w:rsidRPr="00C8315E" w:rsidRDefault="00FC148C" w:rsidP="00C8315E">
            <w:pPr>
              <w:spacing w:before="240"/>
              <w:jc w:val="both"/>
              <w:rPr>
                <w:rFonts w:ascii="Arial Bold" w:hAnsi="Arial Bold" w:cs="Arial"/>
                <w:b/>
                <w:caps/>
                <w:color w:val="FF0000"/>
              </w:rPr>
            </w:pPr>
            <w:r w:rsidRPr="00C8315E">
              <w:rPr>
                <w:rFonts w:ascii="Arial Bold" w:hAnsi="Arial Bold" w:cs="Arial"/>
                <w:b/>
                <w:caps/>
                <w:color w:val="FF0000"/>
              </w:rPr>
              <w:t>Appendix 1</w:t>
            </w:r>
          </w:p>
        </w:tc>
        <w:tc>
          <w:tcPr>
            <w:tcW w:w="850" w:type="dxa"/>
          </w:tcPr>
          <w:p w:rsidR="00FC148C" w:rsidRDefault="00FC148C" w:rsidP="00645AF8">
            <w:pPr>
              <w:jc w:val="both"/>
              <w:rPr>
                <w:rFonts w:ascii="Arial" w:hAnsi="Arial" w:cs="Arial"/>
                <w:b/>
                <w:color w:val="FF0000"/>
              </w:rPr>
            </w:pPr>
          </w:p>
        </w:tc>
      </w:tr>
      <w:tr w:rsidR="00FC148C" w:rsidTr="00C8315E">
        <w:tc>
          <w:tcPr>
            <w:tcW w:w="8330" w:type="dxa"/>
            <w:gridSpan w:val="2"/>
          </w:tcPr>
          <w:p w:rsidR="00FC148C" w:rsidRPr="00C8315E" w:rsidRDefault="00FC148C" w:rsidP="00C8315E">
            <w:pPr>
              <w:spacing w:before="240" w:line="480" w:lineRule="auto"/>
              <w:jc w:val="both"/>
              <w:rPr>
                <w:rFonts w:ascii="Arial Bold" w:hAnsi="Arial Bold" w:cs="Arial"/>
                <w:b/>
                <w:color w:val="FF0000"/>
              </w:rPr>
            </w:pPr>
            <w:r w:rsidRPr="00C8315E">
              <w:rPr>
                <w:rFonts w:ascii="Arial Bold" w:hAnsi="Arial Bold" w:cs="Arial"/>
                <w:b/>
                <w:color w:val="FF0000"/>
                <w:szCs w:val="24"/>
              </w:rPr>
              <w:t>Do’s and Don’ts of GDPR</w:t>
            </w:r>
          </w:p>
        </w:tc>
        <w:tc>
          <w:tcPr>
            <w:tcW w:w="850" w:type="dxa"/>
          </w:tcPr>
          <w:p w:rsidR="00FC148C" w:rsidRDefault="00FC148C" w:rsidP="00645AF8">
            <w:pPr>
              <w:jc w:val="both"/>
              <w:rPr>
                <w:rFonts w:ascii="Arial" w:hAnsi="Arial" w:cs="Arial"/>
                <w:b/>
                <w:color w:val="FF0000"/>
              </w:rPr>
            </w:pPr>
          </w:p>
        </w:tc>
      </w:tr>
    </w:tbl>
    <w:p w:rsidR="009A6F26" w:rsidRDefault="009A6F26" w:rsidP="00645AF8">
      <w:pPr>
        <w:jc w:val="both"/>
        <w:rPr>
          <w:rFonts w:ascii="Arial" w:hAnsi="Arial" w:cs="Arial"/>
          <w:b/>
          <w:color w:val="FF0000"/>
        </w:rPr>
      </w:pPr>
    </w:p>
    <w:p w:rsidR="00436C4D" w:rsidRDefault="00436C4D" w:rsidP="00645AF8">
      <w:pPr>
        <w:jc w:val="both"/>
        <w:rPr>
          <w:rFonts w:ascii="Arial" w:hAnsi="Arial" w:cs="Arial"/>
          <w:b/>
          <w:szCs w:val="24"/>
          <w:lang w:val="en-US" w:eastAsia="ar-SA"/>
        </w:rPr>
      </w:pPr>
    </w:p>
    <w:p w:rsidR="0029078F" w:rsidRPr="007A0D57" w:rsidRDefault="0029078F" w:rsidP="00645AF8">
      <w:pPr>
        <w:pStyle w:val="BodyText"/>
        <w:spacing w:after="240" w:line="240" w:lineRule="auto"/>
        <w:rPr>
          <w:rFonts w:ascii="Arial" w:hAnsi="Arial" w:cs="Arial"/>
          <w:b/>
        </w:rPr>
      </w:pPr>
    </w:p>
    <w:p w:rsidR="00C8315E" w:rsidRDefault="00C8315E">
      <w:pPr>
        <w:rPr>
          <w:rFonts w:ascii="Arial" w:hAnsi="Arial" w:cs="Arial"/>
          <w:b/>
          <w:szCs w:val="24"/>
          <w:lang w:val="en-US" w:eastAsia="ar-SA"/>
        </w:rPr>
      </w:pPr>
      <w:r>
        <w:rPr>
          <w:rFonts w:ascii="Arial" w:hAnsi="Arial" w:cs="Arial"/>
          <w:b/>
        </w:rPr>
        <w:br w:type="page"/>
      </w:r>
    </w:p>
    <w:p w:rsidR="0029078F" w:rsidRPr="0029078F" w:rsidRDefault="00C40C9E" w:rsidP="00645AF8">
      <w:pPr>
        <w:pStyle w:val="BodyText"/>
        <w:numPr>
          <w:ilvl w:val="0"/>
          <w:numId w:val="9"/>
        </w:numPr>
        <w:spacing w:before="240" w:after="120" w:line="240" w:lineRule="auto"/>
        <w:ind w:left="0" w:hanging="567"/>
        <w:rPr>
          <w:rFonts w:ascii="Arial" w:hAnsi="Arial" w:cs="Arial"/>
          <w:b/>
        </w:rPr>
      </w:pPr>
      <w:r>
        <w:rPr>
          <w:rFonts w:ascii="Arial" w:hAnsi="Arial" w:cs="Arial"/>
          <w:b/>
        </w:rPr>
        <w:lastRenderedPageBreak/>
        <w:t>The Data</w:t>
      </w:r>
      <w:r w:rsidR="007C3B52">
        <w:rPr>
          <w:rFonts w:ascii="Arial" w:hAnsi="Arial" w:cs="Arial"/>
          <w:b/>
        </w:rPr>
        <w:t>:</w:t>
      </w:r>
      <w:r>
        <w:rPr>
          <w:rFonts w:ascii="Arial" w:hAnsi="Arial" w:cs="Arial"/>
          <w:b/>
        </w:rPr>
        <w:t xml:space="preserve"> </w:t>
      </w:r>
      <w:r w:rsidR="0029078F" w:rsidRPr="0029078F">
        <w:rPr>
          <w:rFonts w:ascii="Arial" w:hAnsi="Arial" w:cs="Arial"/>
          <w:b/>
        </w:rPr>
        <w:t xml:space="preserve"> </w:t>
      </w:r>
    </w:p>
    <w:p w:rsidR="0029078F" w:rsidRPr="0029078F" w:rsidRDefault="0029078F" w:rsidP="00645AF8">
      <w:pPr>
        <w:pStyle w:val="BodyText"/>
        <w:spacing w:line="240" w:lineRule="auto"/>
        <w:rPr>
          <w:rFonts w:ascii="Arial" w:hAnsi="Arial" w:cs="Arial"/>
        </w:rPr>
      </w:pPr>
      <w:r w:rsidRPr="0029078F">
        <w:rPr>
          <w:rFonts w:ascii="Arial" w:hAnsi="Arial" w:cs="Arial"/>
        </w:rPr>
        <w:t xml:space="preserve">“Personal </w:t>
      </w:r>
      <w:r w:rsidR="009C5485">
        <w:rPr>
          <w:rFonts w:ascii="Arial" w:hAnsi="Arial" w:cs="Arial"/>
        </w:rPr>
        <w:t xml:space="preserve">information and </w:t>
      </w:r>
      <w:r w:rsidRPr="0029078F">
        <w:rPr>
          <w:rFonts w:ascii="Arial" w:hAnsi="Arial" w:cs="Arial"/>
        </w:rPr>
        <w:t>data” is any information about a living individual which allows them to be identified from th</w:t>
      </w:r>
      <w:r w:rsidR="00D36A26">
        <w:rPr>
          <w:rFonts w:ascii="Arial" w:hAnsi="Arial" w:cs="Arial"/>
        </w:rPr>
        <w:t>ose</w:t>
      </w:r>
      <w:r w:rsidRPr="0029078F">
        <w:rPr>
          <w:rFonts w:ascii="Arial" w:hAnsi="Arial" w:cs="Arial"/>
        </w:rPr>
        <w:t xml:space="preserve"> data (for example a name, photograph video, email address, or address).  Identification can be directly using th</w:t>
      </w:r>
      <w:r w:rsidR="00D36A26">
        <w:rPr>
          <w:rFonts w:ascii="Arial" w:hAnsi="Arial" w:cs="Arial"/>
        </w:rPr>
        <w:t>ose</w:t>
      </w:r>
      <w:r w:rsidRPr="0029078F">
        <w:rPr>
          <w:rFonts w:ascii="Arial" w:hAnsi="Arial" w:cs="Arial"/>
        </w:rPr>
        <w:t xml:space="preserve"> data or by combining </w:t>
      </w:r>
      <w:r w:rsidR="00D36A26">
        <w:rPr>
          <w:rFonts w:ascii="Arial" w:hAnsi="Arial" w:cs="Arial"/>
        </w:rPr>
        <w:t>them</w:t>
      </w:r>
      <w:r w:rsidRPr="0029078F">
        <w:rPr>
          <w:rFonts w:ascii="Arial" w:hAnsi="Arial" w:cs="Arial"/>
        </w:rPr>
        <w:t xml:space="preserve"> with other information which helps </w:t>
      </w:r>
      <w:r w:rsidR="004C381F">
        <w:rPr>
          <w:rFonts w:ascii="Arial" w:hAnsi="Arial" w:cs="Arial"/>
        </w:rPr>
        <w:t>to id</w:t>
      </w:r>
      <w:r w:rsidR="00136347">
        <w:rPr>
          <w:rFonts w:ascii="Arial" w:hAnsi="Arial" w:cs="Arial"/>
        </w:rPr>
        <w:t xml:space="preserve">entify a living individual (the </w:t>
      </w:r>
      <w:r w:rsidR="004C381F">
        <w:rPr>
          <w:rFonts w:ascii="Arial" w:hAnsi="Arial" w:cs="Arial"/>
        </w:rPr>
        <w:t>Data). P</w:t>
      </w:r>
      <w:r w:rsidR="00816145">
        <w:rPr>
          <w:rFonts w:ascii="Arial" w:hAnsi="Arial" w:cs="Arial"/>
        </w:rPr>
        <w:t>r</w:t>
      </w:r>
      <w:r w:rsidR="004C381F">
        <w:rPr>
          <w:rFonts w:ascii="Arial" w:hAnsi="Arial" w:cs="Arial"/>
        </w:rPr>
        <w:t xml:space="preserve">ocessing the Data </w:t>
      </w:r>
      <w:r w:rsidRPr="0029078F">
        <w:rPr>
          <w:rFonts w:ascii="Arial" w:hAnsi="Arial" w:cs="Arial"/>
        </w:rPr>
        <w:t>is governed by legislation which applies in the United Kingdom including the General D</w:t>
      </w:r>
      <w:r w:rsidR="006F6366">
        <w:rPr>
          <w:rFonts w:ascii="Arial" w:hAnsi="Arial" w:cs="Arial"/>
        </w:rPr>
        <w:t>ata Protection Regulation (</w:t>
      </w:r>
      <w:r w:rsidRPr="0029078F">
        <w:rPr>
          <w:rFonts w:ascii="Arial" w:hAnsi="Arial" w:cs="Arial"/>
        </w:rPr>
        <w:t>GDPR) and other legislation and rights such as the Human Rights Act.</w:t>
      </w:r>
    </w:p>
    <w:p w:rsidR="0029078F" w:rsidRPr="0029078F" w:rsidRDefault="002A7BB4" w:rsidP="00645AF8">
      <w:pPr>
        <w:pStyle w:val="BodyText"/>
        <w:numPr>
          <w:ilvl w:val="0"/>
          <w:numId w:val="9"/>
        </w:numPr>
        <w:spacing w:before="240" w:after="120" w:line="240" w:lineRule="auto"/>
        <w:ind w:left="0" w:hanging="567"/>
        <w:rPr>
          <w:rFonts w:ascii="Arial" w:hAnsi="Arial" w:cs="Arial"/>
          <w:b/>
        </w:rPr>
      </w:pPr>
      <w:r>
        <w:rPr>
          <w:rFonts w:ascii="Arial" w:hAnsi="Arial" w:cs="Arial"/>
          <w:b/>
        </w:rPr>
        <w:t>Kempley Parish Council</w:t>
      </w:r>
      <w:r w:rsidR="007C3B52">
        <w:rPr>
          <w:rFonts w:ascii="Arial" w:hAnsi="Arial" w:cs="Arial"/>
          <w:b/>
        </w:rPr>
        <w:t>:</w:t>
      </w:r>
    </w:p>
    <w:p w:rsidR="00E96E99" w:rsidRDefault="0029078F" w:rsidP="00645AF8">
      <w:pPr>
        <w:pStyle w:val="BodyText"/>
        <w:spacing w:line="240" w:lineRule="auto"/>
        <w:rPr>
          <w:rFonts w:ascii="Arial" w:hAnsi="Arial" w:cs="Arial"/>
        </w:rPr>
      </w:pPr>
      <w:r w:rsidRPr="0029078F">
        <w:rPr>
          <w:rFonts w:ascii="Arial" w:hAnsi="Arial" w:cs="Arial"/>
        </w:rPr>
        <w:t xml:space="preserve">This </w:t>
      </w:r>
      <w:r w:rsidR="007A0D57">
        <w:rPr>
          <w:rFonts w:ascii="Arial" w:hAnsi="Arial" w:cs="Arial"/>
        </w:rPr>
        <w:t>Policy</w:t>
      </w:r>
      <w:r w:rsidRPr="0029078F">
        <w:rPr>
          <w:rFonts w:ascii="Arial" w:hAnsi="Arial" w:cs="Arial"/>
        </w:rPr>
        <w:t xml:space="preserve"> is provided by the</w:t>
      </w:r>
      <w:r w:rsidR="007A0D57">
        <w:rPr>
          <w:rFonts w:ascii="Arial" w:hAnsi="Arial" w:cs="Arial"/>
        </w:rPr>
        <w:t xml:space="preserve"> Kempl</w:t>
      </w:r>
      <w:r w:rsidR="00D36A26">
        <w:rPr>
          <w:rFonts w:ascii="Arial" w:hAnsi="Arial" w:cs="Arial"/>
        </w:rPr>
        <w:t>e</w:t>
      </w:r>
      <w:r w:rsidR="007A0D57">
        <w:rPr>
          <w:rFonts w:ascii="Arial" w:hAnsi="Arial" w:cs="Arial"/>
        </w:rPr>
        <w:t>y Parish Council (the Council</w:t>
      </w:r>
      <w:r w:rsidR="002A7BB4">
        <w:rPr>
          <w:rFonts w:ascii="Arial" w:hAnsi="Arial" w:cs="Arial"/>
        </w:rPr>
        <w:t>)</w:t>
      </w:r>
      <w:r w:rsidR="00661AA0">
        <w:rPr>
          <w:rFonts w:ascii="Arial" w:hAnsi="Arial" w:cs="Arial"/>
        </w:rPr>
        <w:t xml:space="preserve"> who </w:t>
      </w:r>
      <w:r w:rsidR="004C381F">
        <w:rPr>
          <w:rFonts w:ascii="Arial" w:hAnsi="Arial" w:cs="Arial"/>
        </w:rPr>
        <w:t xml:space="preserve"> </w:t>
      </w:r>
      <w:r w:rsidR="00D36A26">
        <w:rPr>
          <w:rFonts w:ascii="Arial" w:hAnsi="Arial" w:cs="Arial"/>
        </w:rPr>
        <w:t>acquire</w:t>
      </w:r>
      <w:r w:rsidR="00D81E4D">
        <w:rPr>
          <w:rFonts w:ascii="Arial" w:hAnsi="Arial" w:cs="Arial"/>
        </w:rPr>
        <w:t>s</w:t>
      </w:r>
      <w:r w:rsidR="007E7974">
        <w:rPr>
          <w:rFonts w:ascii="Arial" w:hAnsi="Arial" w:cs="Arial"/>
        </w:rPr>
        <w:t>,</w:t>
      </w:r>
      <w:r w:rsidR="004C381F">
        <w:rPr>
          <w:rFonts w:ascii="Arial" w:hAnsi="Arial" w:cs="Arial"/>
        </w:rPr>
        <w:t xml:space="preserve"> keep</w:t>
      </w:r>
      <w:r w:rsidR="00D81E4D">
        <w:rPr>
          <w:rFonts w:ascii="Arial" w:hAnsi="Arial" w:cs="Arial"/>
        </w:rPr>
        <w:t>s</w:t>
      </w:r>
      <w:r w:rsidR="004C381F">
        <w:rPr>
          <w:rFonts w:ascii="Arial" w:hAnsi="Arial" w:cs="Arial"/>
        </w:rPr>
        <w:t xml:space="preserve"> and process</w:t>
      </w:r>
      <w:r w:rsidR="00D81E4D">
        <w:rPr>
          <w:rFonts w:ascii="Arial" w:hAnsi="Arial" w:cs="Arial"/>
        </w:rPr>
        <w:t>es</w:t>
      </w:r>
      <w:r w:rsidR="004C381F">
        <w:rPr>
          <w:rFonts w:ascii="Arial" w:hAnsi="Arial" w:cs="Arial"/>
        </w:rPr>
        <w:t xml:space="preserve"> the D</w:t>
      </w:r>
      <w:r w:rsidR="00661AA0">
        <w:rPr>
          <w:rFonts w:ascii="Arial" w:hAnsi="Arial" w:cs="Arial"/>
        </w:rPr>
        <w:t>ata</w:t>
      </w:r>
      <w:r w:rsidR="00354235">
        <w:rPr>
          <w:rFonts w:ascii="Arial" w:hAnsi="Arial" w:cs="Arial"/>
        </w:rPr>
        <w:t xml:space="preserve"> and </w:t>
      </w:r>
      <w:r w:rsidR="00D81E4D">
        <w:rPr>
          <w:rFonts w:ascii="Arial" w:hAnsi="Arial" w:cs="Arial"/>
        </w:rPr>
        <w:t>is</w:t>
      </w:r>
      <w:r w:rsidR="00354235">
        <w:rPr>
          <w:rFonts w:ascii="Arial" w:hAnsi="Arial" w:cs="Arial"/>
        </w:rPr>
        <w:t xml:space="preserve"> therefore </w:t>
      </w:r>
      <w:r w:rsidR="00F737F4">
        <w:rPr>
          <w:rFonts w:ascii="Arial" w:hAnsi="Arial" w:cs="Arial"/>
        </w:rPr>
        <w:t>responsible for the security of it</w:t>
      </w:r>
      <w:r w:rsidRPr="0029078F">
        <w:rPr>
          <w:rFonts w:ascii="Arial" w:hAnsi="Arial" w:cs="Arial"/>
        </w:rPr>
        <w:t xml:space="preserve">. </w:t>
      </w:r>
    </w:p>
    <w:p w:rsidR="00E96E99" w:rsidRDefault="00E96E99" w:rsidP="00645AF8">
      <w:pPr>
        <w:pStyle w:val="BodyText"/>
        <w:spacing w:before="120" w:line="240" w:lineRule="auto"/>
        <w:rPr>
          <w:rFonts w:ascii="Arial" w:hAnsi="Arial" w:cs="Arial"/>
        </w:rPr>
      </w:pPr>
      <w:r>
        <w:rPr>
          <w:rFonts w:ascii="Arial" w:hAnsi="Arial" w:cs="Arial"/>
        </w:rPr>
        <w:t>The Council</w:t>
      </w:r>
      <w:r w:rsidR="006F6366">
        <w:rPr>
          <w:rFonts w:ascii="Arial" w:hAnsi="Arial" w:cs="Arial"/>
        </w:rPr>
        <w:t>,</w:t>
      </w:r>
      <w:r>
        <w:rPr>
          <w:rFonts w:ascii="Arial" w:hAnsi="Arial" w:cs="Arial"/>
        </w:rPr>
        <w:t xml:space="preserve"> being a Parish Council</w:t>
      </w:r>
      <w:r w:rsidR="006F6366">
        <w:rPr>
          <w:rFonts w:ascii="Arial" w:hAnsi="Arial" w:cs="Arial"/>
        </w:rPr>
        <w:t>,</w:t>
      </w:r>
      <w:r>
        <w:rPr>
          <w:rFonts w:ascii="Arial" w:hAnsi="Arial" w:cs="Arial"/>
        </w:rPr>
        <w:t xml:space="preserve"> is not a Local Authority for the purposes </w:t>
      </w:r>
      <w:r w:rsidR="006F6366">
        <w:rPr>
          <w:rFonts w:ascii="Arial" w:hAnsi="Arial" w:cs="Arial"/>
        </w:rPr>
        <w:t>of GDPR.</w:t>
      </w:r>
    </w:p>
    <w:p w:rsidR="009A6F26" w:rsidRPr="009D29C8" w:rsidRDefault="009A6F26" w:rsidP="00645AF8">
      <w:pPr>
        <w:pStyle w:val="BodyText"/>
        <w:spacing w:before="120" w:line="240" w:lineRule="auto"/>
        <w:rPr>
          <w:rFonts w:ascii="Arial" w:hAnsi="Arial" w:cs="Arial"/>
          <w:color w:val="FF0000"/>
        </w:rPr>
      </w:pPr>
      <w:r w:rsidRPr="009D29C8">
        <w:rPr>
          <w:rFonts w:ascii="Arial" w:hAnsi="Arial" w:cs="Arial"/>
          <w:color w:val="FF0000"/>
        </w:rPr>
        <w:t>Do’s and Don’ts guidance for council</w:t>
      </w:r>
      <w:r w:rsidR="000A2C8B">
        <w:rPr>
          <w:rFonts w:ascii="Arial" w:hAnsi="Arial" w:cs="Arial"/>
          <w:color w:val="FF0000"/>
        </w:rPr>
        <w:t>l</w:t>
      </w:r>
      <w:r w:rsidRPr="009D29C8">
        <w:rPr>
          <w:rFonts w:ascii="Arial" w:hAnsi="Arial" w:cs="Arial"/>
          <w:color w:val="FF0000"/>
        </w:rPr>
        <w:t xml:space="preserve">ors, the Clerk and any person providing support to the Council are provided at </w:t>
      </w:r>
      <w:r w:rsidR="00942B65" w:rsidRPr="009D29C8">
        <w:rPr>
          <w:rFonts w:ascii="Arial" w:hAnsi="Arial" w:cs="Arial"/>
          <w:color w:val="FF0000"/>
        </w:rPr>
        <w:t>Appendix</w:t>
      </w:r>
      <w:r w:rsidRPr="009D29C8">
        <w:rPr>
          <w:rFonts w:ascii="Arial" w:hAnsi="Arial" w:cs="Arial"/>
          <w:color w:val="FF0000"/>
        </w:rPr>
        <w:t xml:space="preserve"> 1</w:t>
      </w:r>
      <w:r w:rsidR="000A2C8B">
        <w:rPr>
          <w:rFonts w:ascii="Arial" w:hAnsi="Arial" w:cs="Arial"/>
          <w:color w:val="FF0000"/>
        </w:rPr>
        <w:t>.</w:t>
      </w:r>
    </w:p>
    <w:p w:rsidR="0029078F" w:rsidRDefault="00C0665F" w:rsidP="00645AF8">
      <w:pPr>
        <w:pStyle w:val="BodyText"/>
        <w:numPr>
          <w:ilvl w:val="0"/>
          <w:numId w:val="9"/>
        </w:numPr>
        <w:spacing w:before="240" w:after="120" w:line="240" w:lineRule="auto"/>
        <w:ind w:left="0" w:hanging="567"/>
        <w:rPr>
          <w:rFonts w:ascii="Arial" w:hAnsi="Arial" w:cs="Arial"/>
          <w:b/>
        </w:rPr>
      </w:pPr>
      <w:r>
        <w:rPr>
          <w:rFonts w:ascii="Arial" w:hAnsi="Arial" w:cs="Arial"/>
          <w:b/>
        </w:rPr>
        <w:t>Organisations or Individuals</w:t>
      </w:r>
      <w:r w:rsidR="00F64672">
        <w:rPr>
          <w:rFonts w:ascii="Arial" w:hAnsi="Arial" w:cs="Arial"/>
          <w:b/>
        </w:rPr>
        <w:t xml:space="preserve"> </w:t>
      </w:r>
      <w:r w:rsidR="00354235">
        <w:rPr>
          <w:rFonts w:ascii="Arial" w:hAnsi="Arial" w:cs="Arial"/>
          <w:b/>
        </w:rPr>
        <w:t>the C</w:t>
      </w:r>
      <w:r w:rsidR="0029078F" w:rsidRPr="0029078F">
        <w:rPr>
          <w:rFonts w:ascii="Arial" w:hAnsi="Arial" w:cs="Arial"/>
          <w:b/>
        </w:rPr>
        <w:t>ouncil works with:</w:t>
      </w:r>
    </w:p>
    <w:p w:rsidR="003017DC" w:rsidRPr="003017DC" w:rsidRDefault="003017DC" w:rsidP="00645AF8">
      <w:pPr>
        <w:pStyle w:val="BodyText"/>
        <w:spacing w:after="120" w:line="240" w:lineRule="auto"/>
        <w:rPr>
          <w:rFonts w:ascii="Arial" w:hAnsi="Arial" w:cs="Arial"/>
        </w:rPr>
      </w:pPr>
      <w:r w:rsidRPr="003017DC">
        <w:rPr>
          <w:rFonts w:ascii="Arial" w:hAnsi="Arial" w:cs="Arial"/>
        </w:rPr>
        <w:t>Th</w:t>
      </w:r>
      <w:r>
        <w:rPr>
          <w:rFonts w:ascii="Arial" w:hAnsi="Arial" w:cs="Arial"/>
        </w:rPr>
        <w:t>o</w:t>
      </w:r>
      <w:r w:rsidRPr="003017DC">
        <w:rPr>
          <w:rFonts w:ascii="Arial" w:hAnsi="Arial" w:cs="Arial"/>
        </w:rPr>
        <w:t>se the Council have had, or have a reasonable expectation to make, contact with</w:t>
      </w:r>
      <w:r>
        <w:rPr>
          <w:rFonts w:ascii="Arial" w:hAnsi="Arial" w:cs="Arial"/>
        </w:rPr>
        <w:t>:</w:t>
      </w:r>
    </w:p>
    <w:p w:rsidR="004C381F" w:rsidRDefault="00D36A26"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Government</w:t>
      </w:r>
      <w:r w:rsidR="004C381F">
        <w:rPr>
          <w:rFonts w:ascii="Arial" w:hAnsi="Arial" w:cs="Arial"/>
        </w:rPr>
        <w:t xml:space="preserve"> bodies;</w:t>
      </w:r>
    </w:p>
    <w:p w:rsidR="0029078F" w:rsidRPr="0029078F" w:rsidRDefault="004C381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L</w:t>
      </w:r>
      <w:r w:rsidR="0029078F" w:rsidRPr="0029078F">
        <w:rPr>
          <w:rFonts w:ascii="Arial" w:hAnsi="Arial" w:cs="Arial"/>
        </w:rPr>
        <w:t xml:space="preserve">ocal </w:t>
      </w:r>
      <w:r>
        <w:rPr>
          <w:rFonts w:ascii="Arial" w:hAnsi="Arial" w:cs="Arial"/>
        </w:rPr>
        <w:t>A</w:t>
      </w:r>
      <w:r w:rsidR="0029078F" w:rsidRPr="0029078F">
        <w:rPr>
          <w:rFonts w:ascii="Arial" w:hAnsi="Arial" w:cs="Arial"/>
        </w:rPr>
        <w:t>uthorities</w:t>
      </w:r>
      <w:r>
        <w:rPr>
          <w:rFonts w:ascii="Arial" w:hAnsi="Arial" w:cs="Arial"/>
        </w:rPr>
        <w:t>;</w:t>
      </w:r>
      <w:r w:rsidR="0029078F" w:rsidRPr="0029078F">
        <w:rPr>
          <w:rFonts w:ascii="Arial" w:hAnsi="Arial" w:cs="Arial"/>
        </w:rPr>
        <w:tab/>
        <w:t xml:space="preserve">  </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Community groups</w:t>
      </w:r>
      <w:r w:rsidR="004C381F">
        <w:rPr>
          <w:rFonts w:ascii="Arial" w:hAnsi="Arial" w:cs="Arial"/>
        </w:rPr>
        <w:t>;</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Charities</w:t>
      </w:r>
      <w:r w:rsidR="004C381F">
        <w:rPr>
          <w:rFonts w:ascii="Arial" w:hAnsi="Arial" w:cs="Arial"/>
        </w:rPr>
        <w:t>;</w:t>
      </w:r>
      <w:r w:rsidRPr="0029078F">
        <w:rPr>
          <w:rFonts w:ascii="Arial" w:hAnsi="Arial" w:cs="Arial"/>
        </w:rPr>
        <w:t xml:space="preserve"> </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Other not for profit entities</w:t>
      </w:r>
      <w:r w:rsidR="00FA6A66">
        <w:rPr>
          <w:rFonts w:ascii="Arial" w:hAnsi="Arial" w:cs="Arial"/>
        </w:rPr>
        <w:t>;</w:t>
      </w:r>
      <w:r w:rsidRPr="0029078F">
        <w:rPr>
          <w:rFonts w:ascii="Arial" w:hAnsi="Arial" w:cs="Arial"/>
        </w:rPr>
        <w:t xml:space="preserve"> </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Contractors</w:t>
      </w:r>
      <w:r w:rsidR="00FA6A66">
        <w:rPr>
          <w:rFonts w:ascii="Arial" w:hAnsi="Arial" w:cs="Arial"/>
        </w:rPr>
        <w:t>;</w:t>
      </w:r>
    </w:p>
    <w:p w:rsidR="00D81E4D" w:rsidRDefault="004C381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Credit reference agencies</w:t>
      </w:r>
      <w:r w:rsidR="00D81E4D">
        <w:rPr>
          <w:rFonts w:ascii="Arial" w:hAnsi="Arial" w:cs="Arial"/>
        </w:rPr>
        <w:t>;</w:t>
      </w:r>
    </w:p>
    <w:p w:rsidR="006F6199" w:rsidRDefault="00D81E4D"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Advisers to the above and members of the Community</w:t>
      </w:r>
      <w:r w:rsidR="006F6199">
        <w:rPr>
          <w:rFonts w:ascii="Arial" w:hAnsi="Arial" w:cs="Arial"/>
        </w:rPr>
        <w:t>;</w:t>
      </w:r>
    </w:p>
    <w:p w:rsidR="0029078F" w:rsidRDefault="006F6199"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Individuals in the community</w:t>
      </w:r>
      <w:r w:rsidR="00FA6A66">
        <w:rPr>
          <w:rFonts w:ascii="Arial" w:hAnsi="Arial" w:cs="Arial"/>
        </w:rPr>
        <w:t>, and</w:t>
      </w:r>
    </w:p>
    <w:p w:rsidR="00FA6A66" w:rsidRPr="0029078F" w:rsidRDefault="00FA6A66" w:rsidP="00645AF8">
      <w:pPr>
        <w:pStyle w:val="BodyText"/>
        <w:numPr>
          <w:ilvl w:val="0"/>
          <w:numId w:val="5"/>
        </w:numPr>
        <w:tabs>
          <w:tab w:val="left" w:pos="567"/>
        </w:tabs>
        <w:suppressAutoHyphens w:val="0"/>
        <w:kinsoku w:val="0"/>
        <w:overflowPunct w:val="0"/>
        <w:spacing w:after="120" w:line="240" w:lineRule="auto"/>
        <w:ind w:left="567" w:hanging="567"/>
        <w:rPr>
          <w:rFonts w:ascii="Arial" w:hAnsi="Arial" w:cs="Arial"/>
        </w:rPr>
      </w:pPr>
      <w:r>
        <w:rPr>
          <w:rFonts w:ascii="Arial" w:hAnsi="Arial" w:cs="Arial"/>
        </w:rPr>
        <w:t>Others</w:t>
      </w:r>
      <w:r w:rsidR="00E2378A">
        <w:rPr>
          <w:rFonts w:ascii="Arial" w:hAnsi="Arial" w:cs="Arial"/>
        </w:rPr>
        <w:t>,</w:t>
      </w:r>
      <w:r>
        <w:rPr>
          <w:rFonts w:ascii="Arial" w:hAnsi="Arial" w:cs="Arial"/>
        </w:rPr>
        <w:t xml:space="preserve"> but only </w:t>
      </w:r>
      <w:r w:rsidR="00816145">
        <w:rPr>
          <w:rFonts w:ascii="Arial" w:hAnsi="Arial" w:cs="Arial"/>
        </w:rPr>
        <w:t>where reasonably necessary for</w:t>
      </w:r>
      <w:r>
        <w:rPr>
          <w:rFonts w:ascii="Arial" w:hAnsi="Arial" w:cs="Arial"/>
        </w:rPr>
        <w:t xml:space="preserve"> the </w:t>
      </w:r>
      <w:r w:rsidR="00816145">
        <w:rPr>
          <w:rFonts w:ascii="Arial" w:hAnsi="Arial" w:cs="Arial"/>
        </w:rPr>
        <w:t>lawful purposes of the Council</w:t>
      </w:r>
      <w:r w:rsidR="000229CD">
        <w:rPr>
          <w:rFonts w:ascii="Arial" w:hAnsi="Arial" w:cs="Arial"/>
        </w:rPr>
        <w:t>.</w:t>
      </w:r>
    </w:p>
    <w:p w:rsidR="00F64672" w:rsidRDefault="00F64672" w:rsidP="00645AF8">
      <w:pPr>
        <w:pStyle w:val="BodyText"/>
        <w:spacing w:line="240" w:lineRule="auto"/>
        <w:rPr>
          <w:rFonts w:ascii="Arial" w:hAnsi="Arial" w:cs="Arial"/>
        </w:rPr>
      </w:pPr>
    </w:p>
    <w:p w:rsidR="00A75DEB" w:rsidRPr="0029078F" w:rsidRDefault="004F397C" w:rsidP="00645AF8">
      <w:pPr>
        <w:pStyle w:val="BodyText"/>
        <w:spacing w:line="240" w:lineRule="auto"/>
        <w:rPr>
          <w:rFonts w:ascii="Arial" w:hAnsi="Arial" w:cs="Arial"/>
        </w:rPr>
      </w:pPr>
      <w:r>
        <w:rPr>
          <w:rFonts w:ascii="Arial" w:hAnsi="Arial" w:cs="Arial"/>
        </w:rPr>
        <w:t>The Council</w:t>
      </w:r>
      <w:r w:rsidR="0029078F" w:rsidRPr="0029078F">
        <w:rPr>
          <w:rFonts w:ascii="Arial" w:hAnsi="Arial" w:cs="Arial"/>
        </w:rPr>
        <w:t xml:space="preserve"> may need to share </w:t>
      </w:r>
      <w:r w:rsidR="00816145">
        <w:rPr>
          <w:rFonts w:ascii="Arial" w:hAnsi="Arial" w:cs="Arial"/>
        </w:rPr>
        <w:t>the Data</w:t>
      </w:r>
      <w:r w:rsidR="0029078F" w:rsidRPr="0029078F">
        <w:rPr>
          <w:rFonts w:ascii="Arial" w:hAnsi="Arial" w:cs="Arial"/>
        </w:rPr>
        <w:t xml:space="preserve"> with them so that </w:t>
      </w:r>
      <w:r w:rsidR="00C63490">
        <w:rPr>
          <w:rFonts w:ascii="Arial" w:hAnsi="Arial" w:cs="Arial"/>
        </w:rPr>
        <w:t>it</w:t>
      </w:r>
      <w:r w:rsidR="00652271">
        <w:rPr>
          <w:rFonts w:ascii="Arial" w:hAnsi="Arial" w:cs="Arial"/>
        </w:rPr>
        <w:t xml:space="preserve"> </w:t>
      </w:r>
      <w:r w:rsidR="00D731B9">
        <w:rPr>
          <w:rFonts w:ascii="Arial" w:hAnsi="Arial" w:cs="Arial"/>
        </w:rPr>
        <w:t xml:space="preserve">may exercise </w:t>
      </w:r>
      <w:r w:rsidR="00C63490">
        <w:rPr>
          <w:rFonts w:ascii="Arial" w:hAnsi="Arial" w:cs="Arial"/>
        </w:rPr>
        <w:t>its</w:t>
      </w:r>
      <w:r w:rsidR="00D731B9">
        <w:rPr>
          <w:rFonts w:ascii="Arial" w:hAnsi="Arial" w:cs="Arial"/>
        </w:rPr>
        <w:t xml:space="preserve"> statutory powers</w:t>
      </w:r>
      <w:r w:rsidR="00A915B3">
        <w:rPr>
          <w:rFonts w:ascii="Arial" w:hAnsi="Arial" w:cs="Arial"/>
        </w:rPr>
        <w:t>, obligations and duties (its Functions)</w:t>
      </w:r>
      <w:r w:rsidR="0029078F" w:rsidRPr="0029078F">
        <w:rPr>
          <w:rFonts w:ascii="Arial" w:hAnsi="Arial" w:cs="Arial"/>
        </w:rPr>
        <w:t xml:space="preserve">.  If </w:t>
      </w:r>
      <w:r w:rsidR="00C63490">
        <w:rPr>
          <w:rFonts w:ascii="Arial" w:hAnsi="Arial" w:cs="Arial"/>
        </w:rPr>
        <w:t>the Council</w:t>
      </w:r>
      <w:r w:rsidR="0029078F" w:rsidRPr="0029078F">
        <w:rPr>
          <w:rFonts w:ascii="Arial" w:hAnsi="Arial" w:cs="Arial"/>
        </w:rPr>
        <w:t xml:space="preserve"> and the other data controllers </w:t>
      </w:r>
      <w:r w:rsidR="00601776">
        <w:rPr>
          <w:rFonts w:ascii="Arial" w:hAnsi="Arial" w:cs="Arial"/>
        </w:rPr>
        <w:t xml:space="preserve">or processors </w:t>
      </w:r>
      <w:r w:rsidR="0029078F" w:rsidRPr="0029078F">
        <w:rPr>
          <w:rFonts w:ascii="Arial" w:hAnsi="Arial" w:cs="Arial"/>
        </w:rPr>
        <w:t xml:space="preserve">listed above are processing </w:t>
      </w:r>
      <w:r w:rsidR="00354235">
        <w:rPr>
          <w:rFonts w:ascii="Arial" w:hAnsi="Arial" w:cs="Arial"/>
        </w:rPr>
        <w:t>the Data</w:t>
      </w:r>
      <w:r w:rsidR="0029078F" w:rsidRPr="0029078F">
        <w:rPr>
          <w:rFonts w:ascii="Arial" w:hAnsi="Arial" w:cs="Arial"/>
        </w:rPr>
        <w:t xml:space="preserve"> jointly for the same purposes, then the </w:t>
      </w:r>
      <w:r w:rsidR="00354235">
        <w:rPr>
          <w:rFonts w:ascii="Arial" w:hAnsi="Arial" w:cs="Arial"/>
        </w:rPr>
        <w:t>C</w:t>
      </w:r>
      <w:r w:rsidR="0029078F" w:rsidRPr="0029078F">
        <w:rPr>
          <w:rFonts w:ascii="Arial" w:hAnsi="Arial" w:cs="Arial"/>
        </w:rPr>
        <w:t>ouncil and the other data controllers may be “joint data controllers” which mean</w:t>
      </w:r>
      <w:r w:rsidR="00C0665F">
        <w:rPr>
          <w:rFonts w:ascii="Arial" w:hAnsi="Arial" w:cs="Arial"/>
        </w:rPr>
        <w:t>s</w:t>
      </w:r>
      <w:r w:rsidR="0029078F" w:rsidRPr="0029078F">
        <w:rPr>
          <w:rFonts w:ascii="Arial" w:hAnsi="Arial" w:cs="Arial"/>
        </w:rPr>
        <w:t xml:space="preserve"> </w:t>
      </w:r>
      <w:r w:rsidR="00C63490">
        <w:rPr>
          <w:rFonts w:ascii="Arial" w:hAnsi="Arial" w:cs="Arial"/>
        </w:rPr>
        <w:t>they and the Council</w:t>
      </w:r>
      <w:r w:rsidR="0029078F" w:rsidRPr="0029078F">
        <w:rPr>
          <w:rFonts w:ascii="Arial" w:hAnsi="Arial" w:cs="Arial"/>
        </w:rPr>
        <w:t xml:space="preserve"> are </w:t>
      </w:r>
      <w:r w:rsidR="000229CD">
        <w:rPr>
          <w:rFonts w:ascii="Arial" w:hAnsi="Arial" w:cs="Arial"/>
        </w:rPr>
        <w:t>jointly</w:t>
      </w:r>
      <w:r w:rsidR="0029078F" w:rsidRPr="0029078F">
        <w:rPr>
          <w:rFonts w:ascii="Arial" w:hAnsi="Arial" w:cs="Arial"/>
        </w:rPr>
        <w:t xml:space="preserve"> responsible to </w:t>
      </w:r>
      <w:r w:rsidR="00623B51">
        <w:rPr>
          <w:rFonts w:ascii="Arial" w:hAnsi="Arial" w:cs="Arial"/>
        </w:rPr>
        <w:t xml:space="preserve">an individual </w:t>
      </w:r>
      <w:r w:rsidR="0029078F" w:rsidRPr="0029078F">
        <w:rPr>
          <w:rFonts w:ascii="Arial" w:hAnsi="Arial" w:cs="Arial"/>
        </w:rPr>
        <w:t xml:space="preserve">for </w:t>
      </w:r>
      <w:r w:rsidR="00354235">
        <w:rPr>
          <w:rFonts w:ascii="Arial" w:hAnsi="Arial" w:cs="Arial"/>
        </w:rPr>
        <w:t>the D</w:t>
      </w:r>
      <w:r w:rsidR="0029078F" w:rsidRPr="0029078F">
        <w:rPr>
          <w:rFonts w:ascii="Arial" w:hAnsi="Arial" w:cs="Arial"/>
        </w:rPr>
        <w:t xml:space="preserve">ata. Where </w:t>
      </w:r>
      <w:r w:rsidR="00E2378A">
        <w:rPr>
          <w:rFonts w:ascii="Arial" w:hAnsi="Arial" w:cs="Arial"/>
        </w:rPr>
        <w:t>only one</w:t>
      </w:r>
      <w:r w:rsidR="0029078F" w:rsidRPr="0029078F">
        <w:rPr>
          <w:rFonts w:ascii="Arial" w:hAnsi="Arial" w:cs="Arial"/>
        </w:rPr>
        <w:t xml:space="preserve"> of the parties listed above </w:t>
      </w:r>
      <w:r w:rsidR="000229CD">
        <w:rPr>
          <w:rFonts w:ascii="Arial" w:hAnsi="Arial" w:cs="Arial"/>
        </w:rPr>
        <w:t>is</w:t>
      </w:r>
      <w:r w:rsidR="0029078F" w:rsidRPr="0029078F">
        <w:rPr>
          <w:rFonts w:ascii="Arial" w:hAnsi="Arial" w:cs="Arial"/>
        </w:rPr>
        <w:t xml:space="preserve"> processing </w:t>
      </w:r>
      <w:r w:rsidR="00354235">
        <w:rPr>
          <w:rFonts w:ascii="Arial" w:hAnsi="Arial" w:cs="Arial"/>
        </w:rPr>
        <w:t>the Data</w:t>
      </w:r>
      <w:r w:rsidR="0029078F" w:rsidRPr="0029078F">
        <w:rPr>
          <w:rFonts w:ascii="Arial" w:hAnsi="Arial" w:cs="Arial"/>
        </w:rPr>
        <w:t xml:space="preserve"> for their own independent purposes </w:t>
      </w:r>
      <w:r w:rsidR="00E2378A">
        <w:rPr>
          <w:rFonts w:ascii="Arial" w:hAnsi="Arial" w:cs="Arial"/>
        </w:rPr>
        <w:t>they</w:t>
      </w:r>
      <w:r w:rsidR="000229CD">
        <w:rPr>
          <w:rFonts w:ascii="Arial" w:hAnsi="Arial" w:cs="Arial"/>
        </w:rPr>
        <w:t xml:space="preserve"> will then</w:t>
      </w:r>
      <w:r w:rsidR="0029078F" w:rsidRPr="0029078F">
        <w:rPr>
          <w:rFonts w:ascii="Arial" w:hAnsi="Arial" w:cs="Arial"/>
        </w:rPr>
        <w:t xml:space="preserve"> be independently responsible to </w:t>
      </w:r>
      <w:r w:rsidR="00623B51">
        <w:rPr>
          <w:rFonts w:ascii="Arial" w:hAnsi="Arial" w:cs="Arial"/>
        </w:rPr>
        <w:t>an individual</w:t>
      </w:r>
      <w:r w:rsidR="000229CD">
        <w:rPr>
          <w:rFonts w:ascii="Arial" w:hAnsi="Arial" w:cs="Arial"/>
        </w:rPr>
        <w:t>.  If an individual has</w:t>
      </w:r>
      <w:r w:rsidR="0029078F" w:rsidRPr="0029078F">
        <w:rPr>
          <w:rFonts w:ascii="Arial" w:hAnsi="Arial" w:cs="Arial"/>
        </w:rPr>
        <w:t xml:space="preserve"> questions, wish</w:t>
      </w:r>
      <w:r w:rsidR="000229CD">
        <w:rPr>
          <w:rFonts w:ascii="Arial" w:hAnsi="Arial" w:cs="Arial"/>
        </w:rPr>
        <w:t>es</w:t>
      </w:r>
      <w:r w:rsidR="0029078F" w:rsidRPr="0029078F">
        <w:rPr>
          <w:rFonts w:ascii="Arial" w:hAnsi="Arial" w:cs="Arial"/>
        </w:rPr>
        <w:t xml:space="preserve"> to exercise any of </w:t>
      </w:r>
      <w:r w:rsidR="00D03268">
        <w:rPr>
          <w:rFonts w:ascii="Arial" w:hAnsi="Arial" w:cs="Arial"/>
        </w:rPr>
        <w:t>their</w:t>
      </w:r>
      <w:r w:rsidR="0029078F" w:rsidRPr="0029078F">
        <w:rPr>
          <w:rFonts w:ascii="Arial" w:hAnsi="Arial" w:cs="Arial"/>
        </w:rPr>
        <w:t xml:space="preserve"> rights (see </w:t>
      </w:r>
      <w:r w:rsidR="00652271">
        <w:rPr>
          <w:rFonts w:ascii="Arial" w:hAnsi="Arial" w:cs="Arial"/>
        </w:rPr>
        <w:t xml:space="preserve">Section 13 </w:t>
      </w:r>
      <w:r w:rsidR="0029078F" w:rsidRPr="0029078F">
        <w:rPr>
          <w:rFonts w:ascii="Arial" w:hAnsi="Arial" w:cs="Arial"/>
        </w:rPr>
        <w:t>below) or wish</w:t>
      </w:r>
      <w:r w:rsidR="000229CD">
        <w:rPr>
          <w:rFonts w:ascii="Arial" w:hAnsi="Arial" w:cs="Arial"/>
        </w:rPr>
        <w:t>es</w:t>
      </w:r>
      <w:r w:rsidR="0029078F" w:rsidRPr="0029078F">
        <w:rPr>
          <w:rFonts w:ascii="Arial" w:hAnsi="Arial" w:cs="Arial"/>
        </w:rPr>
        <w:t xml:space="preserve"> to raise a complaint, </w:t>
      </w:r>
      <w:r w:rsidR="00623B51">
        <w:rPr>
          <w:rFonts w:ascii="Arial" w:hAnsi="Arial" w:cs="Arial"/>
        </w:rPr>
        <w:t>they</w:t>
      </w:r>
      <w:r w:rsidR="0029078F" w:rsidRPr="0029078F">
        <w:rPr>
          <w:rFonts w:ascii="Arial" w:hAnsi="Arial" w:cs="Arial"/>
        </w:rPr>
        <w:t xml:space="preserve"> should do so directly to the relevant data controller.</w:t>
      </w:r>
    </w:p>
    <w:p w:rsidR="0029078F" w:rsidRPr="0029078F" w:rsidRDefault="00254DAB" w:rsidP="00645AF8">
      <w:pPr>
        <w:pStyle w:val="BodyText"/>
        <w:numPr>
          <w:ilvl w:val="0"/>
          <w:numId w:val="9"/>
        </w:numPr>
        <w:spacing w:before="240" w:after="120" w:line="240" w:lineRule="auto"/>
        <w:ind w:left="0" w:hanging="567"/>
        <w:rPr>
          <w:rFonts w:ascii="Arial" w:hAnsi="Arial" w:cs="Arial"/>
          <w:b/>
        </w:rPr>
      </w:pPr>
      <w:r>
        <w:rPr>
          <w:rFonts w:ascii="Arial" w:hAnsi="Arial" w:cs="Arial"/>
          <w:b/>
        </w:rPr>
        <w:t>The C</w:t>
      </w:r>
      <w:r w:rsidR="0029078F" w:rsidRPr="0029078F">
        <w:rPr>
          <w:rFonts w:ascii="Arial" w:hAnsi="Arial" w:cs="Arial"/>
          <w:b/>
        </w:rPr>
        <w:t xml:space="preserve">ouncil will </w:t>
      </w:r>
      <w:r w:rsidR="00A75DEB">
        <w:rPr>
          <w:rFonts w:ascii="Arial" w:hAnsi="Arial" w:cs="Arial"/>
          <w:b/>
        </w:rPr>
        <w:t xml:space="preserve">acquire, hold and </w:t>
      </w:r>
      <w:r w:rsidR="0029078F" w:rsidRPr="0029078F">
        <w:rPr>
          <w:rFonts w:ascii="Arial" w:hAnsi="Arial" w:cs="Arial"/>
          <w:b/>
        </w:rPr>
        <w:t xml:space="preserve">process </w:t>
      </w:r>
      <w:r w:rsidR="00E2378A">
        <w:rPr>
          <w:rFonts w:ascii="Arial" w:hAnsi="Arial" w:cs="Arial"/>
          <w:b/>
        </w:rPr>
        <w:t>the Data</w:t>
      </w:r>
      <w:r w:rsidR="000229CD">
        <w:rPr>
          <w:rFonts w:ascii="Arial" w:hAnsi="Arial" w:cs="Arial"/>
          <w:b/>
        </w:rPr>
        <w:t xml:space="preserve"> </w:t>
      </w:r>
      <w:r w:rsidR="0029078F" w:rsidRPr="0029078F">
        <w:rPr>
          <w:rFonts w:ascii="Arial" w:hAnsi="Arial" w:cs="Arial"/>
          <w:b/>
        </w:rPr>
        <w:t xml:space="preserve">where </w:t>
      </w:r>
      <w:r>
        <w:rPr>
          <w:rFonts w:ascii="Arial" w:hAnsi="Arial" w:cs="Arial"/>
          <w:b/>
        </w:rPr>
        <w:t xml:space="preserve">reasonably </w:t>
      </w:r>
      <w:r w:rsidR="0029078F" w:rsidRPr="0029078F">
        <w:rPr>
          <w:rFonts w:ascii="Arial" w:hAnsi="Arial" w:cs="Arial"/>
          <w:b/>
        </w:rPr>
        <w:t>necessary to perform its tasks</w:t>
      </w:r>
      <w:r w:rsidR="00E2378A">
        <w:rPr>
          <w:rFonts w:ascii="Arial" w:hAnsi="Arial" w:cs="Arial"/>
          <w:b/>
        </w:rPr>
        <w:t>.  The Data may include</w:t>
      </w:r>
      <w:r w:rsidR="0029078F" w:rsidRPr="0029078F">
        <w:rPr>
          <w:rFonts w:ascii="Arial" w:hAnsi="Arial" w:cs="Arial"/>
          <w:b/>
        </w:rPr>
        <w:t xml:space="preserve">: </w:t>
      </w:r>
    </w:p>
    <w:p w:rsidR="00E2378A" w:rsidRDefault="0029078F"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sidRPr="0029078F">
        <w:rPr>
          <w:rFonts w:ascii="Arial" w:hAnsi="Arial" w:cs="Arial"/>
        </w:rPr>
        <w:t>Names, titles, and aliases</w:t>
      </w:r>
      <w:r w:rsidR="00E2378A">
        <w:rPr>
          <w:rFonts w:ascii="Arial" w:hAnsi="Arial" w:cs="Arial"/>
        </w:rPr>
        <w:t>;</w:t>
      </w:r>
    </w:p>
    <w:p w:rsidR="0029078F" w:rsidRPr="0029078F" w:rsidRDefault="00E2378A"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Pr>
          <w:rFonts w:ascii="Arial" w:hAnsi="Arial" w:cs="Arial"/>
        </w:rPr>
        <w:t>P</w:t>
      </w:r>
      <w:r w:rsidR="0029078F" w:rsidRPr="0029078F">
        <w:rPr>
          <w:rFonts w:ascii="Arial" w:hAnsi="Arial" w:cs="Arial"/>
        </w:rPr>
        <w:t>hotographs;</w:t>
      </w:r>
    </w:p>
    <w:p w:rsidR="0029078F" w:rsidRPr="0029078F" w:rsidRDefault="0029078F"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sidRPr="0029078F">
        <w:rPr>
          <w:rFonts w:ascii="Arial" w:hAnsi="Arial" w:cs="Arial"/>
        </w:rPr>
        <w:lastRenderedPageBreak/>
        <w:t xml:space="preserve">Contact details such as telephone numbers, addresses, </w:t>
      </w:r>
      <w:r w:rsidR="00055650">
        <w:rPr>
          <w:rFonts w:ascii="Arial" w:hAnsi="Arial" w:cs="Arial"/>
        </w:rPr>
        <w:t>E M</w:t>
      </w:r>
      <w:r w:rsidRPr="0029078F">
        <w:rPr>
          <w:rFonts w:ascii="Arial" w:hAnsi="Arial" w:cs="Arial"/>
        </w:rPr>
        <w:t>ail addresses</w:t>
      </w:r>
      <w:r w:rsidR="00055650">
        <w:rPr>
          <w:rFonts w:ascii="Arial" w:hAnsi="Arial" w:cs="Arial"/>
        </w:rPr>
        <w:t xml:space="preserve"> and physical location</w:t>
      </w:r>
      <w:r w:rsidRPr="0029078F">
        <w:rPr>
          <w:rFonts w:ascii="Arial" w:hAnsi="Arial" w:cs="Arial"/>
        </w:rPr>
        <w:t>;</w:t>
      </w:r>
    </w:p>
    <w:p w:rsidR="008F7754" w:rsidRDefault="008F7754"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Pr>
          <w:rFonts w:ascii="Arial" w:hAnsi="Arial" w:cs="Arial"/>
        </w:rPr>
        <w:t>Data</w:t>
      </w:r>
      <w:r w:rsidR="0029078F" w:rsidRPr="0029078F">
        <w:rPr>
          <w:rFonts w:ascii="Arial" w:hAnsi="Arial" w:cs="Arial"/>
        </w:rPr>
        <w:t xml:space="preserve"> relevant to the services provided by </w:t>
      </w:r>
      <w:r w:rsidR="00055650">
        <w:rPr>
          <w:rFonts w:ascii="Arial" w:hAnsi="Arial" w:cs="Arial"/>
        </w:rPr>
        <w:t>the Council</w:t>
      </w:r>
      <w:r w:rsidR="0029078F" w:rsidRPr="0029078F">
        <w:rPr>
          <w:rFonts w:ascii="Arial" w:hAnsi="Arial" w:cs="Arial"/>
        </w:rPr>
        <w:t xml:space="preserve">, or where </w:t>
      </w:r>
      <w:r>
        <w:rPr>
          <w:rFonts w:ascii="Arial" w:hAnsi="Arial" w:cs="Arial"/>
        </w:rPr>
        <w:t>an individual or organisation</w:t>
      </w:r>
      <w:r w:rsidR="0029078F" w:rsidRPr="0029078F">
        <w:rPr>
          <w:rFonts w:ascii="Arial" w:hAnsi="Arial" w:cs="Arial"/>
        </w:rPr>
        <w:t xml:space="preserve"> provide</w:t>
      </w:r>
      <w:r>
        <w:rPr>
          <w:rFonts w:ascii="Arial" w:hAnsi="Arial" w:cs="Arial"/>
        </w:rPr>
        <w:t>s services</w:t>
      </w:r>
      <w:r w:rsidR="0029078F" w:rsidRPr="0029078F">
        <w:rPr>
          <w:rFonts w:ascii="Arial" w:hAnsi="Arial" w:cs="Arial"/>
        </w:rPr>
        <w:t xml:space="preserve"> to us</w:t>
      </w:r>
      <w:r w:rsidR="000229CD">
        <w:rPr>
          <w:rFonts w:ascii="Arial" w:hAnsi="Arial" w:cs="Arial"/>
        </w:rPr>
        <w:t>;</w:t>
      </w:r>
    </w:p>
    <w:p w:rsidR="0029078F" w:rsidRPr="0029078F" w:rsidRDefault="000229CD"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Pr>
          <w:rFonts w:ascii="Arial" w:hAnsi="Arial" w:cs="Arial"/>
        </w:rPr>
        <w:t>G</w:t>
      </w:r>
      <w:r w:rsidR="0029078F" w:rsidRPr="0029078F">
        <w:rPr>
          <w:rFonts w:ascii="Arial" w:hAnsi="Arial" w:cs="Arial"/>
        </w:rPr>
        <w:t>ender, age,  marital status, nationality, education</w:t>
      </w:r>
      <w:r>
        <w:rPr>
          <w:rFonts w:ascii="Arial" w:hAnsi="Arial" w:cs="Arial"/>
        </w:rPr>
        <w:t xml:space="preserve">, </w:t>
      </w:r>
      <w:r w:rsidR="00942B65">
        <w:rPr>
          <w:rFonts w:ascii="Arial" w:hAnsi="Arial" w:cs="Arial"/>
        </w:rPr>
        <w:t>employment</w:t>
      </w:r>
      <w:r w:rsidR="0029078F" w:rsidRPr="0029078F">
        <w:rPr>
          <w:rFonts w:ascii="Arial" w:hAnsi="Arial" w:cs="Arial"/>
        </w:rPr>
        <w:t>, academic</w:t>
      </w:r>
      <w:r>
        <w:rPr>
          <w:rFonts w:ascii="Arial" w:hAnsi="Arial" w:cs="Arial"/>
        </w:rPr>
        <w:t xml:space="preserve"> and </w:t>
      </w:r>
      <w:r w:rsidR="0029078F" w:rsidRPr="0029078F">
        <w:rPr>
          <w:rFonts w:ascii="Arial" w:hAnsi="Arial" w:cs="Arial"/>
        </w:rPr>
        <w:t xml:space="preserve">professional qualifications, hobbies, family composition, and </w:t>
      </w:r>
      <w:r w:rsidR="00D36A26" w:rsidRPr="0029078F">
        <w:rPr>
          <w:rFonts w:ascii="Arial" w:hAnsi="Arial" w:cs="Arial"/>
        </w:rPr>
        <w:t>dependents</w:t>
      </w:r>
      <w:r w:rsidR="0029078F" w:rsidRPr="0029078F">
        <w:rPr>
          <w:rFonts w:ascii="Arial" w:hAnsi="Arial" w:cs="Arial"/>
        </w:rPr>
        <w:t>;</w:t>
      </w:r>
    </w:p>
    <w:p w:rsidR="0029078F" w:rsidRDefault="000229CD"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Pr>
          <w:rFonts w:ascii="Arial" w:hAnsi="Arial" w:cs="Arial"/>
        </w:rPr>
        <w:t>F</w:t>
      </w:r>
      <w:r w:rsidR="0029078F" w:rsidRPr="0029078F">
        <w:rPr>
          <w:rFonts w:ascii="Arial" w:hAnsi="Arial" w:cs="Arial"/>
        </w:rPr>
        <w:t>inancial identifiers such as bank account numbers, payment card numbers, payment</w:t>
      </w:r>
      <w:r>
        <w:rPr>
          <w:rFonts w:ascii="Arial" w:hAnsi="Arial" w:cs="Arial"/>
        </w:rPr>
        <w:t xml:space="preserve"> and </w:t>
      </w:r>
      <w:r w:rsidR="0029078F" w:rsidRPr="0029078F">
        <w:rPr>
          <w:rFonts w:ascii="Arial" w:hAnsi="Arial" w:cs="Arial"/>
        </w:rPr>
        <w:t>transaction identifiers, policy numbers, and claim numbers;</w:t>
      </w:r>
    </w:p>
    <w:p w:rsidR="00337E0F" w:rsidRPr="0029078F" w:rsidRDefault="00337E0F"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Pr>
          <w:rFonts w:ascii="Arial" w:hAnsi="Arial" w:cs="Arial"/>
        </w:rPr>
        <w:t>Vehicles and other property;</w:t>
      </w:r>
    </w:p>
    <w:p w:rsidR="0029078F" w:rsidRDefault="000510D5" w:rsidP="00645AF8">
      <w:pPr>
        <w:pStyle w:val="BodyText"/>
        <w:numPr>
          <w:ilvl w:val="0"/>
          <w:numId w:val="5"/>
        </w:numPr>
        <w:tabs>
          <w:tab w:val="left" w:pos="0"/>
        </w:tabs>
        <w:suppressAutoHyphens w:val="0"/>
        <w:kinsoku w:val="0"/>
        <w:overflowPunct w:val="0"/>
        <w:spacing w:line="240" w:lineRule="auto"/>
        <w:ind w:left="567" w:hanging="567"/>
        <w:rPr>
          <w:rFonts w:ascii="Arial" w:hAnsi="Arial" w:cs="Arial"/>
        </w:rPr>
      </w:pPr>
      <w:r>
        <w:rPr>
          <w:rFonts w:ascii="Arial" w:hAnsi="Arial" w:cs="Arial"/>
        </w:rPr>
        <w:t>S</w:t>
      </w:r>
      <w:r w:rsidR="0029078F" w:rsidRPr="0029078F">
        <w:rPr>
          <w:rFonts w:ascii="Arial" w:hAnsi="Arial" w:cs="Arial"/>
        </w:rPr>
        <w:t xml:space="preserve">ensitive or other special categories of </w:t>
      </w:r>
      <w:r w:rsidR="00076D9E">
        <w:rPr>
          <w:rFonts w:ascii="Arial" w:hAnsi="Arial" w:cs="Arial"/>
        </w:rPr>
        <w:t>information</w:t>
      </w:r>
      <w:r w:rsidR="0029078F" w:rsidRPr="00076D9E">
        <w:rPr>
          <w:rFonts w:ascii="Arial" w:hAnsi="Arial" w:cs="Arial"/>
        </w:rPr>
        <w:t xml:space="preserve"> such as criminal convictions,  racial or ethnic origin, mental and physical health, details of injuries, medication/treatment received, political beliefs, trade union affiliation, genetic data, biometric data, and </w:t>
      </w:r>
      <w:r w:rsidR="0080066F" w:rsidRPr="00076D9E">
        <w:rPr>
          <w:rFonts w:ascii="Arial" w:hAnsi="Arial" w:cs="Arial"/>
        </w:rPr>
        <w:t xml:space="preserve">data regarding </w:t>
      </w:r>
      <w:r w:rsidR="00FF71F3">
        <w:rPr>
          <w:rFonts w:ascii="Arial" w:hAnsi="Arial" w:cs="Arial"/>
        </w:rPr>
        <w:t>sexual life or orientation, and</w:t>
      </w:r>
    </w:p>
    <w:p w:rsidR="00FF71F3" w:rsidRPr="0029078F" w:rsidRDefault="00FF71F3"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Other information, but only where reasonably necessary for the lawful purposes of the Council.</w:t>
      </w:r>
    </w:p>
    <w:p w:rsidR="0029078F" w:rsidRPr="0029078F" w:rsidRDefault="0029078F" w:rsidP="00645AF8">
      <w:pPr>
        <w:pStyle w:val="BodyText"/>
        <w:keepNext/>
        <w:numPr>
          <w:ilvl w:val="0"/>
          <w:numId w:val="9"/>
        </w:numPr>
        <w:spacing w:before="240" w:after="120" w:line="240" w:lineRule="auto"/>
        <w:ind w:left="0" w:hanging="567"/>
        <w:rPr>
          <w:rFonts w:ascii="Arial" w:hAnsi="Arial" w:cs="Arial"/>
          <w:b/>
        </w:rPr>
      </w:pPr>
      <w:r w:rsidRPr="0029078F">
        <w:rPr>
          <w:rFonts w:ascii="Arial" w:hAnsi="Arial" w:cs="Arial"/>
          <w:b/>
        </w:rPr>
        <w:t xml:space="preserve">How </w:t>
      </w:r>
      <w:r w:rsidR="00C63490">
        <w:rPr>
          <w:rFonts w:ascii="Arial" w:hAnsi="Arial" w:cs="Arial"/>
          <w:b/>
        </w:rPr>
        <w:t>the Council</w:t>
      </w:r>
      <w:r w:rsidRPr="0029078F">
        <w:rPr>
          <w:rFonts w:ascii="Arial" w:hAnsi="Arial" w:cs="Arial"/>
          <w:b/>
        </w:rPr>
        <w:t xml:space="preserve"> use</w:t>
      </w:r>
      <w:r w:rsidR="00C63490">
        <w:rPr>
          <w:rFonts w:ascii="Arial" w:hAnsi="Arial" w:cs="Arial"/>
          <w:b/>
        </w:rPr>
        <w:t>s</w:t>
      </w:r>
      <w:r w:rsidRPr="0029078F">
        <w:rPr>
          <w:rFonts w:ascii="Arial" w:hAnsi="Arial" w:cs="Arial"/>
          <w:b/>
        </w:rPr>
        <w:t xml:space="preserve"> </w:t>
      </w:r>
      <w:r w:rsidR="00076D9E">
        <w:rPr>
          <w:rFonts w:ascii="Arial" w:hAnsi="Arial" w:cs="Arial"/>
          <w:b/>
        </w:rPr>
        <w:t xml:space="preserve">the Data where it is </w:t>
      </w:r>
      <w:r w:rsidRPr="0029078F">
        <w:rPr>
          <w:rFonts w:ascii="Arial" w:hAnsi="Arial" w:cs="Arial"/>
          <w:b/>
        </w:rPr>
        <w:t>sensitive</w:t>
      </w:r>
      <w:r w:rsidR="00516F21">
        <w:rPr>
          <w:rFonts w:ascii="Arial" w:hAnsi="Arial" w:cs="Arial"/>
          <w:b/>
        </w:rPr>
        <w:t>:</w:t>
      </w:r>
      <w:r w:rsidRPr="0029078F">
        <w:rPr>
          <w:rFonts w:ascii="Arial" w:hAnsi="Arial" w:cs="Arial"/>
          <w:b/>
        </w:rPr>
        <w:t>  </w:t>
      </w:r>
    </w:p>
    <w:p w:rsidR="0029078F" w:rsidRPr="0029078F" w:rsidRDefault="00C63490" w:rsidP="00645AF8">
      <w:pPr>
        <w:pStyle w:val="BodyText"/>
        <w:numPr>
          <w:ilvl w:val="0"/>
          <w:numId w:val="10"/>
        </w:numPr>
        <w:tabs>
          <w:tab w:val="left" w:pos="0"/>
        </w:tabs>
        <w:suppressAutoHyphens w:val="0"/>
        <w:kinsoku w:val="0"/>
        <w:overflowPunct w:val="0"/>
        <w:spacing w:after="120" w:line="240" w:lineRule="auto"/>
        <w:ind w:left="0" w:hanging="567"/>
        <w:rPr>
          <w:rFonts w:ascii="Arial" w:hAnsi="Arial" w:cs="Arial"/>
        </w:rPr>
      </w:pPr>
      <w:r>
        <w:rPr>
          <w:rFonts w:ascii="Arial" w:hAnsi="Arial" w:cs="Arial"/>
        </w:rPr>
        <w:t>The Council</w:t>
      </w:r>
      <w:r w:rsidR="0029078F" w:rsidRPr="0029078F">
        <w:rPr>
          <w:rFonts w:ascii="Arial" w:hAnsi="Arial" w:cs="Arial"/>
        </w:rPr>
        <w:t xml:space="preserve"> may process sensitive personal data including, as appropriate:</w:t>
      </w:r>
    </w:p>
    <w:p w:rsidR="0029078F" w:rsidRPr="0029078F" w:rsidRDefault="0029078F" w:rsidP="00645AF8">
      <w:pPr>
        <w:pStyle w:val="BodyText"/>
        <w:numPr>
          <w:ilvl w:val="0"/>
          <w:numId w:val="11"/>
        </w:numPr>
        <w:tabs>
          <w:tab w:val="left" w:pos="0"/>
        </w:tabs>
        <w:suppressAutoHyphens w:val="0"/>
        <w:kinsoku w:val="0"/>
        <w:overflowPunct w:val="0"/>
        <w:spacing w:after="120" w:line="240" w:lineRule="auto"/>
        <w:ind w:left="567" w:hanging="567"/>
        <w:rPr>
          <w:rFonts w:ascii="Arial" w:hAnsi="Arial" w:cs="Arial"/>
        </w:rPr>
      </w:pPr>
      <w:r w:rsidRPr="0029078F">
        <w:rPr>
          <w:rFonts w:ascii="Arial" w:hAnsi="Arial" w:cs="Arial"/>
        </w:rPr>
        <w:t xml:space="preserve">information about </w:t>
      </w:r>
      <w:r w:rsidR="000510D5">
        <w:rPr>
          <w:rFonts w:ascii="Arial" w:hAnsi="Arial" w:cs="Arial"/>
        </w:rPr>
        <w:t>an individual’s</w:t>
      </w:r>
      <w:r w:rsidRPr="0029078F">
        <w:rPr>
          <w:rFonts w:ascii="Arial" w:hAnsi="Arial" w:cs="Arial"/>
        </w:rPr>
        <w:t xml:space="preserve"> physical or mental health or condition</w:t>
      </w:r>
      <w:r w:rsidR="00265C5A" w:rsidRPr="00265C5A">
        <w:rPr>
          <w:rFonts w:ascii="Arial" w:hAnsi="Arial" w:cs="Arial"/>
        </w:rPr>
        <w:t xml:space="preserve"> </w:t>
      </w:r>
      <w:r w:rsidR="00265C5A">
        <w:rPr>
          <w:rFonts w:ascii="Arial" w:hAnsi="Arial" w:cs="Arial"/>
        </w:rPr>
        <w:t>or dietary requirements</w:t>
      </w:r>
      <w:r w:rsidRPr="0029078F">
        <w:rPr>
          <w:rFonts w:ascii="Arial" w:hAnsi="Arial" w:cs="Arial"/>
        </w:rPr>
        <w:t xml:space="preserve"> in order to monitor sick leave and take decisions on  fitness for work</w:t>
      </w:r>
      <w:r w:rsidR="00265C5A">
        <w:rPr>
          <w:rFonts w:ascii="Arial" w:hAnsi="Arial" w:cs="Arial"/>
        </w:rPr>
        <w:t xml:space="preserve"> or access or food requirements</w:t>
      </w:r>
      <w:r w:rsidRPr="0029078F">
        <w:rPr>
          <w:rFonts w:ascii="Arial" w:hAnsi="Arial" w:cs="Arial"/>
        </w:rPr>
        <w:t>;</w:t>
      </w:r>
    </w:p>
    <w:p w:rsidR="0029078F" w:rsidRPr="0029078F" w:rsidRDefault="0029078F" w:rsidP="00645AF8">
      <w:pPr>
        <w:pStyle w:val="BodyText"/>
        <w:numPr>
          <w:ilvl w:val="0"/>
          <w:numId w:val="11"/>
        </w:numPr>
        <w:tabs>
          <w:tab w:val="left" w:pos="0"/>
        </w:tabs>
        <w:suppressAutoHyphens w:val="0"/>
        <w:kinsoku w:val="0"/>
        <w:overflowPunct w:val="0"/>
        <w:spacing w:after="120" w:line="240" w:lineRule="auto"/>
        <w:ind w:left="567" w:hanging="567"/>
        <w:rPr>
          <w:rFonts w:ascii="Arial" w:hAnsi="Arial" w:cs="Arial"/>
        </w:rPr>
      </w:pPr>
      <w:r w:rsidRPr="0029078F">
        <w:rPr>
          <w:rFonts w:ascii="Arial" w:hAnsi="Arial" w:cs="Arial"/>
        </w:rPr>
        <w:t>racial or ethnic origin or religious or similar information in order to monitor compliance with equal opportunities legislation;</w:t>
      </w:r>
    </w:p>
    <w:p w:rsidR="0029078F" w:rsidRPr="0029078F" w:rsidRDefault="0029078F" w:rsidP="00645AF8">
      <w:pPr>
        <w:pStyle w:val="BodyText"/>
        <w:numPr>
          <w:ilvl w:val="0"/>
          <w:numId w:val="11"/>
        </w:numPr>
        <w:tabs>
          <w:tab w:val="left" w:pos="0"/>
        </w:tabs>
        <w:suppressAutoHyphens w:val="0"/>
        <w:kinsoku w:val="0"/>
        <w:overflowPunct w:val="0"/>
        <w:spacing w:after="120" w:line="240" w:lineRule="auto"/>
        <w:ind w:left="567" w:hanging="567"/>
        <w:rPr>
          <w:rFonts w:ascii="Arial" w:hAnsi="Arial" w:cs="Arial"/>
        </w:rPr>
      </w:pPr>
      <w:r w:rsidRPr="0029078F">
        <w:rPr>
          <w:rFonts w:ascii="Arial" w:hAnsi="Arial" w:cs="Arial"/>
        </w:rPr>
        <w:t>in order to comply with legal requirements and obligations to third parties.</w:t>
      </w:r>
    </w:p>
    <w:p w:rsidR="0029078F" w:rsidRPr="0029078F" w:rsidRDefault="0029078F" w:rsidP="00645AF8">
      <w:pPr>
        <w:pStyle w:val="BodyText"/>
        <w:numPr>
          <w:ilvl w:val="0"/>
          <w:numId w:val="10"/>
        </w:numPr>
        <w:tabs>
          <w:tab w:val="left" w:pos="0"/>
        </w:tabs>
        <w:suppressAutoHyphens w:val="0"/>
        <w:kinsoku w:val="0"/>
        <w:overflowPunct w:val="0"/>
        <w:spacing w:after="120" w:line="240" w:lineRule="auto"/>
        <w:ind w:left="0" w:hanging="567"/>
        <w:rPr>
          <w:rFonts w:ascii="Arial" w:hAnsi="Arial" w:cs="Arial"/>
        </w:rPr>
      </w:pPr>
      <w:r w:rsidRPr="0029078F">
        <w:rPr>
          <w:rFonts w:ascii="Arial" w:hAnsi="Arial" w:cs="Arial"/>
        </w:rPr>
        <w:t xml:space="preserve">These types of data are described in the GDPR as “Special categories of data” and require higher levels of protection. </w:t>
      </w:r>
      <w:r w:rsidR="00076D9E">
        <w:rPr>
          <w:rFonts w:ascii="Arial" w:hAnsi="Arial" w:cs="Arial"/>
        </w:rPr>
        <w:t xml:space="preserve"> The Council </w:t>
      </w:r>
      <w:r w:rsidRPr="0029078F">
        <w:rPr>
          <w:rFonts w:ascii="Arial" w:hAnsi="Arial" w:cs="Arial"/>
        </w:rPr>
        <w:t>need</w:t>
      </w:r>
      <w:r w:rsidR="00076D9E">
        <w:rPr>
          <w:rFonts w:ascii="Arial" w:hAnsi="Arial" w:cs="Arial"/>
        </w:rPr>
        <w:t>s</w:t>
      </w:r>
      <w:r w:rsidRPr="0029078F">
        <w:rPr>
          <w:rFonts w:ascii="Arial" w:hAnsi="Arial" w:cs="Arial"/>
        </w:rPr>
        <w:t xml:space="preserve"> to have further justification for collecting, storing and using this type of personal data. </w:t>
      </w:r>
    </w:p>
    <w:p w:rsidR="0029078F" w:rsidRPr="0029078F" w:rsidRDefault="00076D9E" w:rsidP="00645AF8">
      <w:pPr>
        <w:pStyle w:val="BodyText"/>
        <w:numPr>
          <w:ilvl w:val="0"/>
          <w:numId w:val="10"/>
        </w:numPr>
        <w:tabs>
          <w:tab w:val="left" w:pos="0"/>
        </w:tabs>
        <w:suppressAutoHyphens w:val="0"/>
        <w:kinsoku w:val="0"/>
        <w:overflowPunct w:val="0"/>
        <w:spacing w:after="120" w:line="240" w:lineRule="auto"/>
        <w:ind w:left="0" w:hanging="567"/>
        <w:rPr>
          <w:rFonts w:ascii="Arial" w:hAnsi="Arial" w:cs="Arial"/>
        </w:rPr>
      </w:pPr>
      <w:r>
        <w:rPr>
          <w:rFonts w:ascii="Arial" w:hAnsi="Arial" w:cs="Arial"/>
        </w:rPr>
        <w:t>The Council</w:t>
      </w:r>
      <w:r w:rsidR="0029078F" w:rsidRPr="0029078F">
        <w:rPr>
          <w:rFonts w:ascii="Arial" w:hAnsi="Arial" w:cs="Arial"/>
        </w:rPr>
        <w:t xml:space="preserve"> may process special categories of personal data in the following circumstances:</w:t>
      </w:r>
    </w:p>
    <w:p w:rsidR="0029078F" w:rsidRPr="0029078F" w:rsidRDefault="0029078F" w:rsidP="00645AF8">
      <w:pPr>
        <w:pStyle w:val="BodyText"/>
        <w:numPr>
          <w:ilvl w:val="0"/>
          <w:numId w:val="11"/>
        </w:numPr>
        <w:tabs>
          <w:tab w:val="left" w:pos="0"/>
        </w:tabs>
        <w:suppressAutoHyphens w:val="0"/>
        <w:kinsoku w:val="0"/>
        <w:overflowPunct w:val="0"/>
        <w:spacing w:after="120" w:line="240" w:lineRule="auto"/>
        <w:ind w:left="567" w:hanging="567"/>
        <w:rPr>
          <w:rFonts w:ascii="Arial" w:hAnsi="Arial" w:cs="Arial"/>
        </w:rPr>
      </w:pPr>
      <w:r w:rsidRPr="0029078F">
        <w:rPr>
          <w:rFonts w:ascii="Arial" w:hAnsi="Arial" w:cs="Arial"/>
        </w:rPr>
        <w:t xml:space="preserve">In limited circumstances, with </w:t>
      </w:r>
      <w:r w:rsidR="00D03268">
        <w:rPr>
          <w:rFonts w:ascii="Arial" w:hAnsi="Arial" w:cs="Arial"/>
        </w:rPr>
        <w:t>an individual’s</w:t>
      </w:r>
      <w:r w:rsidR="00E8765A">
        <w:rPr>
          <w:rFonts w:ascii="Arial" w:hAnsi="Arial" w:cs="Arial"/>
        </w:rPr>
        <w:t xml:space="preserve"> explicit written consent;</w:t>
      </w:r>
    </w:p>
    <w:p w:rsidR="0029078F" w:rsidRPr="0029078F" w:rsidRDefault="0029078F" w:rsidP="00645AF8">
      <w:pPr>
        <w:pStyle w:val="BodyText"/>
        <w:numPr>
          <w:ilvl w:val="0"/>
          <w:numId w:val="11"/>
        </w:numPr>
        <w:tabs>
          <w:tab w:val="left" w:pos="0"/>
        </w:tabs>
        <w:suppressAutoHyphens w:val="0"/>
        <w:kinsoku w:val="0"/>
        <w:overflowPunct w:val="0"/>
        <w:spacing w:after="120" w:line="240" w:lineRule="auto"/>
        <w:ind w:left="567" w:hanging="567"/>
        <w:rPr>
          <w:rFonts w:ascii="Arial" w:hAnsi="Arial" w:cs="Arial"/>
        </w:rPr>
      </w:pPr>
      <w:r w:rsidRPr="0029078F">
        <w:rPr>
          <w:rFonts w:ascii="Arial" w:hAnsi="Arial" w:cs="Arial"/>
        </w:rPr>
        <w:t xml:space="preserve">Where </w:t>
      </w:r>
      <w:r w:rsidR="00C63490">
        <w:rPr>
          <w:rFonts w:ascii="Arial" w:hAnsi="Arial" w:cs="Arial"/>
        </w:rPr>
        <w:t>it</w:t>
      </w:r>
      <w:r w:rsidRPr="0029078F">
        <w:rPr>
          <w:rFonts w:ascii="Arial" w:hAnsi="Arial" w:cs="Arial"/>
        </w:rPr>
        <w:t xml:space="preserve"> need</w:t>
      </w:r>
      <w:r w:rsidR="00C63490">
        <w:rPr>
          <w:rFonts w:ascii="Arial" w:hAnsi="Arial" w:cs="Arial"/>
        </w:rPr>
        <w:t>s</w:t>
      </w:r>
      <w:r w:rsidRPr="0029078F">
        <w:rPr>
          <w:rFonts w:ascii="Arial" w:hAnsi="Arial" w:cs="Arial"/>
        </w:rPr>
        <w:t xml:space="preserve"> to </w:t>
      </w:r>
      <w:r w:rsidR="00E8765A">
        <w:rPr>
          <w:rFonts w:ascii="Arial" w:hAnsi="Arial" w:cs="Arial"/>
        </w:rPr>
        <w:t>carry out our legal obligations, and</w:t>
      </w:r>
    </w:p>
    <w:p w:rsidR="0029078F" w:rsidRPr="0029078F" w:rsidRDefault="0029078F" w:rsidP="00645AF8">
      <w:pPr>
        <w:pStyle w:val="BodyText"/>
        <w:numPr>
          <w:ilvl w:val="0"/>
          <w:numId w:val="11"/>
        </w:numPr>
        <w:tabs>
          <w:tab w:val="left" w:pos="0"/>
        </w:tabs>
        <w:suppressAutoHyphens w:val="0"/>
        <w:kinsoku w:val="0"/>
        <w:overflowPunct w:val="0"/>
        <w:spacing w:after="120" w:line="240" w:lineRule="auto"/>
        <w:ind w:left="567" w:hanging="567"/>
        <w:rPr>
          <w:rFonts w:ascii="Arial" w:hAnsi="Arial" w:cs="Arial"/>
        </w:rPr>
      </w:pPr>
      <w:r w:rsidRPr="0029078F">
        <w:rPr>
          <w:rFonts w:ascii="Arial" w:hAnsi="Arial" w:cs="Arial"/>
        </w:rPr>
        <w:t>Where it is needed in the public interest</w:t>
      </w:r>
      <w:r w:rsidR="00C2370C">
        <w:rPr>
          <w:rFonts w:ascii="Arial" w:hAnsi="Arial" w:cs="Arial"/>
        </w:rPr>
        <w:t xml:space="preserve"> or the interests of the individual</w:t>
      </w:r>
      <w:r w:rsidRPr="0029078F">
        <w:rPr>
          <w:rFonts w:ascii="Arial" w:hAnsi="Arial" w:cs="Arial"/>
        </w:rPr>
        <w:t>.</w:t>
      </w:r>
    </w:p>
    <w:p w:rsidR="0029078F" w:rsidRPr="0029078F" w:rsidRDefault="0029078F" w:rsidP="00645AF8">
      <w:pPr>
        <w:pStyle w:val="BodyText"/>
        <w:numPr>
          <w:ilvl w:val="0"/>
          <w:numId w:val="10"/>
        </w:numPr>
        <w:tabs>
          <w:tab w:val="left" w:pos="0"/>
        </w:tabs>
        <w:suppressAutoHyphens w:val="0"/>
        <w:kinsoku w:val="0"/>
        <w:overflowPunct w:val="0"/>
        <w:spacing w:after="120" w:line="240" w:lineRule="auto"/>
        <w:ind w:left="0" w:hanging="567"/>
        <w:rPr>
          <w:rFonts w:ascii="Arial" w:hAnsi="Arial" w:cs="Arial"/>
        </w:rPr>
      </w:pPr>
      <w:r w:rsidRPr="0029078F">
        <w:rPr>
          <w:rFonts w:ascii="Arial" w:hAnsi="Arial" w:cs="Arial"/>
        </w:rPr>
        <w:t xml:space="preserve">Less commonly, </w:t>
      </w:r>
      <w:r w:rsidR="00076D9E">
        <w:rPr>
          <w:rFonts w:ascii="Arial" w:hAnsi="Arial" w:cs="Arial"/>
        </w:rPr>
        <w:t>the Council</w:t>
      </w:r>
      <w:r w:rsidRPr="0029078F">
        <w:rPr>
          <w:rFonts w:ascii="Arial" w:hAnsi="Arial" w:cs="Arial"/>
        </w:rPr>
        <w:t xml:space="preserve"> may process this type of personal data where it is needed in relation to legal claims or </w:t>
      </w:r>
      <w:r w:rsidR="00337E0F">
        <w:rPr>
          <w:rFonts w:ascii="Arial" w:hAnsi="Arial" w:cs="Arial"/>
        </w:rPr>
        <w:t xml:space="preserve">complaints, </w:t>
      </w:r>
      <w:r w:rsidRPr="0029078F">
        <w:rPr>
          <w:rFonts w:ascii="Arial" w:hAnsi="Arial" w:cs="Arial"/>
        </w:rPr>
        <w:t xml:space="preserve">where it is needed to protect </w:t>
      </w:r>
      <w:r w:rsidR="007F4A46">
        <w:rPr>
          <w:rFonts w:ascii="Arial" w:hAnsi="Arial" w:cs="Arial"/>
        </w:rPr>
        <w:t>an individual’s</w:t>
      </w:r>
      <w:r w:rsidRPr="0029078F">
        <w:rPr>
          <w:rFonts w:ascii="Arial" w:hAnsi="Arial" w:cs="Arial"/>
        </w:rPr>
        <w:t xml:space="preserve"> interests and </w:t>
      </w:r>
      <w:r w:rsidR="007F4A46">
        <w:rPr>
          <w:rFonts w:ascii="Arial" w:hAnsi="Arial" w:cs="Arial"/>
        </w:rPr>
        <w:t>they</w:t>
      </w:r>
      <w:r w:rsidRPr="0029078F">
        <w:rPr>
          <w:rFonts w:ascii="Arial" w:hAnsi="Arial" w:cs="Arial"/>
        </w:rPr>
        <w:t xml:space="preserve"> are not capable of giving </w:t>
      </w:r>
      <w:r w:rsidR="007F4A46">
        <w:rPr>
          <w:rFonts w:ascii="Arial" w:hAnsi="Arial" w:cs="Arial"/>
        </w:rPr>
        <w:t>their</w:t>
      </w:r>
      <w:r w:rsidRPr="0029078F">
        <w:rPr>
          <w:rFonts w:ascii="Arial" w:hAnsi="Arial" w:cs="Arial"/>
        </w:rPr>
        <w:t xml:space="preserve"> consent, or where </w:t>
      </w:r>
      <w:r w:rsidR="007F4A46">
        <w:rPr>
          <w:rFonts w:ascii="Arial" w:hAnsi="Arial" w:cs="Arial"/>
        </w:rPr>
        <w:t xml:space="preserve">they </w:t>
      </w:r>
      <w:r w:rsidR="007F3FE3">
        <w:rPr>
          <w:rFonts w:ascii="Arial" w:hAnsi="Arial" w:cs="Arial"/>
        </w:rPr>
        <w:t>have already made the Data</w:t>
      </w:r>
      <w:r w:rsidRPr="0029078F">
        <w:rPr>
          <w:rFonts w:ascii="Arial" w:hAnsi="Arial" w:cs="Arial"/>
        </w:rPr>
        <w:t xml:space="preserve"> public. </w:t>
      </w:r>
    </w:p>
    <w:p w:rsidR="0029078F" w:rsidRPr="0029078F" w:rsidRDefault="0029078F" w:rsidP="00645AF8">
      <w:pPr>
        <w:pStyle w:val="BodyText"/>
        <w:numPr>
          <w:ilvl w:val="0"/>
          <w:numId w:val="9"/>
        </w:numPr>
        <w:spacing w:before="240" w:after="120" w:line="240" w:lineRule="auto"/>
        <w:ind w:left="0" w:hanging="567"/>
        <w:rPr>
          <w:rFonts w:ascii="Arial" w:hAnsi="Arial" w:cs="Arial"/>
          <w:b/>
        </w:rPr>
      </w:pPr>
      <w:r w:rsidRPr="0029078F">
        <w:rPr>
          <w:rFonts w:ascii="Arial" w:hAnsi="Arial" w:cs="Arial"/>
          <w:b/>
        </w:rPr>
        <w:t>Do</w:t>
      </w:r>
      <w:r w:rsidR="00BF227A">
        <w:rPr>
          <w:rFonts w:ascii="Arial" w:hAnsi="Arial" w:cs="Arial"/>
          <w:b/>
        </w:rPr>
        <w:t>es the Council</w:t>
      </w:r>
      <w:r w:rsidRPr="0029078F">
        <w:rPr>
          <w:rFonts w:ascii="Arial" w:hAnsi="Arial" w:cs="Arial"/>
          <w:b/>
        </w:rPr>
        <w:t xml:space="preserve"> need </w:t>
      </w:r>
      <w:r w:rsidR="00D03268">
        <w:rPr>
          <w:rFonts w:ascii="Arial" w:hAnsi="Arial" w:cs="Arial"/>
          <w:b/>
        </w:rPr>
        <w:t>an individual’s</w:t>
      </w:r>
      <w:r w:rsidRPr="0029078F">
        <w:rPr>
          <w:rFonts w:ascii="Arial" w:hAnsi="Arial" w:cs="Arial"/>
          <w:b/>
        </w:rPr>
        <w:t xml:space="preserve"> consent to process sensitive personal data?</w:t>
      </w:r>
    </w:p>
    <w:p w:rsidR="00CD1428" w:rsidRDefault="0029078F" w:rsidP="00645AF8">
      <w:pPr>
        <w:pStyle w:val="BodyText"/>
        <w:numPr>
          <w:ilvl w:val="0"/>
          <w:numId w:val="5"/>
        </w:numPr>
        <w:tabs>
          <w:tab w:val="left" w:pos="567"/>
        </w:tabs>
        <w:suppressAutoHyphens w:val="0"/>
        <w:kinsoku w:val="0"/>
        <w:overflowPunct w:val="0"/>
        <w:spacing w:after="120" w:line="240" w:lineRule="auto"/>
        <w:ind w:left="567" w:hanging="567"/>
        <w:rPr>
          <w:rFonts w:ascii="Arial" w:hAnsi="Arial" w:cs="Arial"/>
        </w:rPr>
      </w:pPr>
      <w:r w:rsidRPr="0029078F">
        <w:rPr>
          <w:rFonts w:ascii="Arial" w:hAnsi="Arial" w:cs="Arial"/>
        </w:rPr>
        <w:t xml:space="preserve">In limited circumstances, </w:t>
      </w:r>
      <w:r w:rsidR="00170ACB">
        <w:rPr>
          <w:rFonts w:ascii="Arial" w:hAnsi="Arial" w:cs="Arial"/>
        </w:rPr>
        <w:t>the Council</w:t>
      </w:r>
      <w:r w:rsidR="00170ACB" w:rsidRPr="0029078F">
        <w:rPr>
          <w:rFonts w:ascii="Arial" w:hAnsi="Arial" w:cs="Arial"/>
        </w:rPr>
        <w:t xml:space="preserve"> </w:t>
      </w:r>
      <w:r w:rsidRPr="0029078F">
        <w:rPr>
          <w:rFonts w:ascii="Arial" w:hAnsi="Arial" w:cs="Arial"/>
        </w:rPr>
        <w:t xml:space="preserve">may approach </w:t>
      </w:r>
      <w:r w:rsidR="007F4A46">
        <w:rPr>
          <w:rFonts w:ascii="Arial" w:hAnsi="Arial" w:cs="Arial"/>
        </w:rPr>
        <w:t>an individual</w:t>
      </w:r>
      <w:r w:rsidRPr="0029078F">
        <w:rPr>
          <w:rFonts w:ascii="Arial" w:hAnsi="Arial" w:cs="Arial"/>
        </w:rPr>
        <w:t xml:space="preserve"> for </w:t>
      </w:r>
      <w:r w:rsidR="007F4A46">
        <w:rPr>
          <w:rFonts w:ascii="Arial" w:hAnsi="Arial" w:cs="Arial"/>
        </w:rPr>
        <w:t>their</w:t>
      </w:r>
      <w:r w:rsidRPr="0029078F">
        <w:rPr>
          <w:rFonts w:ascii="Arial" w:hAnsi="Arial" w:cs="Arial"/>
        </w:rPr>
        <w:t xml:space="preserve"> written consent to allow </w:t>
      </w:r>
      <w:r w:rsidR="00170ACB">
        <w:rPr>
          <w:rFonts w:ascii="Arial" w:hAnsi="Arial" w:cs="Arial"/>
        </w:rPr>
        <w:t>it</w:t>
      </w:r>
      <w:r w:rsidR="00170ACB" w:rsidRPr="0029078F">
        <w:rPr>
          <w:rFonts w:ascii="Arial" w:hAnsi="Arial" w:cs="Arial"/>
        </w:rPr>
        <w:t xml:space="preserve"> </w:t>
      </w:r>
      <w:r w:rsidRPr="0029078F">
        <w:rPr>
          <w:rFonts w:ascii="Arial" w:hAnsi="Arial" w:cs="Arial"/>
        </w:rPr>
        <w:t xml:space="preserve">to process </w:t>
      </w:r>
      <w:r w:rsidR="00E8765A">
        <w:rPr>
          <w:rFonts w:ascii="Arial" w:hAnsi="Arial" w:cs="Arial"/>
        </w:rPr>
        <w:t>certain sensitive personal data, and</w:t>
      </w:r>
    </w:p>
    <w:p w:rsidR="0029078F" w:rsidRPr="0029078F" w:rsidRDefault="0029078F" w:rsidP="00645AF8">
      <w:pPr>
        <w:pStyle w:val="BodyText"/>
        <w:numPr>
          <w:ilvl w:val="0"/>
          <w:numId w:val="5"/>
        </w:numPr>
        <w:tabs>
          <w:tab w:val="left" w:pos="567"/>
        </w:tabs>
        <w:suppressAutoHyphens w:val="0"/>
        <w:kinsoku w:val="0"/>
        <w:overflowPunct w:val="0"/>
        <w:spacing w:after="120" w:line="240" w:lineRule="auto"/>
        <w:ind w:left="567" w:hanging="567"/>
        <w:rPr>
          <w:rFonts w:ascii="Arial" w:hAnsi="Arial" w:cs="Arial"/>
        </w:rPr>
      </w:pPr>
      <w:r w:rsidRPr="0029078F">
        <w:rPr>
          <w:rFonts w:ascii="Arial" w:hAnsi="Arial" w:cs="Arial"/>
        </w:rPr>
        <w:t xml:space="preserve">If </w:t>
      </w:r>
      <w:r w:rsidR="00C63490">
        <w:rPr>
          <w:rFonts w:ascii="Arial" w:hAnsi="Arial" w:cs="Arial"/>
        </w:rPr>
        <w:t>it</w:t>
      </w:r>
      <w:r w:rsidRPr="0029078F">
        <w:rPr>
          <w:rFonts w:ascii="Arial" w:hAnsi="Arial" w:cs="Arial"/>
        </w:rPr>
        <w:t xml:space="preserve"> do</w:t>
      </w:r>
      <w:r w:rsidR="00C63490">
        <w:rPr>
          <w:rFonts w:ascii="Arial" w:hAnsi="Arial" w:cs="Arial"/>
        </w:rPr>
        <w:t>es</w:t>
      </w:r>
      <w:r w:rsidRPr="0029078F">
        <w:rPr>
          <w:rFonts w:ascii="Arial" w:hAnsi="Arial" w:cs="Arial"/>
        </w:rPr>
        <w:t xml:space="preserve">, </w:t>
      </w:r>
      <w:r w:rsidR="00170ACB">
        <w:rPr>
          <w:rFonts w:ascii="Arial" w:hAnsi="Arial" w:cs="Arial"/>
        </w:rPr>
        <w:t>the Council</w:t>
      </w:r>
      <w:r w:rsidR="00170ACB" w:rsidRPr="0029078F">
        <w:rPr>
          <w:rFonts w:ascii="Arial" w:hAnsi="Arial" w:cs="Arial"/>
        </w:rPr>
        <w:t xml:space="preserve"> </w:t>
      </w:r>
      <w:r w:rsidRPr="0029078F">
        <w:rPr>
          <w:rFonts w:ascii="Arial" w:hAnsi="Arial" w:cs="Arial"/>
        </w:rPr>
        <w:t xml:space="preserve">will provide </w:t>
      </w:r>
      <w:r w:rsidR="007F4A46">
        <w:rPr>
          <w:rFonts w:ascii="Arial" w:hAnsi="Arial" w:cs="Arial"/>
        </w:rPr>
        <w:t>the</w:t>
      </w:r>
      <w:r w:rsidR="00CD1428">
        <w:rPr>
          <w:rFonts w:ascii="Arial" w:hAnsi="Arial" w:cs="Arial"/>
        </w:rPr>
        <w:t xml:space="preserve"> individual with </w:t>
      </w:r>
      <w:r w:rsidRPr="0029078F">
        <w:rPr>
          <w:rFonts w:ascii="Arial" w:hAnsi="Arial" w:cs="Arial"/>
        </w:rPr>
        <w:t xml:space="preserve">details of the </w:t>
      </w:r>
      <w:r w:rsidR="00076D9E">
        <w:rPr>
          <w:rFonts w:ascii="Arial" w:hAnsi="Arial" w:cs="Arial"/>
        </w:rPr>
        <w:t>D</w:t>
      </w:r>
      <w:r w:rsidRPr="0029078F">
        <w:rPr>
          <w:rFonts w:ascii="Arial" w:hAnsi="Arial" w:cs="Arial"/>
        </w:rPr>
        <w:t xml:space="preserve">ata </w:t>
      </w:r>
      <w:r w:rsidR="00170ACB">
        <w:rPr>
          <w:rFonts w:ascii="Arial" w:hAnsi="Arial" w:cs="Arial"/>
        </w:rPr>
        <w:t>requested</w:t>
      </w:r>
      <w:r w:rsidRPr="0029078F">
        <w:rPr>
          <w:rFonts w:ascii="Arial" w:hAnsi="Arial" w:cs="Arial"/>
        </w:rPr>
        <w:t xml:space="preserve"> and the reason </w:t>
      </w:r>
      <w:r w:rsidR="00C63490">
        <w:rPr>
          <w:rFonts w:ascii="Arial" w:hAnsi="Arial" w:cs="Arial"/>
        </w:rPr>
        <w:t>for</w:t>
      </w:r>
      <w:r w:rsidRPr="0029078F">
        <w:rPr>
          <w:rFonts w:ascii="Arial" w:hAnsi="Arial" w:cs="Arial"/>
        </w:rPr>
        <w:t xml:space="preserve"> it, so that </w:t>
      </w:r>
      <w:r w:rsidR="00EF5950">
        <w:rPr>
          <w:rFonts w:ascii="Arial" w:hAnsi="Arial" w:cs="Arial"/>
        </w:rPr>
        <w:t>the</w:t>
      </w:r>
      <w:r w:rsidR="00C63490">
        <w:rPr>
          <w:rFonts w:ascii="Arial" w:hAnsi="Arial" w:cs="Arial"/>
        </w:rPr>
        <w:t xml:space="preserve"> individual</w:t>
      </w:r>
      <w:r w:rsidR="00EF5950">
        <w:rPr>
          <w:rFonts w:ascii="Arial" w:hAnsi="Arial" w:cs="Arial"/>
        </w:rPr>
        <w:t xml:space="preserve"> may</w:t>
      </w:r>
      <w:r w:rsidRPr="0029078F">
        <w:rPr>
          <w:rFonts w:ascii="Arial" w:hAnsi="Arial" w:cs="Arial"/>
        </w:rPr>
        <w:t xml:space="preserve"> consider whether to consent. </w:t>
      </w:r>
    </w:p>
    <w:p w:rsidR="0029078F" w:rsidRPr="0029078F" w:rsidRDefault="007C3B52" w:rsidP="00645AF8">
      <w:pPr>
        <w:pStyle w:val="BodyText"/>
        <w:numPr>
          <w:ilvl w:val="0"/>
          <w:numId w:val="9"/>
        </w:numPr>
        <w:spacing w:before="240" w:after="120" w:line="240" w:lineRule="auto"/>
        <w:ind w:left="0" w:hanging="567"/>
        <w:rPr>
          <w:rFonts w:ascii="Arial" w:hAnsi="Arial" w:cs="Arial"/>
          <w:b/>
        </w:rPr>
      </w:pPr>
      <w:r>
        <w:rPr>
          <w:rFonts w:ascii="Arial" w:hAnsi="Arial" w:cs="Arial"/>
          <w:b/>
        </w:rPr>
        <w:lastRenderedPageBreak/>
        <w:t>The C</w:t>
      </w:r>
      <w:r w:rsidR="0029078F" w:rsidRPr="0029078F">
        <w:rPr>
          <w:rFonts w:ascii="Arial" w:hAnsi="Arial" w:cs="Arial"/>
          <w:b/>
        </w:rPr>
        <w:t>ouncil will comply with data protection law. Th</w:t>
      </w:r>
      <w:r w:rsidR="00BF227A">
        <w:rPr>
          <w:rFonts w:ascii="Arial" w:hAnsi="Arial" w:cs="Arial"/>
          <w:b/>
        </w:rPr>
        <w:t>e</w:t>
      </w:r>
      <w:r w:rsidR="0029078F" w:rsidRPr="0029078F">
        <w:rPr>
          <w:rFonts w:ascii="Arial" w:hAnsi="Arial" w:cs="Arial"/>
          <w:b/>
        </w:rPr>
        <w:t xml:space="preserve"> </w:t>
      </w:r>
      <w:r w:rsidR="0080066F">
        <w:rPr>
          <w:rFonts w:ascii="Arial" w:hAnsi="Arial" w:cs="Arial"/>
          <w:b/>
        </w:rPr>
        <w:t>D</w:t>
      </w:r>
      <w:r w:rsidR="0029078F" w:rsidRPr="0029078F">
        <w:rPr>
          <w:rFonts w:ascii="Arial" w:hAnsi="Arial" w:cs="Arial"/>
          <w:b/>
        </w:rPr>
        <w:t>ata must be:</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Used lawfully, </w:t>
      </w:r>
      <w:r w:rsidR="00337E0F">
        <w:rPr>
          <w:rFonts w:ascii="Arial" w:hAnsi="Arial" w:cs="Arial"/>
        </w:rPr>
        <w:t>fairly and in a transparent way;</w:t>
      </w:r>
    </w:p>
    <w:p w:rsidR="0029078F" w:rsidRPr="0029078F" w:rsidRDefault="009C41C3"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 xml:space="preserve">Only for valid purposes </w:t>
      </w:r>
      <w:r w:rsidR="0029078F" w:rsidRPr="0029078F">
        <w:rPr>
          <w:rFonts w:ascii="Arial" w:hAnsi="Arial" w:cs="Arial"/>
        </w:rPr>
        <w:t>and not used in any way that is i</w:t>
      </w:r>
      <w:r w:rsidR="00337E0F">
        <w:rPr>
          <w:rFonts w:ascii="Arial" w:hAnsi="Arial" w:cs="Arial"/>
        </w:rPr>
        <w:t>ncompatible with those purposes;</w:t>
      </w:r>
    </w:p>
    <w:p w:rsidR="0029078F" w:rsidRPr="0029078F" w:rsidRDefault="00337E0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Accurate and up to date;</w:t>
      </w:r>
    </w:p>
    <w:p w:rsidR="0029078F" w:rsidRPr="0029078F" w:rsidRDefault="00337E0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Kept only as long as necessary, and</w:t>
      </w:r>
    </w:p>
    <w:p w:rsidR="0029078F" w:rsidRPr="0029078F" w:rsidRDefault="0029078F" w:rsidP="00645AF8">
      <w:pPr>
        <w:pStyle w:val="BodyText"/>
        <w:numPr>
          <w:ilvl w:val="0"/>
          <w:numId w:val="5"/>
        </w:numPr>
        <w:tabs>
          <w:tab w:val="left" w:pos="567"/>
        </w:tabs>
        <w:suppressAutoHyphens w:val="0"/>
        <w:kinsoku w:val="0"/>
        <w:overflowPunct w:val="0"/>
        <w:spacing w:after="240" w:line="240" w:lineRule="auto"/>
        <w:ind w:left="567" w:hanging="567"/>
        <w:rPr>
          <w:rFonts w:ascii="Arial" w:hAnsi="Arial" w:cs="Arial"/>
        </w:rPr>
      </w:pPr>
      <w:r w:rsidRPr="0029078F">
        <w:rPr>
          <w:rFonts w:ascii="Arial" w:hAnsi="Arial" w:cs="Arial"/>
        </w:rPr>
        <w:t xml:space="preserve">Kept and destroyed securely including ensuring that appropriate technical and security measures are in place to protect </w:t>
      </w:r>
      <w:r w:rsidR="009C41C3">
        <w:rPr>
          <w:rFonts w:ascii="Arial" w:hAnsi="Arial" w:cs="Arial"/>
        </w:rPr>
        <w:t>it</w:t>
      </w:r>
      <w:r w:rsidRPr="0029078F">
        <w:rPr>
          <w:rFonts w:ascii="Arial" w:hAnsi="Arial" w:cs="Arial"/>
        </w:rPr>
        <w:t xml:space="preserve"> from loss, misuse, unauthorised access </w:t>
      </w:r>
      <w:r w:rsidR="00337E0F">
        <w:rPr>
          <w:rFonts w:ascii="Arial" w:hAnsi="Arial" w:cs="Arial"/>
        </w:rPr>
        <w:t>or</w:t>
      </w:r>
      <w:r w:rsidRPr="0029078F">
        <w:rPr>
          <w:rFonts w:ascii="Arial" w:hAnsi="Arial" w:cs="Arial"/>
        </w:rPr>
        <w:t xml:space="preserve"> disclosure.</w:t>
      </w:r>
    </w:p>
    <w:p w:rsidR="0029078F" w:rsidRPr="0029078F" w:rsidRDefault="00BF227A" w:rsidP="00645AF8">
      <w:pPr>
        <w:pStyle w:val="BodyText"/>
        <w:numPr>
          <w:ilvl w:val="0"/>
          <w:numId w:val="9"/>
        </w:numPr>
        <w:spacing w:before="240" w:after="120" w:line="240" w:lineRule="auto"/>
        <w:ind w:left="0" w:hanging="567"/>
        <w:rPr>
          <w:rFonts w:ascii="Arial" w:hAnsi="Arial" w:cs="Arial"/>
          <w:b/>
        </w:rPr>
      </w:pPr>
      <w:r>
        <w:rPr>
          <w:rFonts w:ascii="Arial" w:hAnsi="Arial" w:cs="Arial"/>
          <w:b/>
        </w:rPr>
        <w:t>The Council</w:t>
      </w:r>
      <w:r w:rsidR="0029078F" w:rsidRPr="0029078F">
        <w:rPr>
          <w:rFonts w:ascii="Arial" w:hAnsi="Arial" w:cs="Arial"/>
          <w:b/>
        </w:rPr>
        <w:t xml:space="preserve"> </w:t>
      </w:r>
      <w:r w:rsidR="00337E0F">
        <w:rPr>
          <w:rFonts w:ascii="Arial" w:hAnsi="Arial" w:cs="Arial"/>
          <w:b/>
        </w:rPr>
        <w:t>may use</w:t>
      </w:r>
      <w:r w:rsidR="0029078F" w:rsidRPr="0029078F">
        <w:rPr>
          <w:rFonts w:ascii="Arial" w:hAnsi="Arial" w:cs="Arial"/>
          <w:b/>
        </w:rPr>
        <w:t xml:space="preserve"> </w:t>
      </w:r>
      <w:r w:rsidR="00076D9E">
        <w:rPr>
          <w:rFonts w:ascii="Arial" w:hAnsi="Arial" w:cs="Arial"/>
          <w:b/>
        </w:rPr>
        <w:t>the D</w:t>
      </w:r>
      <w:r w:rsidR="0029078F" w:rsidRPr="0029078F">
        <w:rPr>
          <w:rFonts w:ascii="Arial" w:hAnsi="Arial" w:cs="Arial"/>
          <w:b/>
        </w:rPr>
        <w:t xml:space="preserve">ata </w:t>
      </w:r>
      <w:r w:rsidR="00FF71F3">
        <w:rPr>
          <w:rFonts w:ascii="Arial" w:hAnsi="Arial" w:cs="Arial"/>
          <w:b/>
        </w:rPr>
        <w:t xml:space="preserve">for </w:t>
      </w:r>
      <w:r w:rsidR="0029078F" w:rsidRPr="0029078F">
        <w:rPr>
          <w:rFonts w:ascii="Arial" w:hAnsi="Arial" w:cs="Arial"/>
          <w:b/>
        </w:rPr>
        <w:t>the following purposes:</w:t>
      </w:r>
    </w:p>
    <w:p w:rsidR="00EF5950"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deliver public services including to understand </w:t>
      </w:r>
      <w:r w:rsidR="00EF5950">
        <w:rPr>
          <w:rFonts w:ascii="Arial" w:hAnsi="Arial" w:cs="Arial"/>
        </w:rPr>
        <w:t>the communit</w:t>
      </w:r>
      <w:r w:rsidR="00E17971">
        <w:rPr>
          <w:rFonts w:ascii="Arial" w:hAnsi="Arial" w:cs="Arial"/>
        </w:rPr>
        <w:t>y’s</w:t>
      </w:r>
      <w:r w:rsidR="00EF5950">
        <w:rPr>
          <w:rFonts w:ascii="Arial" w:hAnsi="Arial" w:cs="Arial"/>
        </w:rPr>
        <w:t xml:space="preserve">, </w:t>
      </w:r>
      <w:r w:rsidR="00337E0F">
        <w:rPr>
          <w:rFonts w:ascii="Arial" w:hAnsi="Arial" w:cs="Arial"/>
        </w:rPr>
        <w:t>an organisation’s, or an individual’s</w:t>
      </w:r>
      <w:r w:rsidRPr="0029078F">
        <w:rPr>
          <w:rFonts w:ascii="Arial" w:hAnsi="Arial" w:cs="Arial"/>
        </w:rPr>
        <w:t xml:space="preserve"> needs</w:t>
      </w:r>
      <w:r w:rsidR="00EF5950">
        <w:rPr>
          <w:rFonts w:ascii="Arial" w:hAnsi="Arial" w:cs="Arial"/>
        </w:rPr>
        <w:t>;</w:t>
      </w:r>
    </w:p>
    <w:p w:rsidR="0029078F" w:rsidRPr="0029078F" w:rsidRDefault="00EF5950"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Pr>
          <w:rFonts w:ascii="Arial" w:hAnsi="Arial" w:cs="Arial"/>
        </w:rPr>
        <w:t>T</w:t>
      </w:r>
      <w:r w:rsidR="0029078F" w:rsidRPr="0029078F">
        <w:rPr>
          <w:rFonts w:ascii="Arial" w:hAnsi="Arial" w:cs="Arial"/>
        </w:rPr>
        <w:t xml:space="preserve">o provide the services that </w:t>
      </w:r>
      <w:r w:rsidR="0076139A">
        <w:rPr>
          <w:rFonts w:ascii="Arial" w:hAnsi="Arial" w:cs="Arial"/>
        </w:rPr>
        <w:t xml:space="preserve">the community, </w:t>
      </w:r>
      <w:r w:rsidR="00337E0F">
        <w:rPr>
          <w:rFonts w:ascii="Arial" w:hAnsi="Arial" w:cs="Arial"/>
        </w:rPr>
        <w:t xml:space="preserve">an </w:t>
      </w:r>
      <w:r w:rsidR="00715341">
        <w:rPr>
          <w:rFonts w:ascii="Arial" w:hAnsi="Arial" w:cs="Arial"/>
        </w:rPr>
        <w:t>organis</w:t>
      </w:r>
      <w:r w:rsidR="00337E0F">
        <w:rPr>
          <w:rFonts w:ascii="Arial" w:hAnsi="Arial" w:cs="Arial"/>
        </w:rPr>
        <w:t xml:space="preserve">ation, </w:t>
      </w:r>
      <w:r w:rsidR="0076139A">
        <w:rPr>
          <w:rFonts w:ascii="Arial" w:hAnsi="Arial" w:cs="Arial"/>
        </w:rPr>
        <w:t>or an individual</w:t>
      </w:r>
      <w:r w:rsidR="0029078F" w:rsidRPr="0029078F">
        <w:rPr>
          <w:rFonts w:ascii="Arial" w:hAnsi="Arial" w:cs="Arial"/>
        </w:rPr>
        <w:t xml:space="preserve"> request</w:t>
      </w:r>
      <w:r w:rsidR="0076139A">
        <w:rPr>
          <w:rFonts w:ascii="Arial" w:hAnsi="Arial" w:cs="Arial"/>
        </w:rPr>
        <w:t>s</w:t>
      </w:r>
      <w:r w:rsidR="0029078F" w:rsidRPr="0029078F">
        <w:rPr>
          <w:rFonts w:ascii="Arial" w:hAnsi="Arial" w:cs="Arial"/>
        </w:rPr>
        <w:t xml:space="preserve"> and to understand what </w:t>
      </w:r>
      <w:r w:rsidR="00C63490">
        <w:rPr>
          <w:rFonts w:ascii="Arial" w:hAnsi="Arial" w:cs="Arial"/>
        </w:rPr>
        <w:t>the Council</w:t>
      </w:r>
      <w:r w:rsidR="0029078F" w:rsidRPr="0029078F">
        <w:rPr>
          <w:rFonts w:ascii="Arial" w:hAnsi="Arial" w:cs="Arial"/>
        </w:rPr>
        <w:t xml:space="preserve"> can do for </w:t>
      </w:r>
      <w:r w:rsidR="0076139A">
        <w:rPr>
          <w:rFonts w:ascii="Arial" w:hAnsi="Arial" w:cs="Arial"/>
        </w:rPr>
        <w:t>them,</w:t>
      </w:r>
      <w:r w:rsidR="0029078F" w:rsidRPr="0029078F">
        <w:rPr>
          <w:rFonts w:ascii="Arial" w:hAnsi="Arial" w:cs="Arial"/>
        </w:rPr>
        <w:t xml:space="preserve"> and inform </w:t>
      </w:r>
      <w:r w:rsidR="0076139A">
        <w:rPr>
          <w:rFonts w:ascii="Arial" w:hAnsi="Arial" w:cs="Arial"/>
        </w:rPr>
        <w:t>them</w:t>
      </w:r>
      <w:r w:rsidR="0029078F" w:rsidRPr="0029078F">
        <w:rPr>
          <w:rFonts w:ascii="Arial" w:hAnsi="Arial" w:cs="Arial"/>
        </w:rPr>
        <w:t xml:space="preserve"> of other relevant services;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confirm </w:t>
      </w:r>
      <w:r w:rsidR="0076139A">
        <w:rPr>
          <w:rFonts w:ascii="Arial" w:hAnsi="Arial" w:cs="Arial"/>
        </w:rPr>
        <w:t>an individual’s</w:t>
      </w:r>
      <w:r w:rsidRPr="0029078F">
        <w:rPr>
          <w:rFonts w:ascii="Arial" w:hAnsi="Arial" w:cs="Arial"/>
        </w:rPr>
        <w:t xml:space="preserve"> identity to provide some services;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contact </w:t>
      </w:r>
      <w:r w:rsidR="0076139A">
        <w:rPr>
          <w:rFonts w:ascii="Arial" w:hAnsi="Arial" w:cs="Arial"/>
        </w:rPr>
        <w:t>an individual</w:t>
      </w:r>
      <w:r w:rsidRPr="0029078F">
        <w:rPr>
          <w:rFonts w:ascii="Arial" w:hAnsi="Arial" w:cs="Arial"/>
        </w:rPr>
        <w:t xml:space="preserve"> by post, email, telephone or using social media (e.g., </w:t>
      </w:r>
      <w:r w:rsidR="00C2370C">
        <w:rPr>
          <w:rFonts w:ascii="Arial" w:hAnsi="Arial" w:cs="Arial"/>
        </w:rPr>
        <w:t xml:space="preserve">MailChimp, </w:t>
      </w:r>
      <w:r w:rsidRPr="0029078F">
        <w:rPr>
          <w:rFonts w:ascii="Arial" w:hAnsi="Arial" w:cs="Arial"/>
        </w:rPr>
        <w:t>Facebook, Twitter, WhatsApp);</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help </w:t>
      </w:r>
      <w:r w:rsidR="00170ACB">
        <w:rPr>
          <w:rFonts w:ascii="Arial" w:hAnsi="Arial" w:cs="Arial"/>
        </w:rPr>
        <w:t>the Council</w:t>
      </w:r>
      <w:r w:rsidR="00170ACB" w:rsidRPr="0029078F">
        <w:rPr>
          <w:rFonts w:ascii="Arial" w:hAnsi="Arial" w:cs="Arial"/>
        </w:rPr>
        <w:t xml:space="preserve"> </w:t>
      </w:r>
      <w:r w:rsidRPr="0029078F">
        <w:rPr>
          <w:rFonts w:ascii="Arial" w:hAnsi="Arial" w:cs="Arial"/>
        </w:rPr>
        <w:t xml:space="preserve">to build up a picture of how </w:t>
      </w:r>
      <w:r w:rsidR="00170ACB">
        <w:rPr>
          <w:rFonts w:ascii="Arial" w:hAnsi="Arial" w:cs="Arial"/>
        </w:rPr>
        <w:t>it</w:t>
      </w:r>
      <w:r w:rsidR="00C63490">
        <w:rPr>
          <w:rFonts w:ascii="Arial" w:hAnsi="Arial" w:cs="Arial"/>
        </w:rPr>
        <w:t xml:space="preserve"> is</w:t>
      </w:r>
      <w:r w:rsidRPr="0029078F">
        <w:rPr>
          <w:rFonts w:ascii="Arial" w:hAnsi="Arial" w:cs="Arial"/>
        </w:rPr>
        <w:t xml:space="preserve"> performing; </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prevent and detect fraud and corruption in the use of public funds and where necessary for </w:t>
      </w:r>
      <w:r w:rsidR="00A915B3">
        <w:rPr>
          <w:rFonts w:ascii="Arial" w:hAnsi="Arial" w:cs="Arial"/>
        </w:rPr>
        <w:t xml:space="preserve">other </w:t>
      </w:r>
      <w:r w:rsidRPr="0029078F">
        <w:rPr>
          <w:rFonts w:ascii="Arial" w:hAnsi="Arial" w:cs="Arial"/>
        </w:rPr>
        <w:t>law enforcement functions;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w:t>
      </w:r>
      <w:r w:rsidR="00715341">
        <w:rPr>
          <w:rFonts w:ascii="Arial" w:hAnsi="Arial" w:cs="Arial"/>
        </w:rPr>
        <w:t xml:space="preserve">exercise its </w:t>
      </w:r>
      <w:r w:rsidR="00942B65">
        <w:rPr>
          <w:rFonts w:ascii="Arial" w:hAnsi="Arial" w:cs="Arial"/>
        </w:rPr>
        <w:t>Functions</w:t>
      </w:r>
      <w:r w:rsidR="00652271">
        <w:rPr>
          <w:rFonts w:ascii="Arial" w:hAnsi="Arial" w:cs="Arial"/>
        </w:rPr>
        <w:t xml:space="preserve">, </w:t>
      </w:r>
      <w:r w:rsidRPr="0029078F">
        <w:rPr>
          <w:rFonts w:ascii="Arial" w:hAnsi="Arial" w:cs="Arial"/>
        </w:rPr>
        <w:t>including any delegated functions;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T</w:t>
      </w:r>
      <w:r w:rsidR="00715341">
        <w:rPr>
          <w:rFonts w:ascii="Arial" w:hAnsi="Arial" w:cs="Arial"/>
        </w:rPr>
        <w:t>o promote the interests of the Co</w:t>
      </w:r>
      <w:r w:rsidRPr="0029078F">
        <w:rPr>
          <w:rFonts w:ascii="Arial" w:hAnsi="Arial" w:cs="Arial"/>
        </w:rPr>
        <w:t xml:space="preserve">uncil; </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To maintain our own accounts and records;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seek </w:t>
      </w:r>
      <w:r w:rsidR="004B568F">
        <w:rPr>
          <w:rFonts w:ascii="Arial" w:hAnsi="Arial" w:cs="Arial"/>
        </w:rPr>
        <w:t>the communit</w:t>
      </w:r>
      <w:r w:rsidR="005B33CD">
        <w:rPr>
          <w:rFonts w:ascii="Arial" w:hAnsi="Arial" w:cs="Arial"/>
        </w:rPr>
        <w:t>y’s</w:t>
      </w:r>
      <w:r w:rsidR="004B568F">
        <w:rPr>
          <w:rFonts w:ascii="Arial" w:hAnsi="Arial" w:cs="Arial"/>
        </w:rPr>
        <w:t xml:space="preserve">, </w:t>
      </w:r>
      <w:r w:rsidR="00E2378A">
        <w:rPr>
          <w:rFonts w:ascii="Arial" w:hAnsi="Arial" w:cs="Arial"/>
        </w:rPr>
        <w:t xml:space="preserve">an organisation’s </w:t>
      </w:r>
      <w:r w:rsidR="004B568F">
        <w:rPr>
          <w:rFonts w:ascii="Arial" w:hAnsi="Arial" w:cs="Arial"/>
        </w:rPr>
        <w:t>or an individual’s</w:t>
      </w:r>
      <w:r w:rsidRPr="0029078F">
        <w:rPr>
          <w:rFonts w:ascii="Arial" w:hAnsi="Arial" w:cs="Arial"/>
        </w:rPr>
        <w:t xml:space="preserve"> views, opinions  or comments;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notify </w:t>
      </w:r>
      <w:r w:rsidR="005B33CD">
        <w:rPr>
          <w:rFonts w:ascii="Arial" w:hAnsi="Arial" w:cs="Arial"/>
        </w:rPr>
        <w:t>the community</w:t>
      </w:r>
      <w:r w:rsidR="00E2378A">
        <w:rPr>
          <w:rFonts w:ascii="Arial" w:hAnsi="Arial" w:cs="Arial"/>
        </w:rPr>
        <w:t>, an organisation</w:t>
      </w:r>
      <w:r w:rsidR="005B33CD">
        <w:rPr>
          <w:rFonts w:ascii="Arial" w:hAnsi="Arial" w:cs="Arial"/>
        </w:rPr>
        <w:t xml:space="preserve"> or an individual</w:t>
      </w:r>
      <w:r w:rsidRPr="0029078F">
        <w:rPr>
          <w:rFonts w:ascii="Arial" w:hAnsi="Arial" w:cs="Arial"/>
        </w:rPr>
        <w:t xml:space="preserve"> of changes to our facilities, services, events and staff, councillors and other role holders; </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send communications which </w:t>
      </w:r>
      <w:r w:rsidR="005B33CD">
        <w:rPr>
          <w:rFonts w:ascii="Arial" w:hAnsi="Arial" w:cs="Arial"/>
        </w:rPr>
        <w:t>have been</w:t>
      </w:r>
      <w:r w:rsidRPr="0029078F">
        <w:rPr>
          <w:rFonts w:ascii="Arial" w:hAnsi="Arial" w:cs="Arial"/>
        </w:rPr>
        <w:t xml:space="preserve"> requested </w:t>
      </w:r>
      <w:r w:rsidR="005B33CD">
        <w:rPr>
          <w:rFonts w:ascii="Arial" w:hAnsi="Arial" w:cs="Arial"/>
        </w:rPr>
        <w:t>or</w:t>
      </w:r>
      <w:r w:rsidRPr="0029078F">
        <w:rPr>
          <w:rFonts w:ascii="Arial" w:hAnsi="Arial" w:cs="Arial"/>
        </w:rPr>
        <w:t xml:space="preserve"> that may be of interest to </w:t>
      </w:r>
      <w:r w:rsidR="005B33CD">
        <w:rPr>
          <w:rFonts w:ascii="Arial" w:hAnsi="Arial" w:cs="Arial"/>
        </w:rPr>
        <w:t>the community</w:t>
      </w:r>
      <w:r w:rsidR="00E2378A">
        <w:rPr>
          <w:rFonts w:ascii="Arial" w:hAnsi="Arial" w:cs="Arial"/>
        </w:rPr>
        <w:t>, an organisation</w:t>
      </w:r>
      <w:r w:rsidR="005B33CD">
        <w:rPr>
          <w:rFonts w:ascii="Arial" w:hAnsi="Arial" w:cs="Arial"/>
        </w:rPr>
        <w:t xml:space="preserve"> or an individual</w:t>
      </w:r>
      <w:r w:rsidRPr="0029078F">
        <w:rPr>
          <w:rFonts w:ascii="Arial" w:hAnsi="Arial" w:cs="Arial"/>
        </w:rPr>
        <w:t>.  These may include information about campaigns, appeals, other new projects or initiatives;</w:t>
      </w:r>
    </w:p>
    <w:p w:rsidR="0029078F" w:rsidRP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To process relevant financial transactions including grants and payments for good</w:t>
      </w:r>
      <w:r w:rsidR="007C3B52">
        <w:rPr>
          <w:rFonts w:ascii="Arial" w:hAnsi="Arial" w:cs="Arial"/>
        </w:rPr>
        <w:t>s and services supplied to the C</w:t>
      </w:r>
      <w:r w:rsidRPr="0029078F">
        <w:rPr>
          <w:rFonts w:ascii="Arial" w:hAnsi="Arial" w:cs="Arial"/>
        </w:rPr>
        <w:t>ouncil</w:t>
      </w:r>
      <w:r w:rsidR="00FF71F3">
        <w:rPr>
          <w:rFonts w:ascii="Arial" w:hAnsi="Arial" w:cs="Arial"/>
        </w:rPr>
        <w:t>;</w:t>
      </w:r>
    </w:p>
    <w:p w:rsidR="0029078F" w:rsidRDefault="0029078F" w:rsidP="00645AF8">
      <w:pPr>
        <w:pStyle w:val="BodyText"/>
        <w:numPr>
          <w:ilvl w:val="0"/>
          <w:numId w:val="5"/>
        </w:numPr>
        <w:tabs>
          <w:tab w:val="left" w:pos="567"/>
        </w:tabs>
        <w:suppressAutoHyphens w:val="0"/>
        <w:kinsoku w:val="0"/>
        <w:overflowPunct w:val="0"/>
        <w:spacing w:line="240" w:lineRule="auto"/>
        <w:ind w:left="567" w:hanging="567"/>
        <w:rPr>
          <w:rFonts w:ascii="Arial" w:hAnsi="Arial" w:cs="Arial"/>
        </w:rPr>
      </w:pPr>
      <w:r w:rsidRPr="0029078F">
        <w:rPr>
          <w:rFonts w:ascii="Arial" w:hAnsi="Arial" w:cs="Arial"/>
        </w:rPr>
        <w:t xml:space="preserve">To allow the statistical analysis of data so </w:t>
      </w:r>
      <w:r w:rsidR="00C63490">
        <w:rPr>
          <w:rFonts w:ascii="Arial" w:hAnsi="Arial" w:cs="Arial"/>
        </w:rPr>
        <w:t>then Council</w:t>
      </w:r>
      <w:r w:rsidRPr="0029078F">
        <w:rPr>
          <w:rFonts w:ascii="Arial" w:hAnsi="Arial" w:cs="Arial"/>
        </w:rPr>
        <w:t xml:space="preserve"> can</w:t>
      </w:r>
      <w:r w:rsidR="00FF71F3">
        <w:rPr>
          <w:rFonts w:ascii="Arial" w:hAnsi="Arial" w:cs="Arial"/>
        </w:rPr>
        <w:t xml:space="preserve"> plan the provision of services, and</w:t>
      </w:r>
    </w:p>
    <w:p w:rsidR="00FF71F3" w:rsidRPr="0029078F" w:rsidRDefault="00FF71F3" w:rsidP="00645AF8">
      <w:pPr>
        <w:pStyle w:val="BodyText"/>
        <w:numPr>
          <w:ilvl w:val="0"/>
          <w:numId w:val="5"/>
        </w:numPr>
        <w:tabs>
          <w:tab w:val="left" w:pos="567"/>
        </w:tabs>
        <w:suppressAutoHyphens w:val="0"/>
        <w:kinsoku w:val="0"/>
        <w:overflowPunct w:val="0"/>
        <w:spacing w:after="120" w:line="240" w:lineRule="auto"/>
        <w:ind w:left="567" w:hanging="567"/>
        <w:rPr>
          <w:rFonts w:ascii="Arial" w:hAnsi="Arial" w:cs="Arial"/>
        </w:rPr>
      </w:pPr>
      <w:r>
        <w:rPr>
          <w:rFonts w:ascii="Arial" w:hAnsi="Arial" w:cs="Arial"/>
        </w:rPr>
        <w:t>Other purposes, but only where reasonably necessary for the lawful purposes of the Council.</w:t>
      </w:r>
    </w:p>
    <w:p w:rsidR="0029078F" w:rsidRPr="0029078F" w:rsidRDefault="0029078F" w:rsidP="00645AF8">
      <w:pPr>
        <w:pStyle w:val="BodyText"/>
        <w:spacing w:before="120" w:after="240" w:line="240" w:lineRule="auto"/>
        <w:rPr>
          <w:rFonts w:ascii="Arial" w:hAnsi="Arial" w:cs="Arial"/>
        </w:rPr>
      </w:pPr>
      <w:r w:rsidRPr="0029078F">
        <w:rPr>
          <w:rFonts w:ascii="Arial" w:hAnsi="Arial" w:cs="Arial"/>
        </w:rPr>
        <w:t xml:space="preserve">Our processing may also include the use of CCTV systems for the prevention and prosecution of crime. </w:t>
      </w:r>
    </w:p>
    <w:p w:rsidR="00C8315E" w:rsidRDefault="00C8315E">
      <w:pPr>
        <w:rPr>
          <w:rFonts w:ascii="Arial" w:hAnsi="Arial" w:cs="Arial"/>
          <w:b/>
          <w:szCs w:val="24"/>
          <w:lang w:val="en-US" w:eastAsia="ar-SA"/>
        </w:rPr>
      </w:pPr>
      <w:r>
        <w:rPr>
          <w:rFonts w:ascii="Arial" w:hAnsi="Arial" w:cs="Arial"/>
          <w:b/>
        </w:rPr>
        <w:br w:type="page"/>
      </w:r>
    </w:p>
    <w:p w:rsidR="0029078F" w:rsidRPr="0029078F" w:rsidRDefault="0029078F" w:rsidP="00645AF8">
      <w:pPr>
        <w:pStyle w:val="BodyText"/>
        <w:numPr>
          <w:ilvl w:val="0"/>
          <w:numId w:val="9"/>
        </w:numPr>
        <w:spacing w:before="240" w:after="120" w:line="240" w:lineRule="auto"/>
        <w:ind w:left="0" w:hanging="567"/>
        <w:rPr>
          <w:rFonts w:ascii="Arial" w:hAnsi="Arial" w:cs="Arial"/>
          <w:b/>
        </w:rPr>
      </w:pPr>
      <w:r w:rsidRPr="0029078F">
        <w:rPr>
          <w:rFonts w:ascii="Arial" w:hAnsi="Arial" w:cs="Arial"/>
          <w:b/>
        </w:rPr>
        <w:lastRenderedPageBreak/>
        <w:t xml:space="preserve">What is the legal basis for processing </w:t>
      </w:r>
      <w:r w:rsidR="00076D9E">
        <w:rPr>
          <w:rFonts w:ascii="Arial" w:hAnsi="Arial" w:cs="Arial"/>
          <w:b/>
        </w:rPr>
        <w:t>the D</w:t>
      </w:r>
      <w:r w:rsidRPr="0029078F">
        <w:rPr>
          <w:rFonts w:ascii="Arial" w:hAnsi="Arial" w:cs="Arial"/>
          <w:b/>
        </w:rPr>
        <w:t>ata?</w:t>
      </w:r>
    </w:p>
    <w:p w:rsidR="00C73F16" w:rsidRPr="00E8765A" w:rsidRDefault="00306C08" w:rsidP="00645AF8">
      <w:pPr>
        <w:pStyle w:val="BodyText"/>
        <w:spacing w:line="240" w:lineRule="auto"/>
        <w:rPr>
          <w:rFonts w:ascii="Arial" w:hAnsi="Arial" w:cs="Arial"/>
        </w:rPr>
      </w:pPr>
      <w:r>
        <w:rPr>
          <w:rFonts w:ascii="Arial" w:hAnsi="Arial" w:cs="Arial"/>
        </w:rPr>
        <w:t>The C</w:t>
      </w:r>
      <w:r w:rsidR="0029078F" w:rsidRPr="0029078F">
        <w:rPr>
          <w:rFonts w:ascii="Arial" w:hAnsi="Arial" w:cs="Arial"/>
        </w:rPr>
        <w:t xml:space="preserve">ouncil is a public </w:t>
      </w:r>
      <w:r w:rsidR="0029078F" w:rsidRPr="00E8765A">
        <w:rPr>
          <w:rFonts w:ascii="Arial" w:hAnsi="Arial" w:cs="Arial"/>
        </w:rPr>
        <w:t xml:space="preserve">authority </w:t>
      </w:r>
      <w:r w:rsidR="00652271">
        <w:rPr>
          <w:rFonts w:ascii="Arial" w:hAnsi="Arial" w:cs="Arial"/>
        </w:rPr>
        <w:t xml:space="preserve">and </w:t>
      </w:r>
      <w:r w:rsidR="00D731B9">
        <w:rPr>
          <w:rFonts w:ascii="Arial" w:hAnsi="Arial" w:cs="Arial"/>
        </w:rPr>
        <w:t xml:space="preserve">therefore </w:t>
      </w:r>
      <w:r w:rsidR="00715341">
        <w:rPr>
          <w:rFonts w:ascii="Arial" w:hAnsi="Arial" w:cs="Arial"/>
        </w:rPr>
        <w:t xml:space="preserve">processes the Data where reasonably necessary </w:t>
      </w:r>
      <w:r w:rsidR="00A915B3">
        <w:rPr>
          <w:rFonts w:ascii="Arial" w:hAnsi="Arial" w:cs="Arial"/>
        </w:rPr>
        <w:t>in relation to</w:t>
      </w:r>
      <w:r w:rsidR="00715341">
        <w:rPr>
          <w:rFonts w:ascii="Arial" w:hAnsi="Arial" w:cs="Arial"/>
        </w:rPr>
        <w:t xml:space="preserve"> its Functions</w:t>
      </w:r>
      <w:r w:rsidR="0029078F" w:rsidRPr="00E8765A">
        <w:rPr>
          <w:rFonts w:ascii="Arial" w:hAnsi="Arial" w:cs="Arial"/>
        </w:rPr>
        <w:t xml:space="preserve">.  </w:t>
      </w:r>
      <w:r w:rsidR="00676683" w:rsidRPr="00E8765A">
        <w:rPr>
          <w:rFonts w:ascii="Arial" w:hAnsi="Arial" w:cs="Arial"/>
        </w:rPr>
        <w:t xml:space="preserve">However, </w:t>
      </w:r>
      <w:r w:rsidR="00715341">
        <w:rPr>
          <w:rFonts w:ascii="Arial" w:hAnsi="Arial" w:cs="Arial"/>
        </w:rPr>
        <w:t>the Council</w:t>
      </w:r>
      <w:r w:rsidR="00676683" w:rsidRPr="00E8765A">
        <w:rPr>
          <w:rFonts w:ascii="Arial" w:hAnsi="Arial" w:cs="Arial"/>
        </w:rPr>
        <w:t xml:space="preserve"> is not a Local Authority for the purposes of GDPR.  </w:t>
      </w:r>
    </w:p>
    <w:p w:rsidR="002219F4" w:rsidRDefault="00076D9E" w:rsidP="00645AF8">
      <w:pPr>
        <w:pStyle w:val="BodyText"/>
        <w:spacing w:before="240" w:line="240" w:lineRule="auto"/>
        <w:rPr>
          <w:rFonts w:ascii="Arial" w:hAnsi="Arial" w:cs="Arial"/>
        </w:rPr>
      </w:pPr>
      <w:r w:rsidRPr="00E8765A">
        <w:rPr>
          <w:rFonts w:ascii="Arial" w:hAnsi="Arial" w:cs="Arial"/>
        </w:rPr>
        <w:t>D</w:t>
      </w:r>
      <w:r w:rsidR="0029078F" w:rsidRPr="00E8765A">
        <w:rPr>
          <w:rFonts w:ascii="Arial" w:hAnsi="Arial" w:cs="Arial"/>
        </w:rPr>
        <w:t xml:space="preserve">ata is processed </w:t>
      </w:r>
      <w:r w:rsidR="00A915B3">
        <w:rPr>
          <w:rFonts w:ascii="Arial" w:hAnsi="Arial" w:cs="Arial"/>
        </w:rPr>
        <w:t>in</w:t>
      </w:r>
      <w:r w:rsidR="007C3B52" w:rsidRPr="00E8765A">
        <w:rPr>
          <w:rFonts w:ascii="Arial" w:hAnsi="Arial" w:cs="Arial"/>
        </w:rPr>
        <w:t xml:space="preserve"> the discharge of </w:t>
      </w:r>
      <w:r w:rsidR="00715341">
        <w:rPr>
          <w:rFonts w:ascii="Arial" w:hAnsi="Arial" w:cs="Arial"/>
        </w:rPr>
        <w:t>its Functions</w:t>
      </w:r>
      <w:r w:rsidR="0029078F" w:rsidRPr="00E8765A">
        <w:rPr>
          <w:rFonts w:ascii="Arial" w:hAnsi="Arial" w:cs="Arial"/>
        </w:rPr>
        <w:t xml:space="preserve">.  Sometimes it is necessary </w:t>
      </w:r>
      <w:r w:rsidR="002219F4">
        <w:rPr>
          <w:rFonts w:ascii="Arial" w:hAnsi="Arial" w:cs="Arial"/>
        </w:rPr>
        <w:t xml:space="preserve">for the Council </w:t>
      </w:r>
      <w:r w:rsidR="0029078F" w:rsidRPr="00E8765A">
        <w:rPr>
          <w:rFonts w:ascii="Arial" w:hAnsi="Arial" w:cs="Arial"/>
        </w:rPr>
        <w:t xml:space="preserve">to process </w:t>
      </w:r>
      <w:r w:rsidR="009C41C3" w:rsidRPr="00E8765A">
        <w:rPr>
          <w:rFonts w:ascii="Arial" w:hAnsi="Arial" w:cs="Arial"/>
        </w:rPr>
        <w:t xml:space="preserve">the Data </w:t>
      </w:r>
      <w:r w:rsidR="0029078F" w:rsidRPr="00E8765A">
        <w:rPr>
          <w:rFonts w:ascii="Arial" w:hAnsi="Arial" w:cs="Arial"/>
        </w:rPr>
        <w:t xml:space="preserve">of </w:t>
      </w:r>
      <w:r w:rsidR="002219F4">
        <w:rPr>
          <w:rFonts w:ascii="Arial" w:hAnsi="Arial" w:cs="Arial"/>
        </w:rPr>
        <w:t xml:space="preserve">organisations or </w:t>
      </w:r>
      <w:r w:rsidR="00306C08" w:rsidRPr="00E8765A">
        <w:rPr>
          <w:rFonts w:ascii="Arial" w:hAnsi="Arial" w:cs="Arial"/>
        </w:rPr>
        <w:t xml:space="preserve">individuals using </w:t>
      </w:r>
      <w:r w:rsidR="00C73F16" w:rsidRPr="00E8765A">
        <w:rPr>
          <w:rFonts w:ascii="Arial" w:hAnsi="Arial" w:cs="Arial"/>
        </w:rPr>
        <w:t xml:space="preserve">or contacting </w:t>
      </w:r>
      <w:r w:rsidR="00306C08" w:rsidRPr="00E8765A">
        <w:rPr>
          <w:rFonts w:ascii="Arial" w:hAnsi="Arial" w:cs="Arial"/>
        </w:rPr>
        <w:t>the C</w:t>
      </w:r>
      <w:r w:rsidR="0029078F" w:rsidRPr="00E8765A">
        <w:rPr>
          <w:rFonts w:ascii="Arial" w:hAnsi="Arial" w:cs="Arial"/>
        </w:rPr>
        <w:t xml:space="preserve">ouncil </w:t>
      </w:r>
      <w:r w:rsidR="00C73F16" w:rsidRPr="00E8765A">
        <w:rPr>
          <w:rFonts w:ascii="Arial" w:hAnsi="Arial" w:cs="Arial"/>
        </w:rPr>
        <w:t xml:space="preserve">regarding </w:t>
      </w:r>
      <w:r w:rsidR="00A915B3">
        <w:rPr>
          <w:rFonts w:ascii="Arial" w:hAnsi="Arial" w:cs="Arial"/>
        </w:rPr>
        <w:t>its Functions</w:t>
      </w:r>
      <w:r w:rsidR="0029078F" w:rsidRPr="00E8765A">
        <w:rPr>
          <w:rFonts w:ascii="Arial" w:hAnsi="Arial" w:cs="Arial"/>
        </w:rPr>
        <w:t xml:space="preserve">.   </w:t>
      </w:r>
    </w:p>
    <w:p w:rsidR="00C73F16" w:rsidRDefault="0029078F" w:rsidP="00645AF8">
      <w:pPr>
        <w:pStyle w:val="BodyText"/>
        <w:spacing w:before="120" w:line="240" w:lineRule="auto"/>
        <w:rPr>
          <w:rFonts w:ascii="Arial" w:hAnsi="Arial" w:cs="Arial"/>
        </w:rPr>
      </w:pPr>
      <w:r w:rsidRPr="0029078F">
        <w:rPr>
          <w:rFonts w:ascii="Arial" w:hAnsi="Arial" w:cs="Arial"/>
        </w:rPr>
        <w:t xml:space="preserve">We may process </w:t>
      </w:r>
      <w:r w:rsidR="009C41C3">
        <w:rPr>
          <w:rFonts w:ascii="Arial" w:hAnsi="Arial" w:cs="Arial"/>
        </w:rPr>
        <w:t xml:space="preserve">the Data </w:t>
      </w:r>
      <w:r w:rsidRPr="0029078F">
        <w:rPr>
          <w:rFonts w:ascii="Arial" w:hAnsi="Arial" w:cs="Arial"/>
        </w:rPr>
        <w:t xml:space="preserve"> if it is necessary for the performance of a contract with </w:t>
      </w:r>
      <w:r w:rsidR="00A2325C">
        <w:rPr>
          <w:rFonts w:ascii="Arial" w:hAnsi="Arial" w:cs="Arial"/>
        </w:rPr>
        <w:t xml:space="preserve">an </w:t>
      </w:r>
      <w:r w:rsidR="00715341">
        <w:rPr>
          <w:rFonts w:ascii="Arial" w:hAnsi="Arial" w:cs="Arial"/>
        </w:rPr>
        <w:t>organi</w:t>
      </w:r>
      <w:r w:rsidR="00FF73B9">
        <w:rPr>
          <w:rFonts w:ascii="Arial" w:hAnsi="Arial" w:cs="Arial"/>
        </w:rPr>
        <w:t>s</w:t>
      </w:r>
      <w:r w:rsidR="00715341">
        <w:rPr>
          <w:rFonts w:ascii="Arial" w:hAnsi="Arial" w:cs="Arial"/>
        </w:rPr>
        <w:t>ation or an individual</w:t>
      </w:r>
      <w:r w:rsidRPr="0029078F">
        <w:rPr>
          <w:rFonts w:ascii="Arial" w:hAnsi="Arial" w:cs="Arial"/>
        </w:rPr>
        <w:t xml:space="preserve">, or to take steps to enter into a contract.  An example of this would be processing </w:t>
      </w:r>
      <w:r w:rsidR="00A2325C">
        <w:rPr>
          <w:rFonts w:ascii="Arial" w:hAnsi="Arial" w:cs="Arial"/>
        </w:rPr>
        <w:t>the D</w:t>
      </w:r>
      <w:r w:rsidRPr="0029078F">
        <w:rPr>
          <w:rFonts w:ascii="Arial" w:hAnsi="Arial" w:cs="Arial"/>
        </w:rPr>
        <w:t xml:space="preserve">ata in connection with </w:t>
      </w:r>
      <w:r w:rsidR="007C4D9E">
        <w:rPr>
          <w:rFonts w:ascii="Arial" w:hAnsi="Arial" w:cs="Arial"/>
        </w:rPr>
        <w:t xml:space="preserve">an organisation in or related to the community or a community project, </w:t>
      </w:r>
      <w:r w:rsidRPr="0029078F">
        <w:rPr>
          <w:rFonts w:ascii="Arial" w:hAnsi="Arial" w:cs="Arial"/>
        </w:rPr>
        <w:t xml:space="preserve">the </w:t>
      </w:r>
      <w:r w:rsidR="00A2325C">
        <w:rPr>
          <w:rFonts w:ascii="Arial" w:hAnsi="Arial" w:cs="Arial"/>
        </w:rPr>
        <w:t>Village Green</w:t>
      </w:r>
      <w:r w:rsidRPr="0029078F">
        <w:rPr>
          <w:rFonts w:ascii="Arial" w:hAnsi="Arial" w:cs="Arial"/>
        </w:rPr>
        <w:t xml:space="preserve">, </w:t>
      </w:r>
      <w:r w:rsidR="0007115E">
        <w:rPr>
          <w:rFonts w:ascii="Arial" w:hAnsi="Arial" w:cs="Arial"/>
        </w:rPr>
        <w:t xml:space="preserve">the bus shelters, </w:t>
      </w:r>
      <w:r w:rsidRPr="0029078F">
        <w:rPr>
          <w:rFonts w:ascii="Arial" w:hAnsi="Arial" w:cs="Arial"/>
        </w:rPr>
        <w:t xml:space="preserve">or an </w:t>
      </w:r>
      <w:r w:rsidR="0007115E">
        <w:rPr>
          <w:rFonts w:ascii="Arial" w:hAnsi="Arial" w:cs="Arial"/>
        </w:rPr>
        <w:t>Easement</w:t>
      </w:r>
      <w:r w:rsidR="00FF73B9">
        <w:rPr>
          <w:rFonts w:ascii="Arial" w:hAnsi="Arial" w:cs="Arial"/>
        </w:rPr>
        <w:t xml:space="preserve"> regarding them</w:t>
      </w:r>
      <w:r w:rsidR="00A2325C">
        <w:rPr>
          <w:rFonts w:ascii="Arial" w:hAnsi="Arial" w:cs="Arial"/>
        </w:rPr>
        <w:t>.</w:t>
      </w:r>
    </w:p>
    <w:p w:rsidR="002219F4" w:rsidRPr="0029078F" w:rsidRDefault="002219F4" w:rsidP="00645AF8">
      <w:pPr>
        <w:pStyle w:val="BodyText"/>
        <w:spacing w:before="240" w:line="240" w:lineRule="auto"/>
        <w:rPr>
          <w:rFonts w:ascii="Arial" w:hAnsi="Arial" w:cs="Arial"/>
        </w:rPr>
      </w:pPr>
      <w:r w:rsidRPr="00E8765A">
        <w:rPr>
          <w:rFonts w:ascii="Arial" w:hAnsi="Arial" w:cs="Arial"/>
        </w:rPr>
        <w:t xml:space="preserve">The Council will always take into </w:t>
      </w:r>
      <w:r w:rsidRPr="0029078F">
        <w:rPr>
          <w:rFonts w:ascii="Arial" w:hAnsi="Arial" w:cs="Arial"/>
        </w:rPr>
        <w:t xml:space="preserve">account </w:t>
      </w:r>
      <w:r>
        <w:rPr>
          <w:rFonts w:ascii="Arial" w:hAnsi="Arial" w:cs="Arial"/>
        </w:rPr>
        <w:t>an individual’s interes</w:t>
      </w:r>
      <w:r w:rsidRPr="0029078F">
        <w:rPr>
          <w:rFonts w:ascii="Arial" w:hAnsi="Arial" w:cs="Arial"/>
        </w:rPr>
        <w:t xml:space="preserve">ts and rights.  This </w:t>
      </w:r>
      <w:r>
        <w:rPr>
          <w:rFonts w:ascii="Arial" w:hAnsi="Arial" w:cs="Arial"/>
        </w:rPr>
        <w:t>GDPR Policy</w:t>
      </w:r>
      <w:r w:rsidRPr="0029078F">
        <w:rPr>
          <w:rFonts w:ascii="Arial" w:hAnsi="Arial" w:cs="Arial"/>
        </w:rPr>
        <w:t xml:space="preserve"> sets out </w:t>
      </w:r>
      <w:r>
        <w:rPr>
          <w:rFonts w:ascii="Arial" w:hAnsi="Arial" w:cs="Arial"/>
        </w:rPr>
        <w:t>an individual’s rights and the C</w:t>
      </w:r>
      <w:r w:rsidRPr="0029078F">
        <w:rPr>
          <w:rFonts w:ascii="Arial" w:hAnsi="Arial" w:cs="Arial"/>
        </w:rPr>
        <w:t xml:space="preserve">ouncil’s obligations to </w:t>
      </w:r>
      <w:r>
        <w:rPr>
          <w:rFonts w:ascii="Arial" w:hAnsi="Arial" w:cs="Arial"/>
        </w:rPr>
        <w:t>them</w:t>
      </w:r>
      <w:r w:rsidRPr="0029078F">
        <w:rPr>
          <w:rFonts w:ascii="Arial" w:hAnsi="Arial" w:cs="Arial"/>
        </w:rPr>
        <w:t>.</w:t>
      </w:r>
    </w:p>
    <w:p w:rsidR="0029078F" w:rsidRPr="0029078F" w:rsidRDefault="0029078F" w:rsidP="00645AF8">
      <w:pPr>
        <w:pStyle w:val="BodyText"/>
        <w:spacing w:before="240" w:after="240" w:line="240" w:lineRule="auto"/>
        <w:rPr>
          <w:rFonts w:ascii="Arial" w:hAnsi="Arial" w:cs="Arial"/>
        </w:rPr>
      </w:pPr>
      <w:r w:rsidRPr="0029078F">
        <w:rPr>
          <w:rFonts w:ascii="Arial" w:hAnsi="Arial" w:cs="Arial"/>
        </w:rPr>
        <w:t xml:space="preserve">Sometimes the use of </w:t>
      </w:r>
      <w:r w:rsidR="009C41C3">
        <w:rPr>
          <w:rFonts w:ascii="Arial" w:hAnsi="Arial" w:cs="Arial"/>
        </w:rPr>
        <w:t xml:space="preserve">the Data </w:t>
      </w:r>
      <w:r w:rsidRPr="0029078F">
        <w:rPr>
          <w:rFonts w:ascii="Arial" w:hAnsi="Arial" w:cs="Arial"/>
        </w:rPr>
        <w:t xml:space="preserve">requires </w:t>
      </w:r>
      <w:r w:rsidR="00A2325C">
        <w:rPr>
          <w:rFonts w:ascii="Arial" w:hAnsi="Arial" w:cs="Arial"/>
        </w:rPr>
        <w:t xml:space="preserve">an individual’s </w:t>
      </w:r>
      <w:r w:rsidRPr="0029078F">
        <w:rPr>
          <w:rFonts w:ascii="Arial" w:hAnsi="Arial" w:cs="Arial"/>
        </w:rPr>
        <w:t xml:space="preserve">consent. </w:t>
      </w:r>
      <w:r w:rsidR="00C63490">
        <w:rPr>
          <w:rFonts w:ascii="Arial" w:hAnsi="Arial" w:cs="Arial"/>
        </w:rPr>
        <w:t>The Council w</w:t>
      </w:r>
      <w:r w:rsidRPr="0029078F">
        <w:rPr>
          <w:rFonts w:ascii="Arial" w:hAnsi="Arial" w:cs="Arial"/>
        </w:rPr>
        <w:t xml:space="preserve">ill first obtain consent </w:t>
      </w:r>
      <w:r w:rsidR="00133E42">
        <w:rPr>
          <w:rFonts w:ascii="Arial" w:hAnsi="Arial" w:cs="Arial"/>
        </w:rPr>
        <w:t>for</w:t>
      </w:r>
      <w:r w:rsidRPr="0029078F">
        <w:rPr>
          <w:rFonts w:ascii="Arial" w:hAnsi="Arial" w:cs="Arial"/>
        </w:rPr>
        <w:t xml:space="preserve"> that use.</w:t>
      </w:r>
    </w:p>
    <w:p w:rsidR="0029078F" w:rsidRPr="0029078F" w:rsidRDefault="0029078F" w:rsidP="00645AF8">
      <w:pPr>
        <w:pStyle w:val="BodyText"/>
        <w:numPr>
          <w:ilvl w:val="0"/>
          <w:numId w:val="9"/>
        </w:numPr>
        <w:spacing w:before="240" w:after="120" w:line="240" w:lineRule="auto"/>
        <w:ind w:left="0" w:hanging="567"/>
        <w:rPr>
          <w:rFonts w:ascii="Arial" w:hAnsi="Arial" w:cs="Arial"/>
          <w:b/>
        </w:rPr>
      </w:pPr>
      <w:r w:rsidRPr="0029078F">
        <w:rPr>
          <w:rFonts w:ascii="Arial" w:hAnsi="Arial" w:cs="Arial"/>
          <w:b/>
        </w:rPr>
        <w:t xml:space="preserve">Sharing </w:t>
      </w:r>
      <w:r w:rsidR="009C41C3">
        <w:rPr>
          <w:rFonts w:ascii="Arial" w:hAnsi="Arial" w:cs="Arial"/>
          <w:b/>
        </w:rPr>
        <w:t>the Data</w:t>
      </w:r>
      <w:r w:rsidR="00516F21">
        <w:rPr>
          <w:rFonts w:ascii="Arial" w:hAnsi="Arial" w:cs="Arial"/>
          <w:b/>
        </w:rPr>
        <w:t>:</w:t>
      </w:r>
      <w:r w:rsidR="009C41C3">
        <w:rPr>
          <w:rFonts w:ascii="Arial" w:hAnsi="Arial" w:cs="Arial"/>
          <w:b/>
        </w:rPr>
        <w:t xml:space="preserve"> </w:t>
      </w:r>
    </w:p>
    <w:p w:rsidR="0029078F" w:rsidRPr="0029078F" w:rsidRDefault="0029078F" w:rsidP="00645AF8">
      <w:pPr>
        <w:pStyle w:val="BodyText"/>
        <w:spacing w:line="240" w:lineRule="auto"/>
        <w:rPr>
          <w:rFonts w:ascii="Arial" w:hAnsi="Arial" w:cs="Arial"/>
        </w:rPr>
      </w:pPr>
      <w:r w:rsidRPr="0029078F">
        <w:rPr>
          <w:rFonts w:ascii="Arial" w:hAnsi="Arial" w:cs="Arial"/>
        </w:rPr>
        <w:t>This section provides information about t</w:t>
      </w:r>
      <w:r w:rsidR="00A2325C">
        <w:rPr>
          <w:rFonts w:ascii="Arial" w:hAnsi="Arial" w:cs="Arial"/>
        </w:rPr>
        <w:t>he third parties with whom the C</w:t>
      </w:r>
      <w:r w:rsidRPr="0029078F">
        <w:rPr>
          <w:rFonts w:ascii="Arial" w:hAnsi="Arial" w:cs="Arial"/>
        </w:rPr>
        <w:t xml:space="preserve">ouncil may share </w:t>
      </w:r>
      <w:r w:rsidR="003017DC">
        <w:rPr>
          <w:rFonts w:ascii="Arial" w:hAnsi="Arial" w:cs="Arial"/>
        </w:rPr>
        <w:t>the Data</w:t>
      </w:r>
      <w:r w:rsidRPr="0029078F">
        <w:rPr>
          <w:rFonts w:ascii="Arial" w:hAnsi="Arial" w:cs="Arial"/>
        </w:rPr>
        <w:t>.</w:t>
      </w:r>
      <w:r w:rsidR="003017DC">
        <w:rPr>
          <w:rFonts w:ascii="Arial" w:hAnsi="Arial" w:cs="Arial"/>
        </w:rPr>
        <w:t xml:space="preserve">  Tho</w:t>
      </w:r>
      <w:r w:rsidRPr="0029078F">
        <w:rPr>
          <w:rFonts w:ascii="Arial" w:hAnsi="Arial" w:cs="Arial"/>
        </w:rPr>
        <w:t xml:space="preserve">se third parties have an obligation to put in place appropriate security measures and will be responsible to </w:t>
      </w:r>
      <w:r w:rsidR="00D03268">
        <w:rPr>
          <w:rFonts w:ascii="Arial" w:hAnsi="Arial" w:cs="Arial"/>
        </w:rPr>
        <w:t>an individual</w:t>
      </w:r>
      <w:r w:rsidR="009D056C">
        <w:rPr>
          <w:rFonts w:ascii="Arial" w:hAnsi="Arial" w:cs="Arial"/>
        </w:rPr>
        <w:t xml:space="preserve"> </w:t>
      </w:r>
      <w:r w:rsidRPr="0029078F">
        <w:rPr>
          <w:rFonts w:ascii="Arial" w:hAnsi="Arial" w:cs="Arial"/>
        </w:rPr>
        <w:t xml:space="preserve">directly for the manner in which they process and protect </w:t>
      </w:r>
      <w:r w:rsidR="009C41C3">
        <w:rPr>
          <w:rFonts w:ascii="Arial" w:hAnsi="Arial" w:cs="Arial"/>
        </w:rPr>
        <w:t xml:space="preserve">the Data </w:t>
      </w:r>
      <w:r w:rsidRPr="0029078F">
        <w:rPr>
          <w:rFonts w:ascii="Arial" w:hAnsi="Arial" w:cs="Arial"/>
        </w:rPr>
        <w:t xml:space="preserve">. It is likely that </w:t>
      </w:r>
      <w:r w:rsidR="00C63490">
        <w:rPr>
          <w:rFonts w:ascii="Arial" w:hAnsi="Arial" w:cs="Arial"/>
        </w:rPr>
        <w:t>the Council</w:t>
      </w:r>
      <w:r w:rsidRPr="0029078F">
        <w:rPr>
          <w:rFonts w:ascii="Arial" w:hAnsi="Arial" w:cs="Arial"/>
        </w:rPr>
        <w:t xml:space="preserve"> will need to share </w:t>
      </w:r>
      <w:r w:rsidR="009D056C">
        <w:rPr>
          <w:rFonts w:ascii="Arial" w:hAnsi="Arial" w:cs="Arial"/>
        </w:rPr>
        <w:t>the D</w:t>
      </w:r>
      <w:r w:rsidRPr="0029078F">
        <w:rPr>
          <w:rFonts w:ascii="Arial" w:hAnsi="Arial" w:cs="Arial"/>
        </w:rPr>
        <w:t>ata with some or all of the following (but only where necessary):</w:t>
      </w:r>
    </w:p>
    <w:p w:rsidR="0029078F" w:rsidRPr="00C951DD" w:rsidRDefault="0029078F" w:rsidP="00645AF8">
      <w:pPr>
        <w:pStyle w:val="BodyText"/>
        <w:numPr>
          <w:ilvl w:val="0"/>
          <w:numId w:val="5"/>
        </w:numPr>
        <w:tabs>
          <w:tab w:val="left" w:pos="426"/>
        </w:tabs>
        <w:suppressAutoHyphens w:val="0"/>
        <w:kinsoku w:val="0"/>
        <w:overflowPunct w:val="0"/>
        <w:spacing w:before="120" w:after="120" w:line="240" w:lineRule="auto"/>
        <w:ind w:left="426" w:hanging="426"/>
        <w:rPr>
          <w:rFonts w:ascii="Arial" w:hAnsi="Arial" w:cs="Arial"/>
        </w:rPr>
      </w:pPr>
      <w:r w:rsidRPr="0029078F">
        <w:rPr>
          <w:rFonts w:ascii="Arial" w:hAnsi="Arial" w:cs="Arial"/>
        </w:rPr>
        <w:t>The data controllers</w:t>
      </w:r>
      <w:r w:rsidR="00133E42">
        <w:rPr>
          <w:rFonts w:ascii="Arial" w:hAnsi="Arial" w:cs="Arial"/>
        </w:rPr>
        <w:t xml:space="preserve"> or processors</w:t>
      </w:r>
      <w:r w:rsidRPr="0029078F">
        <w:rPr>
          <w:rFonts w:ascii="Arial" w:hAnsi="Arial" w:cs="Arial"/>
        </w:rPr>
        <w:t xml:space="preserve"> listed above under </w:t>
      </w:r>
      <w:r w:rsidRPr="00133E42">
        <w:rPr>
          <w:rFonts w:ascii="Arial" w:hAnsi="Arial" w:cs="Arial"/>
        </w:rPr>
        <w:t>the headi</w:t>
      </w:r>
      <w:r w:rsidR="007C3B52" w:rsidRPr="00133E42">
        <w:rPr>
          <w:rFonts w:ascii="Arial" w:hAnsi="Arial" w:cs="Arial"/>
        </w:rPr>
        <w:t>ng “</w:t>
      </w:r>
      <w:r w:rsidR="00133E42" w:rsidRPr="00C951DD">
        <w:rPr>
          <w:rFonts w:ascii="Arial" w:hAnsi="Arial" w:cs="Arial"/>
        </w:rPr>
        <w:t>Organisations or Individuals the Council works with</w:t>
      </w:r>
      <w:r w:rsidRPr="00C951DD">
        <w:rPr>
          <w:rFonts w:ascii="Arial" w:hAnsi="Arial" w:cs="Arial"/>
        </w:rPr>
        <w:t>”;</w:t>
      </w:r>
    </w:p>
    <w:p w:rsidR="0029078F" w:rsidRPr="00C951DD" w:rsidRDefault="00C63490" w:rsidP="00645AF8">
      <w:pPr>
        <w:pStyle w:val="BodyText"/>
        <w:numPr>
          <w:ilvl w:val="0"/>
          <w:numId w:val="5"/>
        </w:numPr>
        <w:tabs>
          <w:tab w:val="left" w:pos="0"/>
          <w:tab w:val="left" w:pos="426"/>
        </w:tabs>
        <w:suppressAutoHyphens w:val="0"/>
        <w:kinsoku w:val="0"/>
        <w:overflowPunct w:val="0"/>
        <w:spacing w:after="120" w:line="240" w:lineRule="auto"/>
        <w:ind w:left="426" w:hanging="426"/>
        <w:rPr>
          <w:rFonts w:ascii="Arial" w:hAnsi="Arial" w:cs="Arial"/>
        </w:rPr>
      </w:pPr>
      <w:r w:rsidRPr="00C951DD">
        <w:rPr>
          <w:rFonts w:ascii="Arial" w:hAnsi="Arial" w:cs="Arial"/>
        </w:rPr>
        <w:t>The Council’s</w:t>
      </w:r>
      <w:r w:rsidR="0029078F" w:rsidRPr="00C951DD">
        <w:rPr>
          <w:rFonts w:ascii="Arial" w:hAnsi="Arial" w:cs="Arial"/>
        </w:rPr>
        <w:t xml:space="preserve"> agents, suppliers and contractors. For example, </w:t>
      </w:r>
      <w:r w:rsidRPr="00C951DD">
        <w:rPr>
          <w:rFonts w:ascii="Arial" w:hAnsi="Arial" w:cs="Arial"/>
        </w:rPr>
        <w:t>it</w:t>
      </w:r>
      <w:r w:rsidR="0029078F" w:rsidRPr="00C951DD">
        <w:rPr>
          <w:rFonts w:ascii="Arial" w:hAnsi="Arial" w:cs="Arial"/>
        </w:rPr>
        <w:t xml:space="preserve"> may ask a commercial pro</w:t>
      </w:r>
      <w:r w:rsidRPr="00C951DD">
        <w:rPr>
          <w:rFonts w:ascii="Arial" w:hAnsi="Arial" w:cs="Arial"/>
        </w:rPr>
        <w:t xml:space="preserve">vider to publish or distribute </w:t>
      </w:r>
      <w:r w:rsidR="0029078F" w:rsidRPr="00C951DD">
        <w:rPr>
          <w:rFonts w:ascii="Arial" w:hAnsi="Arial" w:cs="Arial"/>
        </w:rPr>
        <w:t xml:space="preserve">newsletters on </w:t>
      </w:r>
      <w:r w:rsidRPr="00C951DD">
        <w:rPr>
          <w:rFonts w:ascii="Arial" w:hAnsi="Arial" w:cs="Arial"/>
        </w:rPr>
        <w:t>its</w:t>
      </w:r>
      <w:r w:rsidR="0029078F" w:rsidRPr="00C951DD">
        <w:rPr>
          <w:rFonts w:ascii="Arial" w:hAnsi="Arial" w:cs="Arial"/>
        </w:rPr>
        <w:t xml:space="preserve"> behalf, or to maintain </w:t>
      </w:r>
      <w:r w:rsidRPr="00C951DD">
        <w:rPr>
          <w:rFonts w:ascii="Arial" w:hAnsi="Arial" w:cs="Arial"/>
        </w:rPr>
        <w:t>its</w:t>
      </w:r>
      <w:r w:rsidR="0029078F" w:rsidRPr="00C951DD">
        <w:rPr>
          <w:rFonts w:ascii="Arial" w:hAnsi="Arial" w:cs="Arial"/>
        </w:rPr>
        <w:t xml:space="preserve"> database software;</w:t>
      </w:r>
    </w:p>
    <w:p w:rsidR="00FF71F3" w:rsidRPr="00C951DD" w:rsidRDefault="0029078F" w:rsidP="00645AF8">
      <w:pPr>
        <w:pStyle w:val="BodyText"/>
        <w:numPr>
          <w:ilvl w:val="0"/>
          <w:numId w:val="5"/>
        </w:numPr>
        <w:tabs>
          <w:tab w:val="left" w:pos="0"/>
          <w:tab w:val="left" w:pos="426"/>
        </w:tabs>
        <w:suppressAutoHyphens w:val="0"/>
        <w:kinsoku w:val="0"/>
        <w:overflowPunct w:val="0"/>
        <w:spacing w:after="240" w:line="240" w:lineRule="auto"/>
        <w:ind w:left="426" w:hanging="426"/>
        <w:rPr>
          <w:rFonts w:ascii="Arial" w:hAnsi="Arial" w:cs="Arial"/>
        </w:rPr>
      </w:pPr>
      <w:r w:rsidRPr="00C951DD">
        <w:rPr>
          <w:rFonts w:ascii="Arial" w:hAnsi="Arial" w:cs="Arial"/>
        </w:rPr>
        <w:t xml:space="preserve">On occasion, other local authorities or not for profit bodies with which </w:t>
      </w:r>
      <w:r w:rsidR="00C63490" w:rsidRPr="00C951DD">
        <w:rPr>
          <w:rFonts w:ascii="Arial" w:hAnsi="Arial" w:cs="Arial"/>
        </w:rPr>
        <w:t>the Council is</w:t>
      </w:r>
      <w:r w:rsidRPr="00C951DD">
        <w:rPr>
          <w:rFonts w:ascii="Arial" w:hAnsi="Arial" w:cs="Arial"/>
        </w:rPr>
        <w:t xml:space="preserve"> carrying out joint ventures e.g. in relation to facilities or events for the commun</w:t>
      </w:r>
      <w:r w:rsidR="00FF71F3" w:rsidRPr="00C951DD">
        <w:rPr>
          <w:rFonts w:ascii="Arial" w:hAnsi="Arial" w:cs="Arial"/>
        </w:rPr>
        <w:t>ity, and</w:t>
      </w:r>
    </w:p>
    <w:p w:rsidR="00FF71F3" w:rsidRPr="0029078F" w:rsidRDefault="00FF71F3" w:rsidP="00645AF8">
      <w:pPr>
        <w:pStyle w:val="BodyText"/>
        <w:numPr>
          <w:ilvl w:val="0"/>
          <w:numId w:val="5"/>
        </w:numPr>
        <w:tabs>
          <w:tab w:val="left" w:pos="426"/>
        </w:tabs>
        <w:suppressAutoHyphens w:val="0"/>
        <w:kinsoku w:val="0"/>
        <w:overflowPunct w:val="0"/>
        <w:spacing w:after="120" w:line="240" w:lineRule="auto"/>
        <w:ind w:left="426" w:hanging="426"/>
        <w:rPr>
          <w:rFonts w:ascii="Arial" w:hAnsi="Arial" w:cs="Arial"/>
        </w:rPr>
      </w:pPr>
      <w:r>
        <w:rPr>
          <w:rFonts w:ascii="Arial" w:hAnsi="Arial" w:cs="Arial"/>
        </w:rPr>
        <w:t>Others, but only where reasonably necessary for the lawful purposes of the Council.</w:t>
      </w:r>
    </w:p>
    <w:p w:rsidR="000F0EF3" w:rsidRDefault="000F0EF3" w:rsidP="00645AF8">
      <w:pPr>
        <w:pStyle w:val="BodyText"/>
        <w:numPr>
          <w:ilvl w:val="0"/>
          <w:numId w:val="9"/>
        </w:numPr>
        <w:spacing w:before="240" w:after="120" w:line="240" w:lineRule="auto"/>
        <w:ind w:left="0" w:hanging="567"/>
        <w:rPr>
          <w:rFonts w:ascii="Arial" w:hAnsi="Arial" w:cs="Arial"/>
          <w:b/>
        </w:rPr>
      </w:pPr>
      <w:r>
        <w:rPr>
          <w:rFonts w:ascii="Arial" w:hAnsi="Arial" w:cs="Arial"/>
          <w:b/>
        </w:rPr>
        <w:t>S</w:t>
      </w:r>
      <w:r w:rsidR="009657D6">
        <w:rPr>
          <w:rFonts w:ascii="Arial" w:hAnsi="Arial" w:cs="Arial"/>
          <w:b/>
        </w:rPr>
        <w:t>ecuring</w:t>
      </w:r>
      <w:r>
        <w:rPr>
          <w:rFonts w:ascii="Arial" w:hAnsi="Arial" w:cs="Arial"/>
          <w:b/>
        </w:rPr>
        <w:t xml:space="preserve"> the Data</w:t>
      </w:r>
      <w:r w:rsidR="0095290C">
        <w:rPr>
          <w:rFonts w:ascii="Arial" w:hAnsi="Arial" w:cs="Arial"/>
          <w:b/>
        </w:rPr>
        <w:t>:</w:t>
      </w:r>
    </w:p>
    <w:p w:rsidR="000F0EF3" w:rsidRPr="000F0EF3" w:rsidRDefault="000F0EF3" w:rsidP="00645AF8">
      <w:pPr>
        <w:jc w:val="both"/>
        <w:rPr>
          <w:rFonts w:ascii="Arial" w:hAnsi="Arial" w:cs="Arial"/>
          <w:szCs w:val="24"/>
          <w:lang w:val="en-US" w:eastAsia="ar-SA"/>
        </w:rPr>
      </w:pPr>
      <w:r w:rsidRPr="000F0EF3">
        <w:rPr>
          <w:rFonts w:ascii="Arial" w:hAnsi="Arial" w:cs="Arial"/>
          <w:szCs w:val="24"/>
          <w:lang w:val="en-US" w:eastAsia="ar-SA"/>
        </w:rPr>
        <w:t>The Data are held in PC's</w:t>
      </w:r>
      <w:r w:rsidR="009657D6">
        <w:rPr>
          <w:rFonts w:ascii="Arial" w:hAnsi="Arial" w:cs="Arial"/>
          <w:szCs w:val="24"/>
          <w:lang w:val="en-US" w:eastAsia="ar-SA"/>
        </w:rPr>
        <w:t>,</w:t>
      </w:r>
      <w:r w:rsidRPr="000F0EF3">
        <w:rPr>
          <w:rFonts w:ascii="Arial" w:hAnsi="Arial" w:cs="Arial"/>
          <w:szCs w:val="24"/>
          <w:lang w:val="en-US" w:eastAsia="ar-SA"/>
        </w:rPr>
        <w:t xml:space="preserve"> laptops</w:t>
      </w:r>
      <w:r w:rsidR="003C5E6B">
        <w:rPr>
          <w:rFonts w:ascii="Arial" w:hAnsi="Arial" w:cs="Arial"/>
          <w:szCs w:val="24"/>
          <w:lang w:val="en-US" w:eastAsia="ar-SA"/>
        </w:rPr>
        <w:t>,</w:t>
      </w:r>
      <w:r w:rsidRPr="000F0EF3">
        <w:rPr>
          <w:rFonts w:ascii="Arial" w:hAnsi="Arial" w:cs="Arial"/>
          <w:szCs w:val="24"/>
          <w:lang w:val="en-US" w:eastAsia="ar-SA"/>
        </w:rPr>
        <w:t xml:space="preserve"> tablets</w:t>
      </w:r>
      <w:r w:rsidR="003C5E6B">
        <w:rPr>
          <w:rFonts w:ascii="Arial" w:hAnsi="Arial" w:cs="Arial"/>
          <w:szCs w:val="24"/>
          <w:lang w:val="en-US" w:eastAsia="ar-SA"/>
        </w:rPr>
        <w:t>,</w:t>
      </w:r>
      <w:r w:rsidRPr="000F0EF3">
        <w:rPr>
          <w:rFonts w:ascii="Arial" w:hAnsi="Arial" w:cs="Arial"/>
          <w:szCs w:val="24"/>
          <w:lang w:val="en-US" w:eastAsia="ar-SA"/>
        </w:rPr>
        <w:t xml:space="preserve"> smartphones and similar electronic storage devices and their backup media used by the Clerk and Councillors. </w:t>
      </w:r>
      <w:r w:rsidR="00957E9D">
        <w:rPr>
          <w:rFonts w:ascii="Arial" w:hAnsi="Arial" w:cs="Arial"/>
          <w:szCs w:val="24"/>
          <w:lang w:val="en-US" w:eastAsia="ar-SA"/>
        </w:rPr>
        <w:t xml:space="preserve"> </w:t>
      </w:r>
      <w:r w:rsidRPr="000F0EF3">
        <w:rPr>
          <w:rFonts w:ascii="Arial" w:hAnsi="Arial" w:cs="Arial"/>
          <w:szCs w:val="24"/>
          <w:lang w:val="en-US" w:eastAsia="ar-SA"/>
        </w:rPr>
        <w:t xml:space="preserve">All such devices </w:t>
      </w:r>
      <w:r w:rsidR="00CA623D">
        <w:rPr>
          <w:rFonts w:ascii="Arial" w:hAnsi="Arial" w:cs="Arial"/>
          <w:szCs w:val="24"/>
          <w:lang w:val="en-US" w:eastAsia="ar-SA"/>
        </w:rPr>
        <w:t xml:space="preserve">are required to be </w:t>
      </w:r>
      <w:r w:rsidRPr="000F0EF3">
        <w:rPr>
          <w:rFonts w:ascii="Arial" w:hAnsi="Arial" w:cs="Arial"/>
          <w:szCs w:val="24"/>
          <w:lang w:val="en-US" w:eastAsia="ar-SA"/>
        </w:rPr>
        <w:t>protected by relevant firewalls and access pin codes.  In addition the Clerk uses a lockable filing cabinet for hardcopy documents.</w:t>
      </w:r>
    </w:p>
    <w:p w:rsidR="00C8315E" w:rsidRDefault="00C8315E">
      <w:pPr>
        <w:rPr>
          <w:rFonts w:ascii="Arial" w:hAnsi="Arial" w:cs="Arial"/>
          <w:b/>
          <w:szCs w:val="24"/>
          <w:lang w:val="en-US" w:eastAsia="ar-SA"/>
        </w:rPr>
      </w:pPr>
      <w:r>
        <w:rPr>
          <w:rFonts w:ascii="Arial" w:hAnsi="Arial" w:cs="Arial"/>
          <w:b/>
        </w:rPr>
        <w:br w:type="page"/>
      </w:r>
    </w:p>
    <w:p w:rsidR="0029078F" w:rsidRPr="0029078F" w:rsidRDefault="0029078F" w:rsidP="00645AF8">
      <w:pPr>
        <w:pStyle w:val="BodyText"/>
        <w:numPr>
          <w:ilvl w:val="0"/>
          <w:numId w:val="9"/>
        </w:numPr>
        <w:spacing w:before="240" w:after="120" w:line="240" w:lineRule="auto"/>
        <w:ind w:left="0" w:hanging="567"/>
        <w:rPr>
          <w:rFonts w:ascii="Arial" w:hAnsi="Arial" w:cs="Arial"/>
          <w:b/>
        </w:rPr>
      </w:pPr>
      <w:r w:rsidRPr="0029078F">
        <w:rPr>
          <w:rFonts w:ascii="Arial" w:hAnsi="Arial" w:cs="Arial"/>
          <w:b/>
        </w:rPr>
        <w:lastRenderedPageBreak/>
        <w:t>How long do</w:t>
      </w:r>
      <w:r w:rsidR="00520A64">
        <w:rPr>
          <w:rFonts w:ascii="Arial" w:hAnsi="Arial" w:cs="Arial"/>
          <w:b/>
        </w:rPr>
        <w:t>es the Council</w:t>
      </w:r>
      <w:r w:rsidRPr="0029078F">
        <w:rPr>
          <w:rFonts w:ascii="Arial" w:hAnsi="Arial" w:cs="Arial"/>
          <w:b/>
        </w:rPr>
        <w:t xml:space="preserve">  </w:t>
      </w:r>
      <w:r w:rsidR="00D731B9">
        <w:rPr>
          <w:rFonts w:ascii="Arial" w:hAnsi="Arial" w:cs="Arial"/>
          <w:b/>
        </w:rPr>
        <w:t>s</w:t>
      </w:r>
      <w:r w:rsidR="009657D6">
        <w:rPr>
          <w:rFonts w:ascii="Arial" w:hAnsi="Arial" w:cs="Arial"/>
          <w:b/>
        </w:rPr>
        <w:t>tore</w:t>
      </w:r>
      <w:r w:rsidRPr="0029078F">
        <w:rPr>
          <w:rFonts w:ascii="Arial" w:hAnsi="Arial" w:cs="Arial"/>
          <w:b/>
        </w:rPr>
        <w:t xml:space="preserve"> </w:t>
      </w:r>
      <w:r w:rsidR="009C41C3">
        <w:rPr>
          <w:rFonts w:ascii="Arial" w:hAnsi="Arial" w:cs="Arial"/>
          <w:b/>
        </w:rPr>
        <w:t>the Data</w:t>
      </w:r>
      <w:r w:rsidRPr="0029078F">
        <w:rPr>
          <w:rFonts w:ascii="Arial" w:hAnsi="Arial" w:cs="Arial"/>
          <w:b/>
        </w:rPr>
        <w:t>?</w:t>
      </w:r>
    </w:p>
    <w:p w:rsidR="0029078F" w:rsidRPr="0029078F" w:rsidRDefault="009B3616" w:rsidP="00645AF8">
      <w:pPr>
        <w:pStyle w:val="BodyText"/>
        <w:spacing w:after="240" w:line="240" w:lineRule="auto"/>
        <w:rPr>
          <w:rFonts w:ascii="Arial" w:hAnsi="Arial" w:cs="Arial"/>
        </w:rPr>
      </w:pPr>
      <w:r>
        <w:rPr>
          <w:rFonts w:ascii="Arial" w:hAnsi="Arial" w:cs="Arial"/>
        </w:rPr>
        <w:t>The Council</w:t>
      </w:r>
      <w:r w:rsidRPr="0029078F">
        <w:rPr>
          <w:rFonts w:ascii="Arial" w:hAnsi="Arial" w:cs="Arial"/>
        </w:rPr>
        <w:t xml:space="preserve"> </w:t>
      </w:r>
      <w:r w:rsidR="0029078F" w:rsidRPr="0029078F">
        <w:rPr>
          <w:rFonts w:ascii="Arial" w:hAnsi="Arial" w:cs="Arial"/>
        </w:rPr>
        <w:t xml:space="preserve">will keep some records permanently if </w:t>
      </w:r>
      <w:r>
        <w:rPr>
          <w:rFonts w:ascii="Arial" w:hAnsi="Arial" w:cs="Arial"/>
        </w:rPr>
        <w:t>it is</w:t>
      </w:r>
      <w:r w:rsidR="0029078F" w:rsidRPr="0029078F">
        <w:rPr>
          <w:rFonts w:ascii="Arial" w:hAnsi="Arial" w:cs="Arial"/>
        </w:rPr>
        <w:t xml:space="preserve"> legally required to do so.  </w:t>
      </w:r>
      <w:r w:rsidR="00957E9D">
        <w:rPr>
          <w:rFonts w:ascii="Arial" w:hAnsi="Arial" w:cs="Arial"/>
        </w:rPr>
        <w:t>It</w:t>
      </w:r>
      <w:r w:rsidR="00957E9D" w:rsidRPr="0029078F">
        <w:rPr>
          <w:rFonts w:ascii="Arial" w:hAnsi="Arial" w:cs="Arial"/>
        </w:rPr>
        <w:t xml:space="preserve"> </w:t>
      </w:r>
      <w:r w:rsidR="0029078F" w:rsidRPr="0029078F">
        <w:rPr>
          <w:rFonts w:ascii="Arial" w:hAnsi="Arial" w:cs="Arial"/>
        </w:rPr>
        <w:t xml:space="preserve">may keep some other records for an extended period of time. For example, it is currently best practice to keep financial records for a minimum period of 8 years to support HMRC audits or provide tax information.  </w:t>
      </w:r>
      <w:r w:rsidR="00957E9D">
        <w:rPr>
          <w:rFonts w:ascii="Arial" w:hAnsi="Arial" w:cs="Arial"/>
        </w:rPr>
        <w:t>The Council</w:t>
      </w:r>
      <w:r w:rsidR="00957E9D" w:rsidRPr="0029078F">
        <w:rPr>
          <w:rFonts w:ascii="Arial" w:hAnsi="Arial" w:cs="Arial"/>
        </w:rPr>
        <w:t xml:space="preserve"> </w:t>
      </w:r>
      <w:r w:rsidR="0029078F" w:rsidRPr="0029078F">
        <w:rPr>
          <w:rFonts w:ascii="Arial" w:hAnsi="Arial" w:cs="Arial"/>
        </w:rPr>
        <w:t xml:space="preserve">may have legal obligations to retain some data in connection with </w:t>
      </w:r>
      <w:r w:rsidR="00957E9D">
        <w:rPr>
          <w:rFonts w:ascii="Arial" w:hAnsi="Arial" w:cs="Arial"/>
        </w:rPr>
        <w:t>its</w:t>
      </w:r>
      <w:r w:rsidR="00957E9D" w:rsidRPr="0029078F">
        <w:rPr>
          <w:rFonts w:ascii="Arial" w:hAnsi="Arial" w:cs="Arial"/>
        </w:rPr>
        <w:t xml:space="preserve"> </w:t>
      </w:r>
      <w:r w:rsidR="0029078F" w:rsidRPr="0029078F">
        <w:rPr>
          <w:rFonts w:ascii="Arial" w:hAnsi="Arial" w:cs="Arial"/>
        </w:rPr>
        <w:t xml:space="preserve">statutory obligations as a public authority.  The </w:t>
      </w:r>
      <w:r w:rsidR="00957E9D">
        <w:rPr>
          <w:rFonts w:ascii="Arial" w:hAnsi="Arial" w:cs="Arial"/>
        </w:rPr>
        <w:t>C</w:t>
      </w:r>
      <w:r w:rsidR="00957E9D" w:rsidRPr="0029078F">
        <w:rPr>
          <w:rFonts w:ascii="Arial" w:hAnsi="Arial" w:cs="Arial"/>
        </w:rPr>
        <w:t xml:space="preserve">ouncil </w:t>
      </w:r>
      <w:r w:rsidR="0029078F" w:rsidRPr="0029078F">
        <w:rPr>
          <w:rFonts w:ascii="Arial" w:hAnsi="Arial" w:cs="Arial"/>
        </w:rPr>
        <w:t>is permitted to retain data in order to defend or pursue claims</w:t>
      </w:r>
      <w:r w:rsidR="00957E9D">
        <w:rPr>
          <w:rFonts w:ascii="Arial" w:hAnsi="Arial" w:cs="Arial"/>
        </w:rPr>
        <w:t xml:space="preserve"> or complaints</w:t>
      </w:r>
      <w:r w:rsidR="0029078F" w:rsidRPr="0029078F">
        <w:rPr>
          <w:rFonts w:ascii="Arial" w:hAnsi="Arial" w:cs="Arial"/>
        </w:rPr>
        <w:t>.  In some cases the law imposes a time limit for such claims</w:t>
      </w:r>
      <w:r w:rsidR="007F3FE3">
        <w:rPr>
          <w:rFonts w:ascii="Arial" w:hAnsi="Arial" w:cs="Arial"/>
        </w:rPr>
        <w:t xml:space="preserve">, </w:t>
      </w:r>
      <w:r w:rsidR="0029078F" w:rsidRPr="0029078F">
        <w:rPr>
          <w:rFonts w:ascii="Arial" w:hAnsi="Arial" w:cs="Arial"/>
        </w:rPr>
        <w:t xml:space="preserve">for example 3 years for personal injury claims or 6 years for contract claims.  </w:t>
      </w:r>
      <w:r w:rsidR="007A07FE">
        <w:rPr>
          <w:rFonts w:ascii="Arial" w:hAnsi="Arial" w:cs="Arial"/>
        </w:rPr>
        <w:t>The Council</w:t>
      </w:r>
      <w:r w:rsidR="007A07FE" w:rsidRPr="0029078F">
        <w:rPr>
          <w:rFonts w:ascii="Arial" w:hAnsi="Arial" w:cs="Arial"/>
        </w:rPr>
        <w:t xml:space="preserve"> </w:t>
      </w:r>
      <w:r w:rsidR="0029078F" w:rsidRPr="0029078F">
        <w:rPr>
          <w:rFonts w:ascii="Arial" w:hAnsi="Arial" w:cs="Arial"/>
        </w:rPr>
        <w:t xml:space="preserve">will retain </w:t>
      </w:r>
      <w:r w:rsidR="009C41C3">
        <w:rPr>
          <w:rFonts w:ascii="Arial" w:hAnsi="Arial" w:cs="Arial"/>
        </w:rPr>
        <w:t>the Data</w:t>
      </w:r>
      <w:r w:rsidR="0029078F" w:rsidRPr="0029078F">
        <w:rPr>
          <w:rFonts w:ascii="Arial" w:hAnsi="Arial" w:cs="Arial"/>
        </w:rPr>
        <w:t xml:space="preserve"> for </w:t>
      </w:r>
      <w:r w:rsidR="007F3FE3">
        <w:rPr>
          <w:rFonts w:ascii="Arial" w:hAnsi="Arial" w:cs="Arial"/>
        </w:rPr>
        <w:t>relevant</w:t>
      </w:r>
      <w:r w:rsidR="0029078F" w:rsidRPr="0029078F">
        <w:rPr>
          <w:rFonts w:ascii="Arial" w:hAnsi="Arial" w:cs="Arial"/>
        </w:rPr>
        <w:t xml:space="preserve"> purpose</w:t>
      </w:r>
      <w:r w:rsidR="007F3FE3">
        <w:rPr>
          <w:rFonts w:ascii="Arial" w:hAnsi="Arial" w:cs="Arial"/>
        </w:rPr>
        <w:t>s</w:t>
      </w:r>
      <w:r w:rsidR="0029078F" w:rsidRPr="0029078F">
        <w:rPr>
          <w:rFonts w:ascii="Arial" w:hAnsi="Arial" w:cs="Arial"/>
        </w:rPr>
        <w:t xml:space="preserve"> as long as </w:t>
      </w:r>
      <w:r w:rsidR="007A07FE">
        <w:rPr>
          <w:rFonts w:ascii="Arial" w:hAnsi="Arial" w:cs="Arial"/>
        </w:rPr>
        <w:t>it</w:t>
      </w:r>
      <w:r w:rsidR="007A07FE" w:rsidRPr="0029078F">
        <w:rPr>
          <w:rFonts w:ascii="Arial" w:hAnsi="Arial" w:cs="Arial"/>
        </w:rPr>
        <w:t xml:space="preserve"> </w:t>
      </w:r>
      <w:r w:rsidR="0029078F" w:rsidRPr="0029078F">
        <w:rPr>
          <w:rFonts w:ascii="Arial" w:hAnsi="Arial" w:cs="Arial"/>
        </w:rPr>
        <w:t>believe</w:t>
      </w:r>
      <w:r w:rsidR="007A07FE">
        <w:rPr>
          <w:rFonts w:ascii="Arial" w:hAnsi="Arial" w:cs="Arial"/>
        </w:rPr>
        <w:t>s</w:t>
      </w:r>
      <w:r w:rsidR="0029078F" w:rsidRPr="0029078F">
        <w:rPr>
          <w:rFonts w:ascii="Arial" w:hAnsi="Arial" w:cs="Arial"/>
        </w:rPr>
        <w:t xml:space="preserve"> it is </w:t>
      </w:r>
      <w:r w:rsidR="007A07FE">
        <w:rPr>
          <w:rFonts w:ascii="Arial" w:hAnsi="Arial" w:cs="Arial"/>
        </w:rPr>
        <w:t xml:space="preserve">reasonably </w:t>
      </w:r>
      <w:r w:rsidR="0029078F" w:rsidRPr="0029078F">
        <w:rPr>
          <w:rFonts w:ascii="Arial" w:hAnsi="Arial" w:cs="Arial"/>
        </w:rPr>
        <w:t>necessary to be able to defend or pursue a claim</w:t>
      </w:r>
      <w:r w:rsidR="007A07FE">
        <w:rPr>
          <w:rFonts w:ascii="Arial" w:hAnsi="Arial" w:cs="Arial"/>
        </w:rPr>
        <w:t xml:space="preserve"> or complaint</w:t>
      </w:r>
      <w:r w:rsidR="0029078F" w:rsidRPr="0029078F">
        <w:rPr>
          <w:rFonts w:ascii="Arial" w:hAnsi="Arial" w:cs="Arial"/>
        </w:rPr>
        <w:t xml:space="preserve">.  In general, </w:t>
      </w:r>
      <w:r w:rsidR="007A07FE">
        <w:rPr>
          <w:rFonts w:ascii="Arial" w:hAnsi="Arial" w:cs="Arial"/>
        </w:rPr>
        <w:t>the Council</w:t>
      </w:r>
      <w:r w:rsidR="007A07FE" w:rsidRPr="0029078F">
        <w:rPr>
          <w:rFonts w:ascii="Arial" w:hAnsi="Arial" w:cs="Arial"/>
        </w:rPr>
        <w:t xml:space="preserve"> </w:t>
      </w:r>
      <w:r w:rsidR="0029078F" w:rsidRPr="0029078F">
        <w:rPr>
          <w:rFonts w:ascii="Arial" w:hAnsi="Arial" w:cs="Arial"/>
        </w:rPr>
        <w:t xml:space="preserve">will endeavour to keep </w:t>
      </w:r>
      <w:r w:rsidR="009C41C3">
        <w:rPr>
          <w:rFonts w:ascii="Arial" w:hAnsi="Arial" w:cs="Arial"/>
        </w:rPr>
        <w:t>the D</w:t>
      </w:r>
      <w:r w:rsidR="0029078F" w:rsidRPr="0029078F">
        <w:rPr>
          <w:rFonts w:ascii="Arial" w:hAnsi="Arial" w:cs="Arial"/>
        </w:rPr>
        <w:t xml:space="preserve">ata only for as long as </w:t>
      </w:r>
      <w:r w:rsidR="007A07FE">
        <w:rPr>
          <w:rFonts w:ascii="Arial" w:hAnsi="Arial" w:cs="Arial"/>
        </w:rPr>
        <w:t>it</w:t>
      </w:r>
      <w:r w:rsidR="007A07FE" w:rsidRPr="0029078F">
        <w:rPr>
          <w:rFonts w:ascii="Arial" w:hAnsi="Arial" w:cs="Arial"/>
        </w:rPr>
        <w:t xml:space="preserve"> </w:t>
      </w:r>
      <w:r w:rsidR="0029078F" w:rsidRPr="0029078F">
        <w:rPr>
          <w:rFonts w:ascii="Arial" w:hAnsi="Arial" w:cs="Arial"/>
        </w:rPr>
        <w:t>need</w:t>
      </w:r>
      <w:r w:rsidR="007A07FE">
        <w:rPr>
          <w:rFonts w:ascii="Arial" w:hAnsi="Arial" w:cs="Arial"/>
        </w:rPr>
        <w:t>s</w:t>
      </w:r>
      <w:r w:rsidR="0029078F" w:rsidRPr="0029078F">
        <w:rPr>
          <w:rFonts w:ascii="Arial" w:hAnsi="Arial" w:cs="Arial"/>
        </w:rPr>
        <w:t xml:space="preserve"> it.  This means that </w:t>
      </w:r>
      <w:r w:rsidR="007A07FE">
        <w:rPr>
          <w:rFonts w:ascii="Arial" w:hAnsi="Arial" w:cs="Arial"/>
        </w:rPr>
        <w:t>the Council</w:t>
      </w:r>
      <w:r w:rsidR="007A07FE" w:rsidRPr="0029078F">
        <w:rPr>
          <w:rFonts w:ascii="Arial" w:hAnsi="Arial" w:cs="Arial"/>
        </w:rPr>
        <w:t xml:space="preserve"> </w:t>
      </w:r>
      <w:r w:rsidR="0029078F" w:rsidRPr="0029078F">
        <w:rPr>
          <w:rFonts w:ascii="Arial" w:hAnsi="Arial" w:cs="Arial"/>
        </w:rPr>
        <w:t xml:space="preserve">will delete </w:t>
      </w:r>
      <w:r w:rsidR="007A07FE">
        <w:rPr>
          <w:rFonts w:ascii="Arial" w:hAnsi="Arial" w:cs="Arial"/>
        </w:rPr>
        <w:t>data</w:t>
      </w:r>
      <w:r w:rsidR="007A07FE" w:rsidRPr="0029078F">
        <w:rPr>
          <w:rFonts w:ascii="Arial" w:hAnsi="Arial" w:cs="Arial"/>
        </w:rPr>
        <w:t xml:space="preserve"> </w:t>
      </w:r>
      <w:r w:rsidR="0029078F" w:rsidRPr="0029078F">
        <w:rPr>
          <w:rFonts w:ascii="Arial" w:hAnsi="Arial" w:cs="Arial"/>
        </w:rPr>
        <w:t>when it is no longer needed.</w:t>
      </w:r>
    </w:p>
    <w:p w:rsidR="0029078F" w:rsidRPr="0029078F" w:rsidRDefault="00042411" w:rsidP="00645AF8">
      <w:pPr>
        <w:pStyle w:val="BodyText"/>
        <w:numPr>
          <w:ilvl w:val="0"/>
          <w:numId w:val="9"/>
        </w:numPr>
        <w:spacing w:before="240" w:after="120" w:line="240" w:lineRule="auto"/>
        <w:ind w:left="0" w:hanging="567"/>
        <w:rPr>
          <w:rFonts w:ascii="Arial" w:hAnsi="Arial" w:cs="Arial"/>
          <w:b/>
        </w:rPr>
      </w:pPr>
      <w:r>
        <w:rPr>
          <w:rFonts w:ascii="Arial" w:hAnsi="Arial" w:cs="Arial"/>
          <w:b/>
        </w:rPr>
        <w:t>Ri</w:t>
      </w:r>
      <w:r w:rsidR="0029078F" w:rsidRPr="0029078F">
        <w:rPr>
          <w:rFonts w:ascii="Arial" w:hAnsi="Arial" w:cs="Arial"/>
          <w:b/>
        </w:rPr>
        <w:t xml:space="preserve">ghts and </w:t>
      </w:r>
      <w:r w:rsidR="00C40C9E">
        <w:rPr>
          <w:rFonts w:ascii="Arial" w:hAnsi="Arial" w:cs="Arial"/>
          <w:b/>
        </w:rPr>
        <w:t>the Data</w:t>
      </w:r>
      <w:r w:rsidR="0095290C">
        <w:rPr>
          <w:rFonts w:ascii="Arial" w:hAnsi="Arial" w:cs="Arial"/>
          <w:b/>
        </w:rPr>
        <w:t>:</w:t>
      </w:r>
      <w:r w:rsidR="00C40C9E">
        <w:rPr>
          <w:rFonts w:ascii="Arial" w:hAnsi="Arial" w:cs="Arial"/>
          <w:b/>
        </w:rPr>
        <w:t xml:space="preserve"> </w:t>
      </w:r>
      <w:r w:rsidR="0029078F" w:rsidRPr="0029078F">
        <w:rPr>
          <w:rFonts w:ascii="Arial" w:hAnsi="Arial" w:cs="Arial"/>
          <w:b/>
        </w:rPr>
        <w:t xml:space="preserve">  </w:t>
      </w:r>
    </w:p>
    <w:p w:rsidR="0029078F" w:rsidRPr="0029078F" w:rsidRDefault="00042411" w:rsidP="00645AF8">
      <w:pPr>
        <w:pStyle w:val="BodyText"/>
        <w:spacing w:line="240" w:lineRule="auto"/>
        <w:rPr>
          <w:rFonts w:ascii="Arial" w:hAnsi="Arial" w:cs="Arial"/>
        </w:rPr>
      </w:pPr>
      <w:r>
        <w:rPr>
          <w:rFonts w:ascii="Arial" w:hAnsi="Arial" w:cs="Arial"/>
        </w:rPr>
        <w:t>An individual has</w:t>
      </w:r>
      <w:r w:rsidR="0029078F" w:rsidRPr="0029078F">
        <w:rPr>
          <w:rFonts w:ascii="Arial" w:hAnsi="Arial" w:cs="Arial"/>
        </w:rPr>
        <w:t xml:space="preserve"> the following rights with respect to </w:t>
      </w:r>
      <w:r w:rsidR="00C40C9E">
        <w:rPr>
          <w:rFonts w:ascii="Arial" w:hAnsi="Arial" w:cs="Arial"/>
        </w:rPr>
        <w:t>the Data</w:t>
      </w:r>
      <w:r w:rsidR="0029078F" w:rsidRPr="0029078F">
        <w:rPr>
          <w:rFonts w:ascii="Arial" w:hAnsi="Arial" w:cs="Arial"/>
        </w:rPr>
        <w:t>:</w:t>
      </w:r>
    </w:p>
    <w:p w:rsidR="0029078F" w:rsidRPr="0029078F" w:rsidRDefault="0029078F" w:rsidP="00645AF8">
      <w:pPr>
        <w:pStyle w:val="BodyText"/>
        <w:spacing w:before="120" w:line="240" w:lineRule="auto"/>
        <w:rPr>
          <w:rFonts w:ascii="Arial" w:hAnsi="Arial" w:cs="Arial"/>
        </w:rPr>
      </w:pPr>
      <w:r w:rsidRPr="0029078F">
        <w:rPr>
          <w:rFonts w:ascii="Arial" w:hAnsi="Arial" w:cs="Arial"/>
        </w:rPr>
        <w:t>When exercising any of the rights listed below</w:t>
      </w:r>
      <w:r w:rsidR="007F3FE3">
        <w:rPr>
          <w:rFonts w:ascii="Arial" w:hAnsi="Arial" w:cs="Arial"/>
        </w:rPr>
        <w:t xml:space="preserve"> </w:t>
      </w:r>
      <w:r w:rsidR="009B3616">
        <w:rPr>
          <w:rFonts w:ascii="Arial" w:hAnsi="Arial" w:cs="Arial"/>
        </w:rPr>
        <w:t>the Council</w:t>
      </w:r>
      <w:r w:rsidR="009B3616" w:rsidRPr="0029078F">
        <w:rPr>
          <w:rFonts w:ascii="Arial" w:hAnsi="Arial" w:cs="Arial"/>
        </w:rPr>
        <w:t xml:space="preserve"> </w:t>
      </w:r>
      <w:r w:rsidRPr="0029078F">
        <w:rPr>
          <w:rFonts w:ascii="Arial" w:hAnsi="Arial" w:cs="Arial"/>
        </w:rPr>
        <w:t xml:space="preserve">may need to verify </w:t>
      </w:r>
      <w:r w:rsidR="00042411">
        <w:rPr>
          <w:rFonts w:ascii="Arial" w:hAnsi="Arial" w:cs="Arial"/>
        </w:rPr>
        <w:t>an individual’s</w:t>
      </w:r>
      <w:r w:rsidRPr="0029078F">
        <w:rPr>
          <w:rFonts w:ascii="Arial" w:hAnsi="Arial" w:cs="Arial"/>
        </w:rPr>
        <w:t xml:space="preserve"> identity for security</w:t>
      </w:r>
      <w:r w:rsidR="00042411">
        <w:rPr>
          <w:rFonts w:ascii="Arial" w:hAnsi="Arial" w:cs="Arial"/>
        </w:rPr>
        <w:t xml:space="preserve"> purposes</w:t>
      </w:r>
      <w:r w:rsidRPr="0029078F">
        <w:rPr>
          <w:rFonts w:ascii="Arial" w:hAnsi="Arial" w:cs="Arial"/>
        </w:rPr>
        <w:t xml:space="preserve">.  In such cases </w:t>
      </w:r>
      <w:r w:rsidR="00297EE3">
        <w:rPr>
          <w:rFonts w:ascii="Arial" w:hAnsi="Arial" w:cs="Arial"/>
        </w:rPr>
        <w:t>it</w:t>
      </w:r>
      <w:r w:rsidR="00297EE3" w:rsidRPr="0029078F">
        <w:rPr>
          <w:rFonts w:ascii="Arial" w:hAnsi="Arial" w:cs="Arial"/>
        </w:rPr>
        <w:t xml:space="preserve"> </w:t>
      </w:r>
      <w:r w:rsidRPr="0029078F">
        <w:rPr>
          <w:rFonts w:ascii="Arial" w:hAnsi="Arial" w:cs="Arial"/>
        </w:rPr>
        <w:t xml:space="preserve">will need </w:t>
      </w:r>
      <w:r w:rsidR="00042411">
        <w:rPr>
          <w:rFonts w:ascii="Arial" w:hAnsi="Arial" w:cs="Arial"/>
        </w:rPr>
        <w:t>an individual</w:t>
      </w:r>
      <w:r w:rsidRPr="0029078F">
        <w:rPr>
          <w:rFonts w:ascii="Arial" w:hAnsi="Arial" w:cs="Arial"/>
        </w:rPr>
        <w:t xml:space="preserve"> to respond with proof of identity before </w:t>
      </w:r>
      <w:r w:rsidR="007F3FE3">
        <w:rPr>
          <w:rFonts w:ascii="Arial" w:hAnsi="Arial" w:cs="Arial"/>
        </w:rPr>
        <w:t xml:space="preserve">a right claimed </w:t>
      </w:r>
      <w:r w:rsidRPr="0029078F">
        <w:rPr>
          <w:rFonts w:ascii="Arial" w:hAnsi="Arial" w:cs="Arial"/>
        </w:rPr>
        <w:t xml:space="preserve">can </w:t>
      </w:r>
      <w:r w:rsidR="007F3FE3">
        <w:rPr>
          <w:rFonts w:ascii="Arial" w:hAnsi="Arial" w:cs="Arial"/>
        </w:rPr>
        <w:t xml:space="preserve">be </w:t>
      </w:r>
      <w:r w:rsidRPr="0029078F">
        <w:rPr>
          <w:rFonts w:ascii="Arial" w:hAnsi="Arial" w:cs="Arial"/>
        </w:rPr>
        <w:t>exercise</w:t>
      </w:r>
      <w:r w:rsidR="007F3FE3">
        <w:rPr>
          <w:rFonts w:ascii="Arial" w:hAnsi="Arial" w:cs="Arial"/>
        </w:rPr>
        <w:t>d</w:t>
      </w:r>
      <w:r w:rsidRPr="0029078F">
        <w:rPr>
          <w:rFonts w:ascii="Arial" w:hAnsi="Arial" w:cs="Arial"/>
        </w:rPr>
        <w:t>.</w:t>
      </w:r>
    </w:p>
    <w:p w:rsidR="0029078F" w:rsidRPr="00FF71F3" w:rsidRDefault="0029078F" w:rsidP="00645AF8">
      <w:pPr>
        <w:pStyle w:val="BodyText"/>
        <w:numPr>
          <w:ilvl w:val="1"/>
          <w:numId w:val="7"/>
        </w:numPr>
        <w:tabs>
          <w:tab w:val="left" w:pos="0"/>
        </w:tabs>
        <w:suppressAutoHyphens w:val="0"/>
        <w:kinsoku w:val="0"/>
        <w:overflowPunct w:val="0"/>
        <w:spacing w:before="120" w:line="240" w:lineRule="auto"/>
        <w:ind w:left="0" w:hanging="567"/>
        <w:rPr>
          <w:rFonts w:ascii="Arial" w:hAnsi="Arial" w:cs="Arial"/>
        </w:rPr>
      </w:pPr>
      <w:r w:rsidRPr="00FF71F3">
        <w:rPr>
          <w:rFonts w:ascii="Arial" w:hAnsi="Arial" w:cs="Arial"/>
        </w:rPr>
        <w:t xml:space="preserve">The right to access </w:t>
      </w:r>
      <w:r w:rsidR="00C40C9E" w:rsidRPr="00FF71F3">
        <w:rPr>
          <w:rFonts w:ascii="Arial" w:hAnsi="Arial" w:cs="Arial"/>
        </w:rPr>
        <w:t>the Data relevant to an Individual</w:t>
      </w:r>
    </w:p>
    <w:p w:rsidR="0029078F" w:rsidRPr="0029078F" w:rsidRDefault="00C40C9E" w:rsidP="00645AF8">
      <w:pPr>
        <w:pStyle w:val="BodyText"/>
        <w:suppressAutoHyphens w:val="0"/>
        <w:kinsoku w:val="0"/>
        <w:overflowPunct w:val="0"/>
        <w:spacing w:before="120" w:line="240" w:lineRule="auto"/>
        <w:ind w:left="1"/>
        <w:rPr>
          <w:rFonts w:ascii="Arial" w:hAnsi="Arial" w:cs="Arial"/>
        </w:rPr>
      </w:pPr>
      <w:r>
        <w:rPr>
          <w:rFonts w:ascii="Arial" w:hAnsi="Arial" w:cs="Arial"/>
        </w:rPr>
        <w:t>An Individual</w:t>
      </w:r>
      <w:r w:rsidR="0029078F" w:rsidRPr="0029078F">
        <w:rPr>
          <w:rFonts w:ascii="Arial" w:hAnsi="Arial" w:cs="Arial"/>
        </w:rPr>
        <w:t xml:space="preserve"> can contact </w:t>
      </w:r>
      <w:r w:rsidR="00170ACB">
        <w:rPr>
          <w:rFonts w:ascii="Arial" w:hAnsi="Arial" w:cs="Arial"/>
        </w:rPr>
        <w:t>the Council</w:t>
      </w:r>
      <w:r w:rsidR="00170ACB" w:rsidRPr="0029078F">
        <w:rPr>
          <w:rFonts w:ascii="Arial" w:hAnsi="Arial" w:cs="Arial"/>
        </w:rPr>
        <w:t xml:space="preserve"> </w:t>
      </w:r>
      <w:r w:rsidR="0029078F" w:rsidRPr="0029078F">
        <w:rPr>
          <w:rFonts w:ascii="Arial" w:hAnsi="Arial" w:cs="Arial"/>
        </w:rPr>
        <w:t xml:space="preserve">to request </w:t>
      </w:r>
      <w:r>
        <w:rPr>
          <w:rFonts w:ascii="Arial" w:hAnsi="Arial" w:cs="Arial"/>
        </w:rPr>
        <w:t xml:space="preserve">details of </w:t>
      </w:r>
      <w:r w:rsidR="0029078F" w:rsidRPr="0029078F">
        <w:rPr>
          <w:rFonts w:ascii="Arial" w:hAnsi="Arial" w:cs="Arial"/>
        </w:rPr>
        <w:t xml:space="preserve">the </w:t>
      </w:r>
      <w:r>
        <w:rPr>
          <w:rFonts w:ascii="Arial" w:hAnsi="Arial" w:cs="Arial"/>
        </w:rPr>
        <w:t>D</w:t>
      </w:r>
      <w:r w:rsidR="0029078F" w:rsidRPr="0029078F">
        <w:rPr>
          <w:rFonts w:ascii="Arial" w:hAnsi="Arial" w:cs="Arial"/>
        </w:rPr>
        <w:t xml:space="preserve">ata </w:t>
      </w:r>
      <w:r w:rsidR="004615DC">
        <w:rPr>
          <w:rFonts w:ascii="Arial" w:hAnsi="Arial" w:cs="Arial"/>
        </w:rPr>
        <w:t>relevant to</w:t>
      </w:r>
      <w:r w:rsidR="0029078F" w:rsidRPr="0029078F">
        <w:rPr>
          <w:rFonts w:ascii="Arial" w:hAnsi="Arial" w:cs="Arial"/>
        </w:rPr>
        <w:t xml:space="preserve"> </w:t>
      </w:r>
      <w:r>
        <w:rPr>
          <w:rFonts w:ascii="Arial" w:hAnsi="Arial" w:cs="Arial"/>
        </w:rPr>
        <w:t>them</w:t>
      </w:r>
      <w:r w:rsidR="0029078F" w:rsidRPr="0029078F">
        <w:rPr>
          <w:rFonts w:ascii="Arial" w:hAnsi="Arial" w:cs="Arial"/>
        </w:rPr>
        <w:t xml:space="preserve"> as well as why </w:t>
      </w:r>
      <w:r w:rsidR="00297EE3">
        <w:rPr>
          <w:rFonts w:ascii="Arial" w:hAnsi="Arial" w:cs="Arial"/>
        </w:rPr>
        <w:t>it has</w:t>
      </w:r>
      <w:r w:rsidR="0029078F" w:rsidRPr="0029078F">
        <w:rPr>
          <w:rFonts w:ascii="Arial" w:hAnsi="Arial" w:cs="Arial"/>
        </w:rPr>
        <w:t xml:space="preserve"> </w:t>
      </w:r>
      <w:r w:rsidR="004615DC">
        <w:rPr>
          <w:rFonts w:ascii="Arial" w:hAnsi="Arial" w:cs="Arial"/>
        </w:rPr>
        <w:t>it</w:t>
      </w:r>
      <w:r w:rsidR="0029078F" w:rsidRPr="0029078F">
        <w:rPr>
          <w:rFonts w:ascii="Arial" w:hAnsi="Arial" w:cs="Arial"/>
        </w:rPr>
        <w:t xml:space="preserve">, who has access to </w:t>
      </w:r>
      <w:r w:rsidR="004615DC">
        <w:rPr>
          <w:rFonts w:ascii="Arial" w:hAnsi="Arial" w:cs="Arial"/>
        </w:rPr>
        <w:t>it</w:t>
      </w:r>
      <w:r w:rsidR="0029078F" w:rsidRPr="0029078F">
        <w:rPr>
          <w:rFonts w:ascii="Arial" w:hAnsi="Arial" w:cs="Arial"/>
        </w:rPr>
        <w:t xml:space="preserve"> and where </w:t>
      </w:r>
      <w:r w:rsidR="00297EE3">
        <w:rPr>
          <w:rFonts w:ascii="Arial" w:hAnsi="Arial" w:cs="Arial"/>
        </w:rPr>
        <w:t>the Council</w:t>
      </w:r>
      <w:r w:rsidR="00297EE3" w:rsidRPr="0029078F">
        <w:rPr>
          <w:rFonts w:ascii="Arial" w:hAnsi="Arial" w:cs="Arial"/>
        </w:rPr>
        <w:t xml:space="preserve"> </w:t>
      </w:r>
      <w:r w:rsidR="0029078F" w:rsidRPr="0029078F">
        <w:rPr>
          <w:rFonts w:ascii="Arial" w:hAnsi="Arial" w:cs="Arial"/>
        </w:rPr>
        <w:t xml:space="preserve">obtained </w:t>
      </w:r>
      <w:r w:rsidR="004615DC">
        <w:rPr>
          <w:rFonts w:ascii="Arial" w:hAnsi="Arial" w:cs="Arial"/>
        </w:rPr>
        <w:t>it</w:t>
      </w:r>
      <w:r w:rsidR="0029078F" w:rsidRPr="0029078F">
        <w:rPr>
          <w:rFonts w:ascii="Arial" w:hAnsi="Arial" w:cs="Arial"/>
        </w:rPr>
        <w:t xml:space="preserve"> from.  Once </w:t>
      </w:r>
      <w:r w:rsidR="00297EE3">
        <w:rPr>
          <w:rFonts w:ascii="Arial" w:hAnsi="Arial" w:cs="Arial"/>
        </w:rPr>
        <w:t>the Council has</w:t>
      </w:r>
      <w:r w:rsidR="0029078F" w:rsidRPr="0029078F">
        <w:rPr>
          <w:rFonts w:ascii="Arial" w:hAnsi="Arial" w:cs="Arial"/>
        </w:rPr>
        <w:t xml:space="preserve"> received </w:t>
      </w:r>
      <w:r>
        <w:rPr>
          <w:rFonts w:ascii="Arial" w:hAnsi="Arial" w:cs="Arial"/>
        </w:rPr>
        <w:t>a</w:t>
      </w:r>
      <w:r w:rsidR="0029078F" w:rsidRPr="0029078F">
        <w:rPr>
          <w:rFonts w:ascii="Arial" w:hAnsi="Arial" w:cs="Arial"/>
        </w:rPr>
        <w:t xml:space="preserve"> request </w:t>
      </w:r>
      <w:r w:rsidR="007232A8">
        <w:rPr>
          <w:rFonts w:ascii="Arial" w:hAnsi="Arial" w:cs="Arial"/>
        </w:rPr>
        <w:t>it</w:t>
      </w:r>
      <w:r w:rsidR="007232A8" w:rsidRPr="0029078F">
        <w:rPr>
          <w:rFonts w:ascii="Arial" w:hAnsi="Arial" w:cs="Arial"/>
        </w:rPr>
        <w:t xml:space="preserve"> </w:t>
      </w:r>
      <w:r w:rsidR="0029078F" w:rsidRPr="0029078F">
        <w:rPr>
          <w:rFonts w:ascii="Arial" w:hAnsi="Arial" w:cs="Arial"/>
        </w:rPr>
        <w:t xml:space="preserve">will respond within one month. </w:t>
      </w:r>
    </w:p>
    <w:p w:rsidR="0029078F" w:rsidRPr="0029078F" w:rsidRDefault="0029078F" w:rsidP="00645AF8">
      <w:pPr>
        <w:pStyle w:val="BodyText"/>
        <w:suppressAutoHyphens w:val="0"/>
        <w:kinsoku w:val="0"/>
        <w:overflowPunct w:val="0"/>
        <w:spacing w:after="240" w:line="240" w:lineRule="auto"/>
        <w:ind w:left="1"/>
        <w:rPr>
          <w:rFonts w:ascii="Arial" w:hAnsi="Arial" w:cs="Arial"/>
        </w:rPr>
      </w:pPr>
      <w:r w:rsidRPr="0029078F">
        <w:rPr>
          <w:rFonts w:ascii="Arial" w:hAnsi="Arial" w:cs="Arial"/>
        </w:rPr>
        <w:t xml:space="preserve">There are no fees or charges for the first request but additional requests for the same </w:t>
      </w:r>
      <w:r w:rsidR="004615DC">
        <w:rPr>
          <w:rFonts w:ascii="Arial" w:hAnsi="Arial" w:cs="Arial"/>
        </w:rPr>
        <w:t>information or</w:t>
      </w:r>
      <w:r w:rsidRPr="0029078F">
        <w:rPr>
          <w:rFonts w:ascii="Arial" w:hAnsi="Arial" w:cs="Arial"/>
        </w:rPr>
        <w:t xml:space="preserve"> data</w:t>
      </w:r>
      <w:r w:rsidR="004615DC">
        <w:rPr>
          <w:rFonts w:ascii="Arial" w:hAnsi="Arial" w:cs="Arial"/>
        </w:rPr>
        <w:t>,</w:t>
      </w:r>
      <w:r w:rsidRPr="0029078F">
        <w:rPr>
          <w:rFonts w:ascii="Arial" w:hAnsi="Arial" w:cs="Arial"/>
        </w:rPr>
        <w:t xml:space="preserve"> or requests which are manifestly unfounded or excessive</w:t>
      </w:r>
      <w:r w:rsidR="004615DC">
        <w:rPr>
          <w:rFonts w:ascii="Arial" w:hAnsi="Arial" w:cs="Arial"/>
        </w:rPr>
        <w:t>,</w:t>
      </w:r>
      <w:r w:rsidRPr="0029078F">
        <w:rPr>
          <w:rFonts w:ascii="Arial" w:hAnsi="Arial" w:cs="Arial"/>
        </w:rPr>
        <w:t xml:space="preserve"> may be subject to an administrative fee. </w:t>
      </w:r>
    </w:p>
    <w:p w:rsidR="0029078F" w:rsidRPr="00FF71F3" w:rsidRDefault="0029078F" w:rsidP="00645AF8">
      <w:pPr>
        <w:pStyle w:val="BodyText"/>
        <w:numPr>
          <w:ilvl w:val="1"/>
          <w:numId w:val="7"/>
        </w:numPr>
        <w:tabs>
          <w:tab w:val="left" w:pos="0"/>
        </w:tabs>
        <w:suppressAutoHyphens w:val="0"/>
        <w:kinsoku w:val="0"/>
        <w:overflowPunct w:val="0"/>
        <w:spacing w:line="240" w:lineRule="auto"/>
        <w:ind w:left="0" w:hanging="567"/>
        <w:rPr>
          <w:rFonts w:ascii="Arial" w:hAnsi="Arial" w:cs="Arial"/>
        </w:rPr>
      </w:pPr>
      <w:r w:rsidRPr="00FF71F3">
        <w:rPr>
          <w:rFonts w:ascii="Arial" w:hAnsi="Arial" w:cs="Arial"/>
        </w:rPr>
        <w:t xml:space="preserve">The right to correct and update the </w:t>
      </w:r>
      <w:r w:rsidR="00C40C9E" w:rsidRPr="00FF71F3">
        <w:rPr>
          <w:rFonts w:ascii="Arial" w:hAnsi="Arial" w:cs="Arial"/>
        </w:rPr>
        <w:t>Data</w:t>
      </w:r>
    </w:p>
    <w:p w:rsidR="0029078F" w:rsidRPr="0029078F" w:rsidRDefault="0029078F" w:rsidP="00645AF8">
      <w:pPr>
        <w:pStyle w:val="BodyText"/>
        <w:tabs>
          <w:tab w:val="left" w:pos="0"/>
        </w:tabs>
        <w:suppressAutoHyphens w:val="0"/>
        <w:kinsoku w:val="0"/>
        <w:overflowPunct w:val="0"/>
        <w:spacing w:before="120" w:line="240" w:lineRule="auto"/>
        <w:rPr>
          <w:rFonts w:ascii="Arial" w:hAnsi="Arial" w:cs="Arial"/>
        </w:rPr>
      </w:pPr>
      <w:r w:rsidRPr="0029078F">
        <w:rPr>
          <w:rFonts w:ascii="Arial" w:hAnsi="Arial" w:cs="Arial"/>
        </w:rPr>
        <w:t xml:space="preserve">If the </w:t>
      </w:r>
      <w:r w:rsidR="00C40C9E">
        <w:rPr>
          <w:rFonts w:ascii="Arial" w:hAnsi="Arial" w:cs="Arial"/>
        </w:rPr>
        <w:t>D</w:t>
      </w:r>
      <w:r w:rsidRPr="0029078F">
        <w:rPr>
          <w:rFonts w:ascii="Arial" w:hAnsi="Arial" w:cs="Arial"/>
        </w:rPr>
        <w:t xml:space="preserve">ata </w:t>
      </w:r>
      <w:r w:rsidR="00E2378A">
        <w:rPr>
          <w:rFonts w:ascii="Arial" w:hAnsi="Arial" w:cs="Arial"/>
        </w:rPr>
        <w:t>is</w:t>
      </w:r>
      <w:r w:rsidRPr="0029078F">
        <w:rPr>
          <w:rFonts w:ascii="Arial" w:hAnsi="Arial" w:cs="Arial"/>
        </w:rPr>
        <w:t xml:space="preserve"> out of date, incomplete or incorrect, </w:t>
      </w:r>
      <w:r w:rsidR="00C40C9E">
        <w:rPr>
          <w:rFonts w:ascii="Arial" w:hAnsi="Arial" w:cs="Arial"/>
        </w:rPr>
        <w:t>an individual</w:t>
      </w:r>
      <w:r w:rsidRPr="0029078F">
        <w:rPr>
          <w:rFonts w:ascii="Arial" w:hAnsi="Arial" w:cs="Arial"/>
        </w:rPr>
        <w:t xml:space="preserve"> can inform </w:t>
      </w:r>
      <w:r w:rsidR="00B11D9C">
        <w:rPr>
          <w:rFonts w:ascii="Arial" w:hAnsi="Arial" w:cs="Arial"/>
        </w:rPr>
        <w:t>the Council</w:t>
      </w:r>
      <w:r w:rsidR="00B11D9C" w:rsidRPr="0029078F">
        <w:rPr>
          <w:rFonts w:ascii="Arial" w:hAnsi="Arial" w:cs="Arial"/>
        </w:rPr>
        <w:t xml:space="preserve"> </w:t>
      </w:r>
      <w:r w:rsidRPr="0029078F">
        <w:rPr>
          <w:rFonts w:ascii="Arial" w:hAnsi="Arial" w:cs="Arial"/>
        </w:rPr>
        <w:t xml:space="preserve">and </w:t>
      </w:r>
      <w:r w:rsidR="00C40C9E">
        <w:rPr>
          <w:rFonts w:ascii="Arial" w:hAnsi="Arial" w:cs="Arial"/>
        </w:rPr>
        <w:t>the D</w:t>
      </w:r>
      <w:r w:rsidRPr="0029078F">
        <w:rPr>
          <w:rFonts w:ascii="Arial" w:hAnsi="Arial" w:cs="Arial"/>
        </w:rPr>
        <w:t xml:space="preserve">ata will be updated. </w:t>
      </w:r>
    </w:p>
    <w:p w:rsidR="0029078F" w:rsidRPr="00FF71F3" w:rsidRDefault="0029078F" w:rsidP="00645AF8">
      <w:pPr>
        <w:pStyle w:val="BodyText"/>
        <w:numPr>
          <w:ilvl w:val="1"/>
          <w:numId w:val="7"/>
        </w:numPr>
        <w:tabs>
          <w:tab w:val="left" w:pos="0"/>
        </w:tabs>
        <w:suppressAutoHyphens w:val="0"/>
        <w:kinsoku w:val="0"/>
        <w:overflowPunct w:val="0"/>
        <w:spacing w:before="120" w:line="240" w:lineRule="auto"/>
        <w:ind w:left="0" w:hanging="567"/>
        <w:rPr>
          <w:rFonts w:ascii="Arial" w:hAnsi="Arial" w:cs="Arial"/>
        </w:rPr>
      </w:pPr>
      <w:r w:rsidRPr="00FF71F3">
        <w:rPr>
          <w:rFonts w:ascii="Arial" w:hAnsi="Arial" w:cs="Arial"/>
        </w:rPr>
        <w:t xml:space="preserve">The right to have </w:t>
      </w:r>
      <w:r w:rsidR="00C40C9E" w:rsidRPr="00FF71F3">
        <w:rPr>
          <w:rFonts w:ascii="Arial" w:hAnsi="Arial" w:cs="Arial"/>
        </w:rPr>
        <w:t xml:space="preserve">the Data </w:t>
      </w:r>
      <w:r w:rsidRPr="00FF71F3">
        <w:rPr>
          <w:rFonts w:ascii="Arial" w:hAnsi="Arial" w:cs="Arial"/>
        </w:rPr>
        <w:t xml:space="preserve"> erased</w:t>
      </w:r>
    </w:p>
    <w:p w:rsidR="0029078F" w:rsidRPr="0029078F" w:rsidRDefault="0029078F" w:rsidP="00645AF8">
      <w:pPr>
        <w:pStyle w:val="BodyText"/>
        <w:tabs>
          <w:tab w:val="left" w:pos="426"/>
        </w:tabs>
        <w:suppressAutoHyphens w:val="0"/>
        <w:kinsoku w:val="0"/>
        <w:overflowPunct w:val="0"/>
        <w:spacing w:before="120" w:line="240" w:lineRule="auto"/>
        <w:ind w:left="1"/>
        <w:rPr>
          <w:rFonts w:ascii="Arial" w:hAnsi="Arial" w:cs="Arial"/>
        </w:rPr>
      </w:pPr>
      <w:r w:rsidRPr="0029078F">
        <w:rPr>
          <w:rFonts w:ascii="Arial" w:hAnsi="Arial" w:cs="Arial"/>
        </w:rPr>
        <w:t xml:space="preserve">If </w:t>
      </w:r>
      <w:r w:rsidR="00C40C9E">
        <w:rPr>
          <w:rFonts w:ascii="Arial" w:hAnsi="Arial" w:cs="Arial"/>
        </w:rPr>
        <w:t xml:space="preserve">an individual </w:t>
      </w:r>
      <w:r w:rsidRPr="0029078F">
        <w:rPr>
          <w:rFonts w:ascii="Arial" w:hAnsi="Arial" w:cs="Arial"/>
        </w:rPr>
        <w:t>feel</w:t>
      </w:r>
      <w:r w:rsidR="00C40C9E">
        <w:rPr>
          <w:rFonts w:ascii="Arial" w:hAnsi="Arial" w:cs="Arial"/>
        </w:rPr>
        <w:t>s</w:t>
      </w:r>
      <w:r w:rsidRPr="0029078F">
        <w:rPr>
          <w:rFonts w:ascii="Arial" w:hAnsi="Arial" w:cs="Arial"/>
        </w:rPr>
        <w:t xml:space="preserve"> that </w:t>
      </w:r>
      <w:r w:rsidR="009B3616">
        <w:rPr>
          <w:rFonts w:ascii="Arial" w:hAnsi="Arial" w:cs="Arial"/>
        </w:rPr>
        <w:t>the Council</w:t>
      </w:r>
      <w:r w:rsidR="009B3616" w:rsidRPr="0029078F">
        <w:rPr>
          <w:rFonts w:ascii="Arial" w:hAnsi="Arial" w:cs="Arial"/>
        </w:rPr>
        <w:t xml:space="preserve"> </w:t>
      </w:r>
      <w:r w:rsidRPr="0029078F">
        <w:rPr>
          <w:rFonts w:ascii="Arial" w:hAnsi="Arial" w:cs="Arial"/>
        </w:rPr>
        <w:t xml:space="preserve">should no longer be using </w:t>
      </w:r>
      <w:r w:rsidR="00C40C9E">
        <w:rPr>
          <w:rFonts w:ascii="Arial" w:hAnsi="Arial" w:cs="Arial"/>
        </w:rPr>
        <w:t>the Data</w:t>
      </w:r>
      <w:r w:rsidRPr="0029078F">
        <w:rPr>
          <w:rFonts w:ascii="Arial" w:hAnsi="Arial" w:cs="Arial"/>
        </w:rPr>
        <w:t xml:space="preserve"> </w:t>
      </w:r>
      <w:r w:rsidR="003C5E6B">
        <w:rPr>
          <w:rFonts w:ascii="Arial" w:hAnsi="Arial" w:cs="Arial"/>
        </w:rPr>
        <w:t>relevant to them</w:t>
      </w:r>
      <w:r w:rsidR="009B3616">
        <w:rPr>
          <w:rFonts w:ascii="Arial" w:hAnsi="Arial" w:cs="Arial"/>
        </w:rPr>
        <w:t>,</w:t>
      </w:r>
      <w:r w:rsidR="003C5E6B">
        <w:rPr>
          <w:rFonts w:ascii="Arial" w:hAnsi="Arial" w:cs="Arial"/>
        </w:rPr>
        <w:t xml:space="preserve"> </w:t>
      </w:r>
      <w:r w:rsidRPr="0029078F">
        <w:rPr>
          <w:rFonts w:ascii="Arial" w:hAnsi="Arial" w:cs="Arial"/>
        </w:rPr>
        <w:t xml:space="preserve">or that </w:t>
      </w:r>
      <w:r w:rsidR="00B11D9C">
        <w:rPr>
          <w:rFonts w:ascii="Arial" w:hAnsi="Arial" w:cs="Arial"/>
        </w:rPr>
        <w:t>the Council is</w:t>
      </w:r>
      <w:r w:rsidRPr="0029078F">
        <w:rPr>
          <w:rFonts w:ascii="Arial" w:hAnsi="Arial" w:cs="Arial"/>
        </w:rPr>
        <w:t xml:space="preserve"> unlawfully using </w:t>
      </w:r>
      <w:r w:rsidR="00942B65">
        <w:rPr>
          <w:rFonts w:ascii="Arial" w:hAnsi="Arial" w:cs="Arial"/>
        </w:rPr>
        <w:t>that data</w:t>
      </w:r>
      <w:r w:rsidRPr="0029078F">
        <w:rPr>
          <w:rFonts w:ascii="Arial" w:hAnsi="Arial" w:cs="Arial"/>
        </w:rPr>
        <w:t xml:space="preserve">, </w:t>
      </w:r>
      <w:r w:rsidR="00C40C9E">
        <w:rPr>
          <w:rFonts w:ascii="Arial" w:hAnsi="Arial" w:cs="Arial"/>
        </w:rPr>
        <w:t>they</w:t>
      </w:r>
      <w:r w:rsidRPr="0029078F">
        <w:rPr>
          <w:rFonts w:ascii="Arial" w:hAnsi="Arial" w:cs="Arial"/>
        </w:rPr>
        <w:t xml:space="preserve"> can request that </w:t>
      </w:r>
      <w:r w:rsidR="00B11D9C">
        <w:rPr>
          <w:rFonts w:ascii="Arial" w:hAnsi="Arial" w:cs="Arial"/>
        </w:rPr>
        <w:t xml:space="preserve">it </w:t>
      </w:r>
      <w:r w:rsidR="00942B65">
        <w:rPr>
          <w:rFonts w:ascii="Arial" w:hAnsi="Arial" w:cs="Arial"/>
        </w:rPr>
        <w:t>be</w:t>
      </w:r>
      <w:r w:rsidR="00B11D9C">
        <w:rPr>
          <w:rFonts w:ascii="Arial" w:hAnsi="Arial" w:cs="Arial"/>
        </w:rPr>
        <w:t xml:space="preserve"> erased</w:t>
      </w:r>
      <w:r w:rsidRPr="0029078F">
        <w:rPr>
          <w:rFonts w:ascii="Arial" w:hAnsi="Arial" w:cs="Arial"/>
        </w:rPr>
        <w:t xml:space="preserve">. </w:t>
      </w:r>
    </w:p>
    <w:p w:rsidR="0029078F" w:rsidRPr="0029078F" w:rsidRDefault="0029078F" w:rsidP="00645AF8">
      <w:pPr>
        <w:pStyle w:val="BodyText"/>
        <w:tabs>
          <w:tab w:val="left" w:pos="426"/>
        </w:tabs>
        <w:suppressAutoHyphens w:val="0"/>
        <w:kinsoku w:val="0"/>
        <w:overflowPunct w:val="0"/>
        <w:spacing w:before="120" w:line="240" w:lineRule="auto"/>
        <w:ind w:left="1"/>
        <w:rPr>
          <w:rFonts w:ascii="Arial" w:hAnsi="Arial" w:cs="Arial"/>
        </w:rPr>
      </w:pPr>
      <w:r w:rsidRPr="0029078F">
        <w:rPr>
          <w:rFonts w:ascii="Arial" w:hAnsi="Arial" w:cs="Arial"/>
        </w:rPr>
        <w:t xml:space="preserve">When </w:t>
      </w:r>
      <w:r w:rsidR="007232A8">
        <w:rPr>
          <w:rFonts w:ascii="Arial" w:hAnsi="Arial" w:cs="Arial"/>
        </w:rPr>
        <w:t>th</w:t>
      </w:r>
      <w:r w:rsidR="00B11D9C">
        <w:rPr>
          <w:rFonts w:ascii="Arial" w:hAnsi="Arial" w:cs="Arial"/>
        </w:rPr>
        <w:t>e Council</w:t>
      </w:r>
      <w:r w:rsidR="00B11D9C" w:rsidRPr="0029078F">
        <w:rPr>
          <w:rFonts w:ascii="Arial" w:hAnsi="Arial" w:cs="Arial"/>
        </w:rPr>
        <w:t xml:space="preserve"> </w:t>
      </w:r>
      <w:r w:rsidRPr="0029078F">
        <w:rPr>
          <w:rFonts w:ascii="Arial" w:hAnsi="Arial" w:cs="Arial"/>
        </w:rPr>
        <w:t>receive</w:t>
      </w:r>
      <w:r w:rsidR="00B11D9C">
        <w:rPr>
          <w:rFonts w:ascii="Arial" w:hAnsi="Arial" w:cs="Arial"/>
        </w:rPr>
        <w:t>s</w:t>
      </w:r>
      <w:r w:rsidRPr="0029078F">
        <w:rPr>
          <w:rFonts w:ascii="Arial" w:hAnsi="Arial" w:cs="Arial"/>
        </w:rPr>
        <w:t xml:space="preserve"> </w:t>
      </w:r>
      <w:r w:rsidR="00C40C9E">
        <w:rPr>
          <w:rFonts w:ascii="Arial" w:hAnsi="Arial" w:cs="Arial"/>
        </w:rPr>
        <w:t>a</w:t>
      </w:r>
      <w:r w:rsidRPr="0029078F">
        <w:rPr>
          <w:rFonts w:ascii="Arial" w:hAnsi="Arial" w:cs="Arial"/>
        </w:rPr>
        <w:t xml:space="preserve"> request </w:t>
      </w:r>
      <w:r w:rsidR="00B11D9C">
        <w:rPr>
          <w:rFonts w:ascii="Arial" w:hAnsi="Arial" w:cs="Arial"/>
        </w:rPr>
        <w:t>it</w:t>
      </w:r>
      <w:r w:rsidR="00B11D9C" w:rsidRPr="0029078F">
        <w:rPr>
          <w:rFonts w:ascii="Arial" w:hAnsi="Arial" w:cs="Arial"/>
        </w:rPr>
        <w:t xml:space="preserve"> </w:t>
      </w:r>
      <w:r w:rsidRPr="0029078F">
        <w:rPr>
          <w:rFonts w:ascii="Arial" w:hAnsi="Arial" w:cs="Arial"/>
        </w:rPr>
        <w:t xml:space="preserve">will confirm whether the </w:t>
      </w:r>
      <w:r w:rsidR="00C40C9E">
        <w:rPr>
          <w:rFonts w:ascii="Arial" w:hAnsi="Arial" w:cs="Arial"/>
        </w:rPr>
        <w:t>D</w:t>
      </w:r>
      <w:r w:rsidRPr="0029078F">
        <w:rPr>
          <w:rFonts w:ascii="Arial" w:hAnsi="Arial" w:cs="Arial"/>
        </w:rPr>
        <w:t xml:space="preserve">ata has been deleted or the reason why it cannot be deleted (for example because </w:t>
      </w:r>
      <w:r w:rsidR="00B11D9C">
        <w:rPr>
          <w:rFonts w:ascii="Arial" w:hAnsi="Arial" w:cs="Arial"/>
        </w:rPr>
        <w:t>the Council</w:t>
      </w:r>
      <w:r w:rsidR="00B11D9C" w:rsidRPr="0029078F">
        <w:rPr>
          <w:rFonts w:ascii="Arial" w:hAnsi="Arial" w:cs="Arial"/>
        </w:rPr>
        <w:t xml:space="preserve"> </w:t>
      </w:r>
      <w:r w:rsidRPr="0029078F">
        <w:rPr>
          <w:rFonts w:ascii="Arial" w:hAnsi="Arial" w:cs="Arial"/>
        </w:rPr>
        <w:t>need</w:t>
      </w:r>
      <w:r w:rsidR="00B11D9C">
        <w:rPr>
          <w:rFonts w:ascii="Arial" w:hAnsi="Arial" w:cs="Arial"/>
        </w:rPr>
        <w:t>s</w:t>
      </w:r>
      <w:r w:rsidRPr="0029078F">
        <w:rPr>
          <w:rFonts w:ascii="Arial" w:hAnsi="Arial" w:cs="Arial"/>
        </w:rPr>
        <w:t xml:space="preserve"> it for to comply with a legal obligation). </w:t>
      </w:r>
    </w:p>
    <w:p w:rsidR="0029078F" w:rsidRPr="00FF71F3" w:rsidRDefault="0029078F" w:rsidP="00645AF8">
      <w:pPr>
        <w:pStyle w:val="BodyText"/>
        <w:numPr>
          <w:ilvl w:val="1"/>
          <w:numId w:val="7"/>
        </w:numPr>
        <w:tabs>
          <w:tab w:val="left" w:pos="0"/>
        </w:tabs>
        <w:suppressAutoHyphens w:val="0"/>
        <w:kinsoku w:val="0"/>
        <w:overflowPunct w:val="0"/>
        <w:spacing w:before="120" w:after="120" w:line="240" w:lineRule="auto"/>
        <w:ind w:left="0" w:hanging="567"/>
        <w:rPr>
          <w:rFonts w:ascii="Arial" w:hAnsi="Arial" w:cs="Arial"/>
        </w:rPr>
      </w:pPr>
      <w:r w:rsidRPr="00FF71F3">
        <w:rPr>
          <w:rFonts w:ascii="Arial" w:hAnsi="Arial" w:cs="Arial"/>
        </w:rPr>
        <w:t xml:space="preserve">The right to object to processing of </w:t>
      </w:r>
      <w:r w:rsidR="00C40C9E" w:rsidRPr="00FF71F3">
        <w:rPr>
          <w:rFonts w:ascii="Arial" w:hAnsi="Arial" w:cs="Arial"/>
        </w:rPr>
        <w:t>the Data</w:t>
      </w:r>
      <w:r w:rsidRPr="00FF71F3">
        <w:rPr>
          <w:rFonts w:ascii="Arial" w:hAnsi="Arial" w:cs="Arial"/>
        </w:rPr>
        <w:t xml:space="preserve"> or to restrict it to certain purposes only</w:t>
      </w:r>
    </w:p>
    <w:p w:rsidR="0029078F" w:rsidRPr="0029078F" w:rsidRDefault="00C40C9E" w:rsidP="00645AF8">
      <w:pPr>
        <w:pStyle w:val="BodyText"/>
        <w:tabs>
          <w:tab w:val="left" w:pos="0"/>
        </w:tabs>
        <w:suppressAutoHyphens w:val="0"/>
        <w:kinsoku w:val="0"/>
        <w:overflowPunct w:val="0"/>
        <w:spacing w:before="120" w:after="120" w:line="240" w:lineRule="auto"/>
        <w:rPr>
          <w:rFonts w:ascii="Arial" w:hAnsi="Arial" w:cs="Arial"/>
        </w:rPr>
      </w:pPr>
      <w:r>
        <w:rPr>
          <w:rFonts w:ascii="Arial" w:hAnsi="Arial" w:cs="Arial"/>
        </w:rPr>
        <w:t>An individual has</w:t>
      </w:r>
      <w:r w:rsidR="0029078F" w:rsidRPr="0029078F">
        <w:rPr>
          <w:rFonts w:ascii="Arial" w:hAnsi="Arial" w:cs="Arial"/>
        </w:rPr>
        <w:t xml:space="preserve"> the right to request that </w:t>
      </w:r>
      <w:r w:rsidR="00170ACB">
        <w:rPr>
          <w:rFonts w:ascii="Arial" w:hAnsi="Arial" w:cs="Arial"/>
        </w:rPr>
        <w:t>the Council</w:t>
      </w:r>
      <w:r w:rsidR="00170ACB" w:rsidRPr="0029078F">
        <w:rPr>
          <w:rFonts w:ascii="Arial" w:hAnsi="Arial" w:cs="Arial"/>
        </w:rPr>
        <w:t xml:space="preserve"> </w:t>
      </w:r>
      <w:r w:rsidR="0029078F" w:rsidRPr="0029078F">
        <w:rPr>
          <w:rFonts w:ascii="Arial" w:hAnsi="Arial" w:cs="Arial"/>
        </w:rPr>
        <w:t>stop</w:t>
      </w:r>
      <w:r w:rsidR="00170ACB">
        <w:rPr>
          <w:rFonts w:ascii="Arial" w:hAnsi="Arial" w:cs="Arial"/>
        </w:rPr>
        <w:t>s</w:t>
      </w:r>
      <w:r w:rsidR="0029078F" w:rsidRPr="0029078F">
        <w:rPr>
          <w:rFonts w:ascii="Arial" w:hAnsi="Arial" w:cs="Arial"/>
        </w:rPr>
        <w:t xml:space="preserve"> processing </w:t>
      </w:r>
      <w:r>
        <w:rPr>
          <w:rFonts w:ascii="Arial" w:hAnsi="Arial" w:cs="Arial"/>
        </w:rPr>
        <w:t xml:space="preserve">the Data </w:t>
      </w:r>
      <w:r w:rsidR="0029078F" w:rsidRPr="0029078F">
        <w:rPr>
          <w:rFonts w:ascii="Arial" w:hAnsi="Arial" w:cs="Arial"/>
        </w:rPr>
        <w:t xml:space="preserve"> or ask </w:t>
      </w:r>
      <w:r w:rsidR="00170ACB">
        <w:rPr>
          <w:rFonts w:ascii="Arial" w:hAnsi="Arial" w:cs="Arial"/>
        </w:rPr>
        <w:t>it</w:t>
      </w:r>
      <w:r w:rsidR="00170ACB" w:rsidRPr="0029078F">
        <w:rPr>
          <w:rFonts w:ascii="Arial" w:hAnsi="Arial" w:cs="Arial"/>
        </w:rPr>
        <w:t xml:space="preserve"> </w:t>
      </w:r>
      <w:r w:rsidR="0029078F" w:rsidRPr="0029078F">
        <w:rPr>
          <w:rFonts w:ascii="Arial" w:hAnsi="Arial" w:cs="Arial"/>
        </w:rPr>
        <w:t xml:space="preserve">to restrict processing. Upon receiving </w:t>
      </w:r>
      <w:r>
        <w:rPr>
          <w:rFonts w:ascii="Arial" w:hAnsi="Arial" w:cs="Arial"/>
        </w:rPr>
        <w:t>a</w:t>
      </w:r>
      <w:r w:rsidR="0029078F" w:rsidRPr="0029078F">
        <w:rPr>
          <w:rFonts w:ascii="Arial" w:hAnsi="Arial" w:cs="Arial"/>
        </w:rPr>
        <w:t xml:space="preserve"> request</w:t>
      </w:r>
      <w:r w:rsidR="009B3616">
        <w:rPr>
          <w:rFonts w:ascii="Arial" w:hAnsi="Arial" w:cs="Arial"/>
        </w:rPr>
        <w:t xml:space="preserve"> </w:t>
      </w:r>
      <w:r w:rsidR="00A3662D">
        <w:rPr>
          <w:rFonts w:ascii="Arial" w:hAnsi="Arial" w:cs="Arial"/>
        </w:rPr>
        <w:t>the Coun</w:t>
      </w:r>
      <w:r w:rsidR="007232A8">
        <w:rPr>
          <w:rFonts w:ascii="Arial" w:hAnsi="Arial" w:cs="Arial"/>
        </w:rPr>
        <w:t>ci</w:t>
      </w:r>
      <w:r w:rsidR="00A3662D">
        <w:rPr>
          <w:rFonts w:ascii="Arial" w:hAnsi="Arial" w:cs="Arial"/>
        </w:rPr>
        <w:t xml:space="preserve">l </w:t>
      </w:r>
      <w:r w:rsidR="0029078F" w:rsidRPr="0029078F">
        <w:rPr>
          <w:rFonts w:ascii="Arial" w:hAnsi="Arial" w:cs="Arial"/>
        </w:rPr>
        <w:t xml:space="preserve">will contact </w:t>
      </w:r>
      <w:r>
        <w:rPr>
          <w:rFonts w:ascii="Arial" w:hAnsi="Arial" w:cs="Arial"/>
        </w:rPr>
        <w:t>the individual</w:t>
      </w:r>
      <w:r w:rsidR="0029078F" w:rsidRPr="0029078F">
        <w:rPr>
          <w:rFonts w:ascii="Arial" w:hAnsi="Arial" w:cs="Arial"/>
        </w:rPr>
        <w:t xml:space="preserve"> and let </w:t>
      </w:r>
      <w:r w:rsidR="00D36A26">
        <w:rPr>
          <w:rFonts w:ascii="Arial" w:hAnsi="Arial" w:cs="Arial"/>
        </w:rPr>
        <w:t>them</w:t>
      </w:r>
      <w:r w:rsidR="0029078F" w:rsidRPr="0029078F">
        <w:rPr>
          <w:rFonts w:ascii="Arial" w:hAnsi="Arial" w:cs="Arial"/>
        </w:rPr>
        <w:t xml:space="preserve"> know if </w:t>
      </w:r>
      <w:r w:rsidR="00A3662D">
        <w:rPr>
          <w:rFonts w:ascii="Arial" w:hAnsi="Arial" w:cs="Arial"/>
        </w:rPr>
        <w:t>it is</w:t>
      </w:r>
      <w:r w:rsidR="0029078F" w:rsidRPr="0029078F">
        <w:rPr>
          <w:rFonts w:ascii="Arial" w:hAnsi="Arial" w:cs="Arial"/>
        </w:rPr>
        <w:t xml:space="preserve"> able to comply or if </w:t>
      </w:r>
      <w:r w:rsidR="00170ACB">
        <w:rPr>
          <w:rFonts w:ascii="Arial" w:hAnsi="Arial" w:cs="Arial"/>
        </w:rPr>
        <w:t>the Council has</w:t>
      </w:r>
      <w:r w:rsidR="0029078F" w:rsidRPr="0029078F">
        <w:rPr>
          <w:rFonts w:ascii="Arial" w:hAnsi="Arial" w:cs="Arial"/>
        </w:rPr>
        <w:t xml:space="preserve"> a legal obligation to continue to process </w:t>
      </w:r>
      <w:r>
        <w:rPr>
          <w:rFonts w:ascii="Arial" w:hAnsi="Arial" w:cs="Arial"/>
        </w:rPr>
        <w:t>the D</w:t>
      </w:r>
      <w:r w:rsidR="0029078F" w:rsidRPr="0029078F">
        <w:rPr>
          <w:rFonts w:ascii="Arial" w:hAnsi="Arial" w:cs="Arial"/>
        </w:rPr>
        <w:t xml:space="preserve">ata. </w:t>
      </w:r>
    </w:p>
    <w:p w:rsidR="0029078F" w:rsidRPr="00FF71F3" w:rsidRDefault="0029078F" w:rsidP="00645AF8">
      <w:pPr>
        <w:pStyle w:val="BodyText"/>
        <w:numPr>
          <w:ilvl w:val="1"/>
          <w:numId w:val="7"/>
        </w:numPr>
        <w:tabs>
          <w:tab w:val="left" w:pos="0"/>
        </w:tabs>
        <w:suppressAutoHyphens w:val="0"/>
        <w:kinsoku w:val="0"/>
        <w:overflowPunct w:val="0"/>
        <w:spacing w:line="240" w:lineRule="auto"/>
        <w:ind w:left="0" w:hanging="567"/>
        <w:rPr>
          <w:rFonts w:ascii="Arial" w:hAnsi="Arial" w:cs="Arial"/>
        </w:rPr>
      </w:pPr>
      <w:r w:rsidRPr="00FF71F3">
        <w:rPr>
          <w:rFonts w:ascii="Arial" w:hAnsi="Arial" w:cs="Arial"/>
        </w:rPr>
        <w:t xml:space="preserve">The right to </w:t>
      </w:r>
      <w:r w:rsidR="00D36A26" w:rsidRPr="00FF71F3">
        <w:rPr>
          <w:rFonts w:ascii="Arial" w:hAnsi="Arial" w:cs="Arial"/>
        </w:rPr>
        <w:t>portability of</w:t>
      </w:r>
      <w:r w:rsidR="00C40C9E" w:rsidRPr="00FF71F3">
        <w:rPr>
          <w:rFonts w:ascii="Arial" w:hAnsi="Arial" w:cs="Arial"/>
        </w:rPr>
        <w:t xml:space="preserve"> the Data</w:t>
      </w:r>
    </w:p>
    <w:p w:rsidR="0029078F" w:rsidRPr="0029078F" w:rsidRDefault="00C40C9E" w:rsidP="00645AF8">
      <w:pPr>
        <w:pStyle w:val="BodyText"/>
        <w:tabs>
          <w:tab w:val="left" w:pos="0"/>
        </w:tabs>
        <w:suppressAutoHyphens w:val="0"/>
        <w:kinsoku w:val="0"/>
        <w:overflowPunct w:val="0"/>
        <w:spacing w:before="120" w:after="120" w:line="240" w:lineRule="auto"/>
        <w:rPr>
          <w:rFonts w:ascii="Arial" w:hAnsi="Arial" w:cs="Arial"/>
        </w:rPr>
      </w:pPr>
      <w:r>
        <w:rPr>
          <w:rFonts w:ascii="Arial" w:hAnsi="Arial" w:cs="Arial"/>
        </w:rPr>
        <w:lastRenderedPageBreak/>
        <w:t>An individual has</w:t>
      </w:r>
      <w:r w:rsidRPr="0029078F">
        <w:rPr>
          <w:rFonts w:ascii="Arial" w:hAnsi="Arial" w:cs="Arial"/>
        </w:rPr>
        <w:t xml:space="preserve"> </w:t>
      </w:r>
      <w:r w:rsidR="0029078F" w:rsidRPr="0029078F">
        <w:rPr>
          <w:rFonts w:ascii="Arial" w:hAnsi="Arial" w:cs="Arial"/>
        </w:rPr>
        <w:t xml:space="preserve">the right to request that </w:t>
      </w:r>
      <w:r w:rsidR="00170ACB">
        <w:rPr>
          <w:rFonts w:ascii="Arial" w:hAnsi="Arial" w:cs="Arial"/>
        </w:rPr>
        <w:t>the Council</w:t>
      </w:r>
      <w:r w:rsidR="00170ACB" w:rsidRPr="0029078F">
        <w:rPr>
          <w:rFonts w:ascii="Arial" w:hAnsi="Arial" w:cs="Arial"/>
        </w:rPr>
        <w:t xml:space="preserve"> </w:t>
      </w:r>
      <w:r w:rsidR="0029078F" w:rsidRPr="0029078F">
        <w:rPr>
          <w:rFonts w:ascii="Arial" w:hAnsi="Arial" w:cs="Arial"/>
        </w:rPr>
        <w:t>transfer</w:t>
      </w:r>
      <w:r w:rsidR="00170ACB">
        <w:rPr>
          <w:rFonts w:ascii="Arial" w:hAnsi="Arial" w:cs="Arial"/>
        </w:rPr>
        <w:t>s</w:t>
      </w:r>
      <w:r w:rsidR="0029078F" w:rsidRPr="0029078F">
        <w:rPr>
          <w:rFonts w:ascii="Arial" w:hAnsi="Arial" w:cs="Arial"/>
        </w:rPr>
        <w:t xml:space="preserve"> some of </w:t>
      </w:r>
      <w:r>
        <w:rPr>
          <w:rFonts w:ascii="Arial" w:hAnsi="Arial" w:cs="Arial"/>
        </w:rPr>
        <w:t>the D</w:t>
      </w:r>
      <w:r w:rsidR="0029078F" w:rsidRPr="0029078F">
        <w:rPr>
          <w:rFonts w:ascii="Arial" w:hAnsi="Arial" w:cs="Arial"/>
        </w:rPr>
        <w:t xml:space="preserve">ata to another controller. </w:t>
      </w:r>
      <w:r w:rsidR="00A3662D">
        <w:rPr>
          <w:rFonts w:ascii="Arial" w:hAnsi="Arial" w:cs="Arial"/>
        </w:rPr>
        <w:t>The Council</w:t>
      </w:r>
      <w:r w:rsidR="00A3662D" w:rsidRPr="0029078F">
        <w:rPr>
          <w:rFonts w:ascii="Arial" w:hAnsi="Arial" w:cs="Arial"/>
        </w:rPr>
        <w:t xml:space="preserve"> </w:t>
      </w:r>
      <w:r w:rsidR="0029078F" w:rsidRPr="0029078F">
        <w:rPr>
          <w:rFonts w:ascii="Arial" w:hAnsi="Arial" w:cs="Arial"/>
        </w:rPr>
        <w:t xml:space="preserve">will comply with </w:t>
      </w:r>
      <w:r w:rsidR="004615DC">
        <w:rPr>
          <w:rFonts w:ascii="Arial" w:hAnsi="Arial" w:cs="Arial"/>
        </w:rPr>
        <w:t>a</w:t>
      </w:r>
      <w:r w:rsidR="0029078F" w:rsidRPr="0029078F">
        <w:rPr>
          <w:rFonts w:ascii="Arial" w:hAnsi="Arial" w:cs="Arial"/>
        </w:rPr>
        <w:t xml:space="preserve"> request, where it is feasible to do so, within one month of receiving </w:t>
      </w:r>
      <w:r w:rsidR="004615DC">
        <w:rPr>
          <w:rFonts w:ascii="Arial" w:hAnsi="Arial" w:cs="Arial"/>
        </w:rPr>
        <w:t>a</w:t>
      </w:r>
      <w:r w:rsidR="0029078F" w:rsidRPr="0029078F">
        <w:rPr>
          <w:rFonts w:ascii="Arial" w:hAnsi="Arial" w:cs="Arial"/>
        </w:rPr>
        <w:t xml:space="preserve"> request.</w:t>
      </w:r>
    </w:p>
    <w:p w:rsidR="0029078F" w:rsidRPr="007F3FE3" w:rsidRDefault="0029078F" w:rsidP="00645AF8">
      <w:pPr>
        <w:pStyle w:val="BodyText"/>
        <w:numPr>
          <w:ilvl w:val="1"/>
          <w:numId w:val="7"/>
        </w:numPr>
        <w:tabs>
          <w:tab w:val="left" w:pos="0"/>
        </w:tabs>
        <w:suppressAutoHyphens w:val="0"/>
        <w:kinsoku w:val="0"/>
        <w:overflowPunct w:val="0"/>
        <w:spacing w:line="240" w:lineRule="auto"/>
        <w:ind w:left="0" w:hanging="567"/>
        <w:rPr>
          <w:rFonts w:ascii="Arial" w:hAnsi="Arial" w:cs="Arial"/>
        </w:rPr>
      </w:pPr>
      <w:r w:rsidRPr="007F3FE3">
        <w:rPr>
          <w:rFonts w:ascii="Arial" w:hAnsi="Arial" w:cs="Arial"/>
        </w:rPr>
        <w:t xml:space="preserve">The right to withdraw consent to processing </w:t>
      </w:r>
      <w:r w:rsidR="004615DC" w:rsidRPr="007F3FE3">
        <w:rPr>
          <w:rFonts w:ascii="Arial" w:hAnsi="Arial" w:cs="Arial"/>
        </w:rPr>
        <w:t xml:space="preserve">of the Data </w:t>
      </w:r>
    </w:p>
    <w:p w:rsidR="0029078F" w:rsidRPr="0029078F" w:rsidRDefault="004615DC" w:rsidP="00645AF8">
      <w:pPr>
        <w:pStyle w:val="BodyText"/>
        <w:tabs>
          <w:tab w:val="left" w:pos="0"/>
        </w:tabs>
        <w:suppressAutoHyphens w:val="0"/>
        <w:kinsoku w:val="0"/>
        <w:overflowPunct w:val="0"/>
        <w:spacing w:before="120" w:after="120" w:line="240" w:lineRule="auto"/>
        <w:rPr>
          <w:rFonts w:ascii="Arial" w:hAnsi="Arial" w:cs="Arial"/>
        </w:rPr>
      </w:pPr>
      <w:r>
        <w:rPr>
          <w:rFonts w:ascii="Arial" w:hAnsi="Arial" w:cs="Arial"/>
        </w:rPr>
        <w:t>An individual has</w:t>
      </w:r>
      <w:r w:rsidRPr="0029078F">
        <w:rPr>
          <w:rFonts w:ascii="Arial" w:hAnsi="Arial" w:cs="Arial"/>
        </w:rPr>
        <w:t xml:space="preserve"> the right to </w:t>
      </w:r>
      <w:r w:rsidR="0029078F" w:rsidRPr="0029078F">
        <w:rPr>
          <w:rFonts w:ascii="Arial" w:hAnsi="Arial" w:cs="Arial"/>
        </w:rPr>
        <w:t>withdraw consent easily by telephone, email, or by post (see Contact Details below).</w:t>
      </w:r>
    </w:p>
    <w:p w:rsidR="0029078F" w:rsidRPr="00FF71F3" w:rsidRDefault="0029078F" w:rsidP="00645AF8">
      <w:pPr>
        <w:pStyle w:val="BodyText"/>
        <w:numPr>
          <w:ilvl w:val="1"/>
          <w:numId w:val="7"/>
        </w:numPr>
        <w:tabs>
          <w:tab w:val="left" w:pos="0"/>
        </w:tabs>
        <w:suppressAutoHyphens w:val="0"/>
        <w:kinsoku w:val="0"/>
        <w:overflowPunct w:val="0"/>
        <w:spacing w:line="240" w:lineRule="auto"/>
        <w:ind w:left="0" w:hanging="567"/>
        <w:rPr>
          <w:rFonts w:ascii="Arial" w:hAnsi="Arial" w:cs="Arial"/>
        </w:rPr>
      </w:pPr>
      <w:r w:rsidRPr="00FF71F3">
        <w:rPr>
          <w:rFonts w:ascii="Arial" w:hAnsi="Arial" w:cs="Arial"/>
        </w:rPr>
        <w:t xml:space="preserve">The right to lodge a complaint with the Information Commissioner’s Office. </w:t>
      </w:r>
    </w:p>
    <w:p w:rsidR="0029078F" w:rsidRPr="0029078F" w:rsidRDefault="004615DC" w:rsidP="00645AF8">
      <w:pPr>
        <w:pStyle w:val="BodyText"/>
        <w:tabs>
          <w:tab w:val="left" w:pos="0"/>
        </w:tabs>
        <w:suppressAutoHyphens w:val="0"/>
        <w:kinsoku w:val="0"/>
        <w:overflowPunct w:val="0"/>
        <w:spacing w:before="120" w:after="120" w:line="240" w:lineRule="auto"/>
        <w:rPr>
          <w:rFonts w:ascii="Arial" w:hAnsi="Arial" w:cs="Arial"/>
        </w:rPr>
      </w:pPr>
      <w:r>
        <w:rPr>
          <w:rFonts w:ascii="Arial" w:hAnsi="Arial" w:cs="Arial"/>
        </w:rPr>
        <w:t>An individual has</w:t>
      </w:r>
      <w:r w:rsidRPr="0029078F">
        <w:rPr>
          <w:rFonts w:ascii="Arial" w:hAnsi="Arial" w:cs="Arial"/>
        </w:rPr>
        <w:t xml:space="preserve"> the right to </w:t>
      </w:r>
      <w:r w:rsidR="0029078F" w:rsidRPr="0029078F">
        <w:rPr>
          <w:rFonts w:ascii="Arial" w:hAnsi="Arial" w:cs="Arial"/>
        </w:rPr>
        <w:t>contact</w:t>
      </w:r>
      <w:r w:rsidR="007F3FE3">
        <w:rPr>
          <w:rFonts w:ascii="Arial" w:hAnsi="Arial" w:cs="Arial"/>
        </w:rPr>
        <w:t>,</w:t>
      </w:r>
      <w:r w:rsidR="0029078F" w:rsidRPr="0029078F">
        <w:rPr>
          <w:rFonts w:ascii="Arial" w:hAnsi="Arial" w:cs="Arial"/>
        </w:rPr>
        <w:t xml:space="preserve"> </w:t>
      </w:r>
      <w:r w:rsidR="007F3FE3">
        <w:rPr>
          <w:rFonts w:ascii="Arial" w:hAnsi="Arial" w:cs="Arial"/>
        </w:rPr>
        <w:t>or</w:t>
      </w:r>
      <w:r>
        <w:rPr>
          <w:rFonts w:ascii="Arial" w:hAnsi="Arial" w:cs="Arial"/>
        </w:rPr>
        <w:t xml:space="preserve"> complain to</w:t>
      </w:r>
      <w:r w:rsidR="007F3FE3">
        <w:rPr>
          <w:rFonts w:ascii="Arial" w:hAnsi="Arial" w:cs="Arial"/>
        </w:rPr>
        <w:t>,</w:t>
      </w:r>
      <w:r>
        <w:rPr>
          <w:rFonts w:ascii="Arial" w:hAnsi="Arial" w:cs="Arial"/>
        </w:rPr>
        <w:t xml:space="preserve"> </w:t>
      </w:r>
      <w:r w:rsidR="0029078F" w:rsidRPr="0029078F">
        <w:rPr>
          <w:rFonts w:ascii="Arial" w:hAnsi="Arial" w:cs="Arial"/>
        </w:rPr>
        <w:t>the Information Commissioners Office on 0303 123 1113 or via email https://ico.org.uk/global/contact-us/email/ or at the Information Commissioner's Office, Wycliffe House, Water Lane, Wilmslow, Cheshire SK9 5AF.</w:t>
      </w:r>
      <w:r w:rsidR="00A3662D">
        <w:rPr>
          <w:rFonts w:ascii="Arial" w:hAnsi="Arial" w:cs="Arial"/>
        </w:rPr>
        <w:t xml:space="preserve">  However, the Council would suggest an individual complains </w:t>
      </w:r>
      <w:r w:rsidR="00942B65">
        <w:rPr>
          <w:rFonts w:ascii="Arial" w:hAnsi="Arial" w:cs="Arial"/>
        </w:rPr>
        <w:t>directly</w:t>
      </w:r>
      <w:r w:rsidR="00A3662D">
        <w:rPr>
          <w:rFonts w:ascii="Arial" w:hAnsi="Arial" w:cs="Arial"/>
        </w:rPr>
        <w:t xml:space="preserve"> to it</w:t>
      </w:r>
      <w:r w:rsidR="00E729B1">
        <w:rPr>
          <w:rFonts w:ascii="Arial" w:hAnsi="Arial" w:cs="Arial"/>
        </w:rPr>
        <w:t xml:space="preserve"> in the first instance (refer to the Council’s Complaints and Comments Policy)</w:t>
      </w:r>
    </w:p>
    <w:p w:rsidR="0029078F" w:rsidRPr="0029078F" w:rsidRDefault="0029078F" w:rsidP="00645AF8">
      <w:pPr>
        <w:pStyle w:val="BodyText"/>
        <w:numPr>
          <w:ilvl w:val="0"/>
          <w:numId w:val="9"/>
        </w:numPr>
        <w:spacing w:before="240" w:after="120" w:line="240" w:lineRule="auto"/>
        <w:ind w:left="0" w:hanging="567"/>
        <w:rPr>
          <w:rFonts w:ascii="Arial" w:hAnsi="Arial" w:cs="Arial"/>
          <w:b/>
        </w:rPr>
      </w:pPr>
      <w:r w:rsidRPr="0029078F">
        <w:rPr>
          <w:rFonts w:ascii="Arial" w:hAnsi="Arial" w:cs="Arial"/>
          <w:b/>
        </w:rPr>
        <w:t xml:space="preserve">Transfer of </w:t>
      </w:r>
      <w:r w:rsidR="00BD0644">
        <w:rPr>
          <w:rFonts w:ascii="Arial" w:hAnsi="Arial" w:cs="Arial"/>
          <w:b/>
        </w:rPr>
        <w:t xml:space="preserve">the </w:t>
      </w:r>
      <w:r w:rsidRPr="0029078F">
        <w:rPr>
          <w:rFonts w:ascii="Arial" w:hAnsi="Arial" w:cs="Arial"/>
          <w:b/>
        </w:rPr>
        <w:t>Data Abroad</w:t>
      </w:r>
      <w:r w:rsidR="0095290C">
        <w:rPr>
          <w:rFonts w:ascii="Arial" w:hAnsi="Arial" w:cs="Arial"/>
          <w:b/>
        </w:rPr>
        <w:t>:</w:t>
      </w:r>
    </w:p>
    <w:p w:rsidR="00564549" w:rsidRDefault="00CA623D" w:rsidP="00645AF8">
      <w:pPr>
        <w:spacing w:after="240"/>
        <w:jc w:val="both"/>
        <w:rPr>
          <w:rFonts w:ascii="Arial" w:hAnsi="Arial" w:cs="Arial"/>
          <w:szCs w:val="24"/>
        </w:rPr>
      </w:pPr>
      <w:r>
        <w:rPr>
          <w:rFonts w:ascii="Arial" w:hAnsi="Arial" w:cs="Arial"/>
          <w:szCs w:val="24"/>
        </w:rPr>
        <w:t xml:space="preserve">The Data will not be </w:t>
      </w:r>
      <w:r w:rsidR="0029078F" w:rsidRPr="0029078F">
        <w:rPr>
          <w:rFonts w:ascii="Arial" w:hAnsi="Arial" w:cs="Arial"/>
          <w:szCs w:val="24"/>
        </w:rPr>
        <w:t>transferred to countries or territories outside the European Economic Area (“EEA”)</w:t>
      </w:r>
      <w:r w:rsidR="001B312D">
        <w:rPr>
          <w:rFonts w:ascii="Arial" w:hAnsi="Arial" w:cs="Arial"/>
          <w:szCs w:val="24"/>
        </w:rPr>
        <w:t xml:space="preserve">. </w:t>
      </w:r>
      <w:r w:rsidR="0029078F" w:rsidRPr="0029078F">
        <w:rPr>
          <w:rFonts w:ascii="Arial" w:hAnsi="Arial" w:cs="Arial"/>
          <w:szCs w:val="24"/>
        </w:rPr>
        <w:t xml:space="preserve">  </w:t>
      </w:r>
      <w:r w:rsidR="009C5485">
        <w:rPr>
          <w:rFonts w:ascii="Arial" w:hAnsi="Arial" w:cs="Arial"/>
          <w:szCs w:val="24"/>
        </w:rPr>
        <w:t xml:space="preserve"> </w:t>
      </w:r>
    </w:p>
    <w:p w:rsidR="0029078F" w:rsidRPr="0029078F" w:rsidRDefault="00564549" w:rsidP="00645AF8">
      <w:pPr>
        <w:spacing w:after="240"/>
        <w:jc w:val="both"/>
        <w:rPr>
          <w:rFonts w:ascii="Arial" w:hAnsi="Arial" w:cs="Arial"/>
          <w:szCs w:val="24"/>
        </w:rPr>
      </w:pPr>
      <w:r>
        <w:rPr>
          <w:rFonts w:ascii="Arial" w:hAnsi="Arial" w:cs="Arial"/>
          <w:szCs w:val="24"/>
        </w:rPr>
        <w:t>The Council</w:t>
      </w:r>
      <w:r w:rsidR="008A68D3">
        <w:rPr>
          <w:rFonts w:ascii="Arial" w:hAnsi="Arial" w:cs="Arial"/>
          <w:szCs w:val="24"/>
        </w:rPr>
        <w:t>’s</w:t>
      </w:r>
      <w:r w:rsidR="0029078F" w:rsidRPr="00564549">
        <w:rPr>
          <w:rFonts w:ascii="Arial" w:hAnsi="Arial" w:cs="Arial"/>
          <w:szCs w:val="24"/>
        </w:rPr>
        <w:t xml:space="preserve"> website is accessible from overseas </w:t>
      </w:r>
      <w:r w:rsidR="004615DC" w:rsidRPr="00564549">
        <w:rPr>
          <w:rFonts w:ascii="Arial" w:hAnsi="Arial" w:cs="Arial"/>
          <w:szCs w:val="24"/>
        </w:rPr>
        <w:t xml:space="preserve">and so </w:t>
      </w:r>
      <w:r w:rsidR="0029078F" w:rsidRPr="00564549">
        <w:rPr>
          <w:rFonts w:ascii="Arial" w:hAnsi="Arial" w:cs="Arial"/>
          <w:szCs w:val="24"/>
        </w:rPr>
        <w:t>some personal data (for example in a newsletter</w:t>
      </w:r>
      <w:r w:rsidR="004615DC" w:rsidRPr="00564549">
        <w:rPr>
          <w:rFonts w:ascii="Arial" w:hAnsi="Arial" w:cs="Arial"/>
          <w:szCs w:val="24"/>
        </w:rPr>
        <w:t>,</w:t>
      </w:r>
      <w:r w:rsidR="00661AA0" w:rsidRPr="00564549">
        <w:rPr>
          <w:rFonts w:ascii="Arial" w:hAnsi="Arial" w:cs="Arial"/>
          <w:szCs w:val="24"/>
        </w:rPr>
        <w:t xml:space="preserve"> Agenda or Minutes</w:t>
      </w:r>
      <w:r w:rsidR="0029078F" w:rsidRPr="00564549">
        <w:rPr>
          <w:rFonts w:ascii="Arial" w:hAnsi="Arial" w:cs="Arial"/>
          <w:szCs w:val="24"/>
        </w:rPr>
        <w:t xml:space="preserve">) may </w:t>
      </w:r>
      <w:r w:rsidR="008A68D3">
        <w:rPr>
          <w:rFonts w:ascii="Arial" w:hAnsi="Arial" w:cs="Arial"/>
          <w:szCs w:val="24"/>
        </w:rPr>
        <w:t xml:space="preserve">therefore </w:t>
      </w:r>
      <w:r w:rsidR="0029078F" w:rsidRPr="00564549">
        <w:rPr>
          <w:rFonts w:ascii="Arial" w:hAnsi="Arial" w:cs="Arial"/>
          <w:szCs w:val="24"/>
        </w:rPr>
        <w:t>be accessed from overseas.</w:t>
      </w:r>
      <w:r w:rsidR="0029078F" w:rsidRPr="0029078F">
        <w:rPr>
          <w:rFonts w:ascii="Arial" w:hAnsi="Arial" w:cs="Arial"/>
          <w:szCs w:val="24"/>
        </w:rPr>
        <w:t xml:space="preserve"> </w:t>
      </w:r>
    </w:p>
    <w:p w:rsidR="0029078F" w:rsidRPr="003C5E6B" w:rsidRDefault="0029078F" w:rsidP="00645AF8">
      <w:pPr>
        <w:pStyle w:val="ListParagraph"/>
        <w:numPr>
          <w:ilvl w:val="0"/>
          <w:numId w:val="9"/>
        </w:numPr>
        <w:spacing w:before="240" w:after="120"/>
        <w:ind w:left="0" w:hanging="567"/>
        <w:jc w:val="both"/>
        <w:rPr>
          <w:rFonts w:ascii="Arial" w:hAnsi="Arial" w:cs="Arial"/>
          <w:b/>
          <w:szCs w:val="24"/>
        </w:rPr>
      </w:pPr>
      <w:r w:rsidRPr="003C5E6B">
        <w:rPr>
          <w:rFonts w:ascii="Arial" w:hAnsi="Arial" w:cs="Arial"/>
          <w:b/>
          <w:szCs w:val="24"/>
        </w:rPr>
        <w:t>Further processing</w:t>
      </w:r>
      <w:r w:rsidR="0095290C">
        <w:rPr>
          <w:rFonts w:ascii="Arial" w:hAnsi="Arial" w:cs="Arial"/>
          <w:b/>
          <w:szCs w:val="24"/>
        </w:rPr>
        <w:t>:</w:t>
      </w:r>
    </w:p>
    <w:p w:rsidR="00E971DA" w:rsidRDefault="0029078F" w:rsidP="00645AF8">
      <w:pPr>
        <w:spacing w:after="240"/>
        <w:jc w:val="both"/>
        <w:rPr>
          <w:rFonts w:ascii="Arial" w:hAnsi="Arial" w:cs="Arial"/>
          <w:szCs w:val="24"/>
        </w:rPr>
      </w:pPr>
      <w:r w:rsidRPr="0029078F">
        <w:rPr>
          <w:rFonts w:ascii="Arial" w:hAnsi="Arial" w:cs="Arial"/>
          <w:szCs w:val="24"/>
        </w:rPr>
        <w:t xml:space="preserve">If </w:t>
      </w:r>
      <w:r w:rsidR="009B3616">
        <w:rPr>
          <w:rFonts w:ascii="Arial" w:hAnsi="Arial" w:cs="Arial"/>
          <w:szCs w:val="24"/>
        </w:rPr>
        <w:t>the Council</w:t>
      </w:r>
      <w:r w:rsidRPr="0029078F">
        <w:rPr>
          <w:rFonts w:ascii="Arial" w:hAnsi="Arial" w:cs="Arial"/>
          <w:szCs w:val="24"/>
        </w:rPr>
        <w:t xml:space="preserve"> wish</w:t>
      </w:r>
      <w:r w:rsidR="009B3616">
        <w:rPr>
          <w:rFonts w:ascii="Arial" w:hAnsi="Arial" w:cs="Arial"/>
          <w:szCs w:val="24"/>
        </w:rPr>
        <w:t>es</w:t>
      </w:r>
      <w:r w:rsidRPr="0029078F">
        <w:rPr>
          <w:rFonts w:ascii="Arial" w:hAnsi="Arial" w:cs="Arial"/>
          <w:szCs w:val="24"/>
        </w:rPr>
        <w:t xml:space="preserve"> to use </w:t>
      </w:r>
      <w:r w:rsidR="00C40C9E">
        <w:rPr>
          <w:rFonts w:ascii="Arial" w:hAnsi="Arial" w:cs="Arial"/>
          <w:szCs w:val="24"/>
        </w:rPr>
        <w:t xml:space="preserve">the Data </w:t>
      </w:r>
      <w:r w:rsidRPr="0029078F">
        <w:rPr>
          <w:rFonts w:ascii="Arial" w:hAnsi="Arial" w:cs="Arial"/>
          <w:szCs w:val="24"/>
        </w:rPr>
        <w:t xml:space="preserve"> for a new purpose, not covered by this </w:t>
      </w:r>
      <w:r w:rsidR="00076D9E">
        <w:rPr>
          <w:rFonts w:ascii="Arial" w:hAnsi="Arial" w:cs="Arial"/>
          <w:szCs w:val="24"/>
        </w:rPr>
        <w:t>GDPR Policy</w:t>
      </w:r>
      <w:r w:rsidRPr="0029078F">
        <w:rPr>
          <w:rFonts w:ascii="Arial" w:hAnsi="Arial" w:cs="Arial"/>
          <w:szCs w:val="24"/>
        </w:rPr>
        <w:t xml:space="preserve">, then </w:t>
      </w:r>
      <w:r w:rsidR="00E729B1">
        <w:rPr>
          <w:rFonts w:ascii="Arial" w:hAnsi="Arial" w:cs="Arial"/>
          <w:szCs w:val="24"/>
        </w:rPr>
        <w:t>it</w:t>
      </w:r>
      <w:r w:rsidR="00E729B1" w:rsidRPr="0029078F">
        <w:rPr>
          <w:rFonts w:ascii="Arial" w:hAnsi="Arial" w:cs="Arial"/>
          <w:szCs w:val="24"/>
        </w:rPr>
        <w:t xml:space="preserve"> </w:t>
      </w:r>
      <w:r w:rsidRPr="0029078F">
        <w:rPr>
          <w:rFonts w:ascii="Arial" w:hAnsi="Arial" w:cs="Arial"/>
          <w:szCs w:val="24"/>
        </w:rPr>
        <w:t xml:space="preserve">will </w:t>
      </w:r>
      <w:r w:rsidR="004615DC">
        <w:rPr>
          <w:rFonts w:ascii="Arial" w:hAnsi="Arial" w:cs="Arial"/>
          <w:szCs w:val="24"/>
        </w:rPr>
        <w:t>contact</w:t>
      </w:r>
      <w:r w:rsidRPr="0029078F">
        <w:rPr>
          <w:rFonts w:ascii="Arial" w:hAnsi="Arial" w:cs="Arial"/>
          <w:szCs w:val="24"/>
        </w:rPr>
        <w:t xml:space="preserve"> </w:t>
      </w:r>
      <w:r w:rsidR="004615DC">
        <w:rPr>
          <w:rFonts w:ascii="Arial" w:hAnsi="Arial" w:cs="Arial"/>
          <w:szCs w:val="24"/>
        </w:rPr>
        <w:t xml:space="preserve">any relevant individual </w:t>
      </w:r>
      <w:r w:rsidRPr="0029078F">
        <w:rPr>
          <w:rFonts w:ascii="Arial" w:hAnsi="Arial" w:cs="Arial"/>
          <w:szCs w:val="24"/>
        </w:rPr>
        <w:t>explaining th</w:t>
      </w:r>
      <w:r w:rsidR="008A68D3">
        <w:rPr>
          <w:rFonts w:ascii="Arial" w:hAnsi="Arial" w:cs="Arial"/>
          <w:szCs w:val="24"/>
        </w:rPr>
        <w:t>e</w:t>
      </w:r>
      <w:r w:rsidRPr="0029078F">
        <w:rPr>
          <w:rFonts w:ascii="Arial" w:hAnsi="Arial" w:cs="Arial"/>
          <w:szCs w:val="24"/>
        </w:rPr>
        <w:t xml:space="preserve"> new use prior to commencing the processing and setting out the relevant purposes and processing conditions.  Where and whenever necessary, </w:t>
      </w:r>
      <w:r w:rsidR="00E729B1">
        <w:rPr>
          <w:rFonts w:ascii="Arial" w:hAnsi="Arial" w:cs="Arial"/>
          <w:szCs w:val="24"/>
        </w:rPr>
        <w:t>the Council</w:t>
      </w:r>
      <w:r w:rsidR="00E729B1" w:rsidRPr="0029078F">
        <w:rPr>
          <w:rFonts w:ascii="Arial" w:hAnsi="Arial" w:cs="Arial"/>
          <w:szCs w:val="24"/>
        </w:rPr>
        <w:t xml:space="preserve"> </w:t>
      </w:r>
      <w:r w:rsidRPr="0029078F">
        <w:rPr>
          <w:rFonts w:ascii="Arial" w:hAnsi="Arial" w:cs="Arial"/>
          <w:szCs w:val="24"/>
        </w:rPr>
        <w:t xml:space="preserve">will seek </w:t>
      </w:r>
      <w:r w:rsidR="004615DC">
        <w:rPr>
          <w:rFonts w:ascii="Arial" w:hAnsi="Arial" w:cs="Arial"/>
          <w:szCs w:val="24"/>
        </w:rPr>
        <w:t>an individual’s</w:t>
      </w:r>
      <w:r w:rsidRPr="0029078F">
        <w:rPr>
          <w:rFonts w:ascii="Arial" w:hAnsi="Arial" w:cs="Arial"/>
          <w:szCs w:val="24"/>
        </w:rPr>
        <w:t xml:space="preserve"> prior consent to the new processing.</w:t>
      </w:r>
      <w:bookmarkEnd w:id="0"/>
    </w:p>
    <w:p w:rsidR="00E971DA" w:rsidRDefault="00E971DA" w:rsidP="00645AF8">
      <w:pPr>
        <w:jc w:val="both"/>
        <w:rPr>
          <w:rFonts w:ascii="Arial" w:hAnsi="Arial" w:cs="Arial"/>
          <w:szCs w:val="24"/>
        </w:rPr>
      </w:pPr>
      <w:r>
        <w:rPr>
          <w:rFonts w:ascii="Arial" w:hAnsi="Arial" w:cs="Arial"/>
          <w:szCs w:val="24"/>
        </w:rPr>
        <w:br w:type="page"/>
      </w:r>
    </w:p>
    <w:p w:rsidR="00E971DA" w:rsidRPr="00131B30" w:rsidRDefault="00E971DA" w:rsidP="00645AF8">
      <w:pPr>
        <w:jc w:val="both"/>
        <w:rPr>
          <w:rFonts w:ascii="Arial Bold" w:hAnsi="Arial Bold" w:cs="Arial"/>
          <w:b/>
          <w:caps/>
          <w:color w:val="FF0000"/>
          <w:szCs w:val="24"/>
        </w:rPr>
      </w:pPr>
      <w:r w:rsidRPr="00131B30">
        <w:rPr>
          <w:rFonts w:ascii="Arial Bold" w:hAnsi="Arial Bold" w:cs="Arial"/>
          <w:b/>
          <w:caps/>
          <w:color w:val="FF0000"/>
          <w:szCs w:val="24"/>
        </w:rPr>
        <w:lastRenderedPageBreak/>
        <w:t>Appendix 1</w:t>
      </w:r>
    </w:p>
    <w:p w:rsidR="00E971DA" w:rsidRPr="009D29C8" w:rsidRDefault="00E971DA" w:rsidP="00645AF8">
      <w:pPr>
        <w:jc w:val="both"/>
        <w:rPr>
          <w:rFonts w:ascii="Arial" w:hAnsi="Arial" w:cs="Arial"/>
          <w:color w:val="FF0000"/>
          <w:sz w:val="29"/>
          <w:szCs w:val="29"/>
          <w:lang w:eastAsia="en-GB"/>
        </w:rPr>
      </w:pPr>
    </w:p>
    <w:p w:rsidR="00D11540" w:rsidRDefault="00E971DA" w:rsidP="00645AF8">
      <w:pPr>
        <w:pStyle w:val="ListParagraph"/>
        <w:spacing w:before="240" w:after="120"/>
        <w:ind w:left="0"/>
        <w:jc w:val="both"/>
        <w:rPr>
          <w:rFonts w:ascii="Arial" w:hAnsi="Arial" w:cs="Arial"/>
          <w:b/>
          <w:color w:val="FF0000"/>
          <w:szCs w:val="24"/>
        </w:rPr>
      </w:pPr>
      <w:r w:rsidRPr="00E971DA">
        <w:rPr>
          <w:rFonts w:ascii="Arial" w:hAnsi="Arial" w:cs="Arial"/>
          <w:b/>
          <w:color w:val="FF0000"/>
          <w:szCs w:val="24"/>
        </w:rPr>
        <w:t>Do’s</w:t>
      </w:r>
      <w:r w:rsidRPr="009D29C8">
        <w:rPr>
          <w:rFonts w:ascii="Arial" w:hAnsi="Arial" w:cs="Arial"/>
          <w:b/>
          <w:color w:val="FF0000"/>
          <w:szCs w:val="24"/>
        </w:rPr>
        <w:t xml:space="preserve"> </w:t>
      </w:r>
      <w:r w:rsidRPr="00E971DA">
        <w:rPr>
          <w:rFonts w:ascii="Arial" w:hAnsi="Arial" w:cs="Arial"/>
          <w:b/>
          <w:color w:val="FF0000"/>
          <w:szCs w:val="24"/>
        </w:rPr>
        <w:t>and Don’ts</w:t>
      </w:r>
      <w:r w:rsidRPr="009D29C8">
        <w:rPr>
          <w:rFonts w:ascii="Arial" w:hAnsi="Arial" w:cs="Arial"/>
          <w:b/>
          <w:color w:val="FF0000"/>
          <w:szCs w:val="24"/>
        </w:rPr>
        <w:t xml:space="preserve"> </w:t>
      </w:r>
      <w:r w:rsidRPr="00E971DA">
        <w:rPr>
          <w:rFonts w:ascii="Arial" w:hAnsi="Arial" w:cs="Arial"/>
          <w:b/>
          <w:color w:val="FF0000"/>
          <w:szCs w:val="24"/>
        </w:rPr>
        <w:t>of GDPR</w:t>
      </w:r>
      <w:r w:rsidR="00074638">
        <w:rPr>
          <w:rFonts w:ascii="Arial" w:hAnsi="Arial" w:cs="Arial"/>
          <w:b/>
          <w:color w:val="FF0000"/>
          <w:szCs w:val="24"/>
        </w:rPr>
        <w:t>:</w:t>
      </w:r>
    </w:p>
    <w:p w:rsidR="00E971DA" w:rsidRPr="009D29C8" w:rsidRDefault="00E971DA" w:rsidP="009E3F89">
      <w:pPr>
        <w:pStyle w:val="ListParagraph"/>
        <w:numPr>
          <w:ilvl w:val="0"/>
          <w:numId w:val="14"/>
        </w:numPr>
        <w:spacing w:before="240" w:after="120"/>
        <w:ind w:left="426" w:hanging="426"/>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check that you have consent to share </w:t>
      </w:r>
      <w:r w:rsidR="004936E8">
        <w:rPr>
          <w:rFonts w:ascii="Arial" w:hAnsi="Arial" w:cs="Arial"/>
          <w:color w:val="FF0000"/>
          <w:szCs w:val="24"/>
        </w:rPr>
        <w:t>the Da</w:t>
      </w:r>
      <w:r w:rsidRPr="009D29C8">
        <w:rPr>
          <w:rFonts w:ascii="Arial" w:hAnsi="Arial" w:cs="Arial"/>
          <w:color w:val="FF0000"/>
          <w:szCs w:val="24"/>
        </w:rPr>
        <w:t>ta</w:t>
      </w:r>
      <w:r w:rsidR="000D00E9">
        <w:rPr>
          <w:rFonts w:ascii="Arial" w:hAnsi="Arial" w:cs="Arial"/>
          <w:color w:val="FF0000"/>
          <w:szCs w:val="24"/>
        </w:rPr>
        <w:t>;</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check that you have an information sharing agreement in place</w:t>
      </w:r>
      <w:r w:rsidR="000D00E9">
        <w:rPr>
          <w:rFonts w:ascii="Arial" w:hAnsi="Arial" w:cs="Arial"/>
          <w:color w:val="FF0000"/>
          <w:szCs w:val="24"/>
        </w:rPr>
        <w:t>;</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think about </w:t>
      </w:r>
      <w:r w:rsidR="004936E8">
        <w:rPr>
          <w:rFonts w:ascii="Arial" w:hAnsi="Arial" w:cs="Arial"/>
          <w:color w:val="FF0000"/>
          <w:szCs w:val="24"/>
        </w:rPr>
        <w:t>the D</w:t>
      </w:r>
      <w:r w:rsidRPr="009D29C8">
        <w:rPr>
          <w:rFonts w:ascii="Arial" w:hAnsi="Arial" w:cs="Arial"/>
          <w:color w:val="FF0000"/>
          <w:szCs w:val="24"/>
        </w:rPr>
        <w:t xml:space="preserve">ata as </w:t>
      </w:r>
      <w:r w:rsidR="00E85317" w:rsidRPr="009D29C8">
        <w:rPr>
          <w:rFonts w:ascii="Arial" w:hAnsi="Arial" w:cs="Arial"/>
          <w:color w:val="FF0000"/>
          <w:szCs w:val="24"/>
        </w:rPr>
        <w:t xml:space="preserve">if </w:t>
      </w:r>
      <w:r w:rsidRPr="009D29C8">
        <w:rPr>
          <w:rFonts w:ascii="Arial" w:hAnsi="Arial" w:cs="Arial"/>
          <w:color w:val="FF0000"/>
          <w:szCs w:val="24"/>
        </w:rPr>
        <w:t>it were about you</w:t>
      </w:r>
      <w:r w:rsidR="000D00E9">
        <w:rPr>
          <w:rFonts w:ascii="Arial" w:hAnsi="Arial" w:cs="Arial"/>
          <w:color w:val="FF0000"/>
          <w:szCs w:val="24"/>
        </w:rPr>
        <w:t>;</w:t>
      </w:r>
    </w:p>
    <w:p w:rsidR="00191B1B" w:rsidRPr="009D29C8" w:rsidRDefault="00191B1B"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take care to protect </w:t>
      </w:r>
      <w:r w:rsidR="00863EA3" w:rsidRPr="009D29C8">
        <w:rPr>
          <w:rFonts w:ascii="Arial" w:hAnsi="Arial" w:cs="Arial"/>
          <w:color w:val="FF0000"/>
          <w:szCs w:val="24"/>
        </w:rPr>
        <w:t xml:space="preserve">laptops, devices and </w:t>
      </w:r>
      <w:r w:rsidRPr="009D29C8">
        <w:rPr>
          <w:rFonts w:ascii="Arial" w:hAnsi="Arial" w:cs="Arial"/>
          <w:color w:val="FF0000"/>
          <w:szCs w:val="24"/>
        </w:rPr>
        <w:t>documents when taking them away from your workspace</w:t>
      </w:r>
      <w:r w:rsidR="00863EA3" w:rsidRPr="009D29C8">
        <w:rPr>
          <w:rFonts w:ascii="Arial" w:hAnsi="Arial" w:cs="Arial"/>
          <w:color w:val="FF0000"/>
          <w:szCs w:val="24"/>
        </w:rPr>
        <w:t xml:space="preserve"> – keep them secure and under your control</w:t>
      </w:r>
      <w:r w:rsidR="000D00E9">
        <w:rPr>
          <w:rFonts w:ascii="Arial" w:hAnsi="Arial" w:cs="Arial"/>
          <w:color w:val="FF0000"/>
          <w:szCs w:val="24"/>
        </w:rPr>
        <w:t>;</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only hold </w:t>
      </w:r>
      <w:r w:rsidR="004936E8">
        <w:rPr>
          <w:rFonts w:ascii="Arial" w:hAnsi="Arial" w:cs="Arial"/>
          <w:color w:val="FF0000"/>
          <w:szCs w:val="24"/>
        </w:rPr>
        <w:t>the D</w:t>
      </w:r>
      <w:r w:rsidRPr="009D29C8">
        <w:rPr>
          <w:rFonts w:ascii="Arial" w:hAnsi="Arial" w:cs="Arial"/>
          <w:color w:val="FF0000"/>
          <w:szCs w:val="24"/>
        </w:rPr>
        <w:t>ata for as long as it is needed</w:t>
      </w:r>
      <w:r w:rsidR="000D00E9">
        <w:rPr>
          <w:rFonts w:ascii="Arial" w:hAnsi="Arial" w:cs="Arial"/>
          <w:color w:val="FF0000"/>
          <w:szCs w:val="24"/>
        </w:rPr>
        <w:t>;</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destroy files correctly and confidentially</w:t>
      </w:r>
      <w:r w:rsidR="000D00E9">
        <w:rPr>
          <w:rFonts w:ascii="Arial" w:hAnsi="Arial" w:cs="Arial"/>
          <w:color w:val="FF0000"/>
          <w:szCs w:val="24"/>
        </w:rPr>
        <w:t>, and</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w:t>
      </w:r>
      <w:r w:rsidRPr="009D29C8">
        <w:rPr>
          <w:rFonts w:ascii="Arial" w:hAnsi="Arial" w:cs="Arial"/>
          <w:color w:val="FF0000"/>
          <w:szCs w:val="24"/>
        </w:rPr>
        <w:t xml:space="preserve"> make sure you have correct and accurate data</w:t>
      </w:r>
      <w:r w:rsidR="000D00E9">
        <w:rPr>
          <w:rFonts w:ascii="Arial" w:hAnsi="Arial" w:cs="Arial"/>
          <w:color w:val="FF0000"/>
          <w:szCs w:val="24"/>
        </w:rPr>
        <w:t>.</w:t>
      </w:r>
    </w:p>
    <w:p w:rsidR="00687F85" w:rsidRPr="00E971DA" w:rsidRDefault="00687F85" w:rsidP="00645AF8">
      <w:pPr>
        <w:spacing w:after="120"/>
        <w:ind w:left="425" w:hanging="425"/>
        <w:jc w:val="both"/>
        <w:rPr>
          <w:rFonts w:ascii="Arial" w:hAnsi="Arial" w:cs="Arial"/>
          <w:color w:val="FF0000"/>
          <w:szCs w:val="24"/>
        </w:rPr>
      </w:pP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 not</w:t>
      </w:r>
      <w:r w:rsidRPr="009D29C8">
        <w:rPr>
          <w:rFonts w:ascii="Arial" w:hAnsi="Arial" w:cs="Arial"/>
          <w:color w:val="FF0000"/>
          <w:szCs w:val="24"/>
        </w:rPr>
        <w:t xml:space="preserve"> share your passwords</w:t>
      </w:r>
      <w:r w:rsidR="000D00E9">
        <w:rPr>
          <w:rFonts w:ascii="Arial" w:hAnsi="Arial" w:cs="Arial"/>
          <w:color w:val="FF0000"/>
          <w:szCs w:val="24"/>
        </w:rPr>
        <w:t>;</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 not</w:t>
      </w:r>
      <w:r w:rsidRPr="009D29C8">
        <w:rPr>
          <w:rFonts w:ascii="Arial" w:hAnsi="Arial" w:cs="Arial"/>
          <w:color w:val="FF0000"/>
          <w:szCs w:val="24"/>
        </w:rPr>
        <w:t xml:space="preserve"> leave your PC</w:t>
      </w:r>
      <w:r w:rsidR="00E85317" w:rsidRPr="009D29C8">
        <w:rPr>
          <w:rFonts w:ascii="Arial" w:hAnsi="Arial" w:cs="Arial"/>
          <w:color w:val="FF0000"/>
          <w:szCs w:val="24"/>
        </w:rPr>
        <w:t>,</w:t>
      </w:r>
      <w:r w:rsidRPr="009D29C8">
        <w:rPr>
          <w:rFonts w:ascii="Arial" w:hAnsi="Arial" w:cs="Arial"/>
          <w:color w:val="FF0000"/>
          <w:szCs w:val="24"/>
        </w:rPr>
        <w:t xml:space="preserve"> </w:t>
      </w:r>
      <w:r w:rsidR="00863EA3" w:rsidRPr="009D29C8">
        <w:rPr>
          <w:rFonts w:ascii="Arial" w:hAnsi="Arial" w:cs="Arial"/>
          <w:color w:val="FF0000"/>
          <w:szCs w:val="24"/>
        </w:rPr>
        <w:t xml:space="preserve">laptop, </w:t>
      </w:r>
      <w:r w:rsidRPr="009D29C8">
        <w:rPr>
          <w:rFonts w:ascii="Arial" w:hAnsi="Arial" w:cs="Arial"/>
          <w:color w:val="FF0000"/>
          <w:szCs w:val="24"/>
        </w:rPr>
        <w:t xml:space="preserve">device </w:t>
      </w:r>
      <w:r w:rsidR="00E85317" w:rsidRPr="009D29C8">
        <w:rPr>
          <w:rFonts w:ascii="Arial" w:hAnsi="Arial" w:cs="Arial"/>
          <w:color w:val="FF0000"/>
          <w:szCs w:val="24"/>
        </w:rPr>
        <w:t xml:space="preserve">or filing cabinet </w:t>
      </w:r>
      <w:r w:rsidR="00926E0C" w:rsidRPr="009D29C8">
        <w:rPr>
          <w:rFonts w:ascii="Arial" w:hAnsi="Arial" w:cs="Arial"/>
          <w:color w:val="FF0000"/>
          <w:szCs w:val="24"/>
        </w:rPr>
        <w:t>accessible</w:t>
      </w:r>
      <w:r w:rsidRPr="009D29C8">
        <w:rPr>
          <w:rFonts w:ascii="Arial" w:hAnsi="Arial" w:cs="Arial"/>
          <w:color w:val="FF0000"/>
          <w:szCs w:val="24"/>
        </w:rPr>
        <w:t xml:space="preserve"> when away from </w:t>
      </w:r>
      <w:r w:rsidR="00E85317" w:rsidRPr="009D29C8">
        <w:rPr>
          <w:rFonts w:ascii="Arial" w:hAnsi="Arial" w:cs="Arial"/>
          <w:color w:val="FF0000"/>
          <w:szCs w:val="24"/>
        </w:rPr>
        <w:t>it</w:t>
      </w:r>
      <w:r w:rsidR="000D00E9">
        <w:rPr>
          <w:rFonts w:ascii="Arial" w:hAnsi="Arial" w:cs="Arial"/>
          <w:color w:val="FF0000"/>
          <w:szCs w:val="24"/>
        </w:rPr>
        <w:t>;</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 not</w:t>
      </w:r>
      <w:r w:rsidRPr="009D29C8">
        <w:rPr>
          <w:rFonts w:ascii="Arial" w:hAnsi="Arial" w:cs="Arial"/>
          <w:color w:val="FF0000"/>
          <w:szCs w:val="24"/>
        </w:rPr>
        <w:t xml:space="preserve"> leave documents on your desk if they contain personal or sensitive information</w:t>
      </w:r>
      <w:r w:rsidR="000D00E9">
        <w:rPr>
          <w:rFonts w:ascii="Arial" w:hAnsi="Arial" w:cs="Arial"/>
          <w:color w:val="FF0000"/>
          <w:szCs w:val="24"/>
        </w:rPr>
        <w:t>, and</w:t>
      </w:r>
    </w:p>
    <w:p w:rsidR="00E971DA" w:rsidRPr="009D29C8" w:rsidRDefault="00E971DA" w:rsidP="00645AF8">
      <w:pPr>
        <w:pStyle w:val="ListParagraph"/>
        <w:numPr>
          <w:ilvl w:val="0"/>
          <w:numId w:val="5"/>
        </w:numPr>
        <w:spacing w:after="120"/>
        <w:ind w:left="425" w:hanging="425"/>
        <w:jc w:val="both"/>
        <w:rPr>
          <w:rFonts w:ascii="Arial" w:hAnsi="Arial" w:cs="Arial"/>
          <w:color w:val="FF0000"/>
          <w:szCs w:val="24"/>
        </w:rPr>
      </w:pPr>
      <w:r w:rsidRPr="00D11540">
        <w:rPr>
          <w:rFonts w:ascii="Arial" w:hAnsi="Arial" w:cs="Arial"/>
          <w:b/>
          <w:color w:val="FF0000"/>
          <w:szCs w:val="24"/>
        </w:rPr>
        <w:t>Do not</w:t>
      </w:r>
      <w:r w:rsidRPr="009D29C8">
        <w:rPr>
          <w:rFonts w:ascii="Arial" w:hAnsi="Arial" w:cs="Arial"/>
          <w:color w:val="FF0000"/>
          <w:szCs w:val="24"/>
        </w:rPr>
        <w:t xml:space="preserve"> disclose </w:t>
      </w:r>
      <w:r w:rsidR="009D29C8">
        <w:rPr>
          <w:rFonts w:ascii="Arial" w:hAnsi="Arial" w:cs="Arial"/>
          <w:color w:val="FF0000"/>
          <w:szCs w:val="24"/>
        </w:rPr>
        <w:t xml:space="preserve">or action requests to alter or delete </w:t>
      </w:r>
      <w:r w:rsidRPr="009D29C8">
        <w:rPr>
          <w:rFonts w:ascii="Arial" w:hAnsi="Arial" w:cs="Arial"/>
          <w:color w:val="FF0000"/>
          <w:szCs w:val="24"/>
        </w:rPr>
        <w:t xml:space="preserve">personal information unless you are sure you </w:t>
      </w:r>
      <w:r w:rsidR="000D00E9">
        <w:rPr>
          <w:rFonts w:ascii="Arial" w:hAnsi="Arial" w:cs="Arial"/>
          <w:color w:val="FF0000"/>
          <w:szCs w:val="24"/>
        </w:rPr>
        <w:t>have authority</w:t>
      </w:r>
      <w:r w:rsidRPr="009D29C8">
        <w:rPr>
          <w:rFonts w:ascii="Arial" w:hAnsi="Arial" w:cs="Arial"/>
          <w:color w:val="FF0000"/>
          <w:szCs w:val="24"/>
        </w:rPr>
        <w:t xml:space="preserve"> and you know </w:t>
      </w:r>
      <w:r w:rsidR="004936E8">
        <w:rPr>
          <w:rFonts w:ascii="Arial" w:hAnsi="Arial" w:cs="Arial"/>
          <w:color w:val="FF0000"/>
          <w:szCs w:val="24"/>
        </w:rPr>
        <w:t>who is making the request</w:t>
      </w:r>
      <w:r w:rsidR="000D00E9">
        <w:rPr>
          <w:rFonts w:ascii="Arial" w:hAnsi="Arial" w:cs="Arial"/>
          <w:color w:val="FF0000"/>
          <w:szCs w:val="24"/>
        </w:rPr>
        <w:t>.</w:t>
      </w:r>
    </w:p>
    <w:p w:rsidR="00E971DA" w:rsidRPr="0029078F" w:rsidRDefault="00E971DA" w:rsidP="007F3FE3">
      <w:pPr>
        <w:spacing w:after="240"/>
        <w:jc w:val="both"/>
        <w:rPr>
          <w:szCs w:val="24"/>
        </w:rPr>
      </w:pPr>
    </w:p>
    <w:sectPr w:rsidR="00E971DA" w:rsidRPr="0029078F" w:rsidSect="00645AF8">
      <w:footerReference w:type="default" r:id="rId10"/>
      <w:pgSz w:w="11906" w:h="16838"/>
      <w:pgMar w:top="1440" w:right="991"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BE" w:rsidRDefault="002D53BE" w:rsidP="00E77177">
      <w:r>
        <w:separator/>
      </w:r>
    </w:p>
  </w:endnote>
  <w:endnote w:type="continuationSeparator" w:id="0">
    <w:p w:rsidR="002D53BE" w:rsidRDefault="002D53B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BD" w:rsidRPr="009E58A9" w:rsidRDefault="00A61DBD" w:rsidP="00645AF8">
    <w:pPr>
      <w:pStyle w:val="Footer"/>
      <w:tabs>
        <w:tab w:val="clear" w:pos="8306"/>
        <w:tab w:val="right" w:pos="8647"/>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52"/>
    </w:tblGrid>
    <w:tr w:rsidR="00A61DBD" w:rsidTr="00307CC1">
      <w:tc>
        <w:tcPr>
          <w:tcW w:w="4077" w:type="dxa"/>
        </w:tcPr>
        <w:p w:rsidR="00A61DBD" w:rsidRPr="00D44BF1" w:rsidRDefault="00A61DBD" w:rsidP="0029078F">
          <w:pPr>
            <w:pStyle w:val="Footer"/>
            <w:rPr>
              <w:rFonts w:ascii="Arial" w:hAnsi="Arial" w:cs="Arial"/>
              <w:b/>
              <w:sz w:val="20"/>
            </w:rPr>
          </w:pPr>
          <w:r w:rsidRPr="00D44BF1">
            <w:rPr>
              <w:rFonts w:ascii="Arial" w:hAnsi="Arial" w:cs="Arial"/>
              <w:b/>
              <w:sz w:val="20"/>
            </w:rPr>
            <w:t xml:space="preserve">KPC </w:t>
          </w:r>
          <w:r w:rsidR="0029078F">
            <w:rPr>
              <w:rFonts w:ascii="Arial" w:hAnsi="Arial" w:cs="Arial"/>
              <w:b/>
              <w:sz w:val="20"/>
            </w:rPr>
            <w:t>GDPR POLICY</w:t>
          </w:r>
        </w:p>
      </w:tc>
      <w:tc>
        <w:tcPr>
          <w:tcW w:w="993" w:type="dxa"/>
        </w:tcPr>
        <w:p w:rsidR="00A61DBD" w:rsidRPr="00D44BF1" w:rsidRDefault="00E96E99" w:rsidP="00D44BF1">
          <w:pPr>
            <w:pStyle w:val="Footer"/>
            <w:jc w:val="center"/>
            <w:rPr>
              <w:rFonts w:ascii="Arial" w:hAnsi="Arial" w:cs="Arial"/>
              <w:b/>
              <w:sz w:val="20"/>
            </w:rPr>
          </w:pPr>
          <w:r>
            <w:rPr>
              <w:rFonts w:ascii="Arial" w:hAnsi="Arial" w:cs="Arial"/>
              <w:b/>
              <w:sz w:val="20"/>
            </w:rPr>
            <w:t xml:space="preserve">Page </w:t>
          </w:r>
          <w:r w:rsidR="001116DC">
            <w:rPr>
              <w:rFonts w:ascii="Arial" w:hAnsi="Arial" w:cs="Arial"/>
              <w:b/>
              <w:sz w:val="20"/>
            </w:rPr>
            <w:fldChar w:fldCharType="begin"/>
          </w:r>
          <w:r w:rsidR="001116DC">
            <w:rPr>
              <w:rFonts w:ascii="Arial" w:hAnsi="Arial" w:cs="Arial"/>
              <w:b/>
              <w:sz w:val="20"/>
            </w:rPr>
            <w:instrText xml:space="preserve"> PAGE   \* MERGEFORMAT </w:instrText>
          </w:r>
          <w:r w:rsidR="001116DC">
            <w:rPr>
              <w:rFonts w:ascii="Arial" w:hAnsi="Arial" w:cs="Arial"/>
              <w:b/>
              <w:sz w:val="20"/>
            </w:rPr>
            <w:fldChar w:fldCharType="separate"/>
          </w:r>
          <w:r w:rsidR="00B07B15">
            <w:rPr>
              <w:rFonts w:ascii="Arial" w:hAnsi="Arial" w:cs="Arial"/>
              <w:b/>
              <w:noProof/>
              <w:sz w:val="20"/>
            </w:rPr>
            <w:t>9</w:t>
          </w:r>
          <w:r w:rsidR="001116DC">
            <w:rPr>
              <w:rFonts w:ascii="Arial" w:hAnsi="Arial" w:cs="Arial"/>
              <w:b/>
              <w:sz w:val="20"/>
            </w:rPr>
            <w:fldChar w:fldCharType="end"/>
          </w:r>
        </w:p>
      </w:tc>
      <w:tc>
        <w:tcPr>
          <w:tcW w:w="4252" w:type="dxa"/>
        </w:tcPr>
        <w:p w:rsidR="00A61DBD" w:rsidRPr="00D44BF1" w:rsidRDefault="00180491" w:rsidP="00645AF8">
          <w:pPr>
            <w:pStyle w:val="Footer"/>
            <w:tabs>
              <w:tab w:val="clear" w:pos="4153"/>
            </w:tabs>
            <w:jc w:val="right"/>
            <w:rPr>
              <w:rFonts w:ascii="Arial" w:hAnsi="Arial" w:cs="Arial"/>
              <w:b/>
              <w:sz w:val="20"/>
            </w:rPr>
          </w:pPr>
          <w:r>
            <w:rPr>
              <w:rFonts w:ascii="Arial" w:hAnsi="Arial" w:cs="Arial"/>
              <w:b/>
              <w:sz w:val="20"/>
            </w:rPr>
            <w:t>1</w:t>
          </w:r>
          <w:r w:rsidR="00645AF8">
            <w:rPr>
              <w:rFonts w:ascii="Arial" w:hAnsi="Arial" w:cs="Arial"/>
              <w:b/>
              <w:sz w:val="20"/>
            </w:rPr>
            <w:t>5</w:t>
          </w:r>
          <w:r w:rsidR="00B37658">
            <w:rPr>
              <w:rFonts w:ascii="Arial" w:hAnsi="Arial" w:cs="Arial"/>
              <w:b/>
              <w:sz w:val="20"/>
            </w:rPr>
            <w:t>.10</w:t>
          </w:r>
          <w:r w:rsidR="00D44BF1">
            <w:rPr>
              <w:rFonts w:ascii="Arial" w:hAnsi="Arial" w:cs="Arial"/>
              <w:b/>
              <w:sz w:val="20"/>
            </w:rPr>
            <w:t>.2018</w:t>
          </w:r>
        </w:p>
      </w:tc>
    </w:tr>
  </w:tbl>
  <w:p w:rsidR="00D023E3" w:rsidRPr="009E58A9" w:rsidRDefault="00D023E3"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BE" w:rsidRDefault="002D53BE" w:rsidP="00E77177">
      <w:r>
        <w:separator/>
      </w:r>
    </w:p>
  </w:footnote>
  <w:footnote w:type="continuationSeparator" w:id="0">
    <w:p w:rsidR="002D53BE" w:rsidRDefault="002D53B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90BBD"/>
    <w:multiLevelType w:val="hybridMultilevel"/>
    <w:tmpl w:val="00843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F311B6"/>
    <w:multiLevelType w:val="multilevel"/>
    <w:tmpl w:val="0C3CC960"/>
    <w:lvl w:ilvl="0">
      <w:start w:val="1"/>
      <w:numFmt w:val="decimal"/>
      <w:lvlText w:val="5.%1"/>
      <w:lvlJc w:val="left"/>
      <w:pPr>
        <w:ind w:left="284" w:hanging="284"/>
      </w:pPr>
      <w:rPr>
        <w:rFonts w:hint="default"/>
      </w:rPr>
    </w:lvl>
    <w:lvl w:ilvl="1">
      <w:start w:val="1"/>
      <w:numFmt w:val="decimal"/>
      <w:lvlText w:val="13.%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1C50F7"/>
    <w:multiLevelType w:val="hybridMultilevel"/>
    <w:tmpl w:val="C6D4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156AF"/>
    <w:multiLevelType w:val="hybridMultilevel"/>
    <w:tmpl w:val="8E08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E7CF5"/>
    <w:multiLevelType w:val="hybridMultilevel"/>
    <w:tmpl w:val="415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62DD5"/>
    <w:multiLevelType w:val="hybridMultilevel"/>
    <w:tmpl w:val="E61A3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FD2CBB"/>
    <w:multiLevelType w:val="multilevel"/>
    <w:tmpl w:val="5C0E2144"/>
    <w:lvl w:ilvl="0">
      <w:start w:val="1"/>
      <w:numFmt w:val="decimal"/>
      <w:lvlText w:val="%1."/>
      <w:lvlJc w:val="left"/>
      <w:pPr>
        <w:ind w:left="284" w:hanging="284"/>
      </w:pPr>
    </w:lvl>
    <w:lvl w:ilvl="1">
      <w:start w:val="1"/>
      <w:numFmt w:val="decimal"/>
      <w:lvlText w:val="13.%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A77F1D"/>
    <w:multiLevelType w:val="hybridMultilevel"/>
    <w:tmpl w:val="8922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2"/>
  </w:num>
  <w:num w:numId="5">
    <w:abstractNumId w:val="5"/>
  </w:num>
  <w:num w:numId="6">
    <w:abstractNumId w:val="4"/>
  </w:num>
  <w:num w:numId="7">
    <w:abstractNumId w:val="11"/>
  </w:num>
  <w:num w:numId="8">
    <w:abstractNumId w:val="9"/>
  </w:num>
  <w:num w:numId="9">
    <w:abstractNumId w:val="3"/>
  </w:num>
  <w:num w:numId="10">
    <w:abstractNumId w:val="6"/>
  </w:num>
  <w:num w:numId="11">
    <w:abstractNumId w:val="10"/>
  </w:num>
  <w:num w:numId="12">
    <w:abstractNumId w:val="7"/>
  </w:num>
  <w:num w:numId="13">
    <w:abstractNumId w:val="8"/>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7CE"/>
    <w:rsid w:val="00006C26"/>
    <w:rsid w:val="0001173E"/>
    <w:rsid w:val="000165C0"/>
    <w:rsid w:val="000227BC"/>
    <w:rsid w:val="000229CD"/>
    <w:rsid w:val="00023AAA"/>
    <w:rsid w:val="00026F13"/>
    <w:rsid w:val="0003069C"/>
    <w:rsid w:val="00032275"/>
    <w:rsid w:val="000342D4"/>
    <w:rsid w:val="0004161D"/>
    <w:rsid w:val="00042411"/>
    <w:rsid w:val="0004611C"/>
    <w:rsid w:val="000462F5"/>
    <w:rsid w:val="0004640F"/>
    <w:rsid w:val="000510D5"/>
    <w:rsid w:val="0005210C"/>
    <w:rsid w:val="00055650"/>
    <w:rsid w:val="00057794"/>
    <w:rsid w:val="00061163"/>
    <w:rsid w:val="00063010"/>
    <w:rsid w:val="000662B4"/>
    <w:rsid w:val="000704FE"/>
    <w:rsid w:val="0007115E"/>
    <w:rsid w:val="00074638"/>
    <w:rsid w:val="00076D9E"/>
    <w:rsid w:val="00077D88"/>
    <w:rsid w:val="00081393"/>
    <w:rsid w:val="00081B3E"/>
    <w:rsid w:val="000834A7"/>
    <w:rsid w:val="00085A1C"/>
    <w:rsid w:val="00093063"/>
    <w:rsid w:val="00093142"/>
    <w:rsid w:val="00097B13"/>
    <w:rsid w:val="000A2C8B"/>
    <w:rsid w:val="000A6890"/>
    <w:rsid w:val="000A691E"/>
    <w:rsid w:val="000A7970"/>
    <w:rsid w:val="000B6DD1"/>
    <w:rsid w:val="000C35CA"/>
    <w:rsid w:val="000C3E9C"/>
    <w:rsid w:val="000C5EDE"/>
    <w:rsid w:val="000D00E9"/>
    <w:rsid w:val="000D71AB"/>
    <w:rsid w:val="000F0D96"/>
    <w:rsid w:val="000F0EF3"/>
    <w:rsid w:val="000F27FF"/>
    <w:rsid w:val="000F2D48"/>
    <w:rsid w:val="00100DDB"/>
    <w:rsid w:val="00101711"/>
    <w:rsid w:val="001028E6"/>
    <w:rsid w:val="00105F2B"/>
    <w:rsid w:val="00106A98"/>
    <w:rsid w:val="00106E20"/>
    <w:rsid w:val="001116DC"/>
    <w:rsid w:val="00113BB1"/>
    <w:rsid w:val="00114192"/>
    <w:rsid w:val="00115841"/>
    <w:rsid w:val="001161B3"/>
    <w:rsid w:val="00121ABE"/>
    <w:rsid w:val="00122646"/>
    <w:rsid w:val="0012268A"/>
    <w:rsid w:val="00125E8B"/>
    <w:rsid w:val="0013122D"/>
    <w:rsid w:val="001314C3"/>
    <w:rsid w:val="00131B30"/>
    <w:rsid w:val="00131C96"/>
    <w:rsid w:val="00133138"/>
    <w:rsid w:val="00133E42"/>
    <w:rsid w:val="00136347"/>
    <w:rsid w:val="00136C4F"/>
    <w:rsid w:val="00136FB3"/>
    <w:rsid w:val="001376C1"/>
    <w:rsid w:val="0014042A"/>
    <w:rsid w:val="00141D60"/>
    <w:rsid w:val="001548DC"/>
    <w:rsid w:val="00154B66"/>
    <w:rsid w:val="001559AB"/>
    <w:rsid w:val="00156678"/>
    <w:rsid w:val="0016182F"/>
    <w:rsid w:val="00161EF0"/>
    <w:rsid w:val="0016791F"/>
    <w:rsid w:val="00170729"/>
    <w:rsid w:val="00170ACB"/>
    <w:rsid w:val="001713EB"/>
    <w:rsid w:val="0017227F"/>
    <w:rsid w:val="0017621E"/>
    <w:rsid w:val="001773ED"/>
    <w:rsid w:val="00180491"/>
    <w:rsid w:val="00182454"/>
    <w:rsid w:val="001841C0"/>
    <w:rsid w:val="00185153"/>
    <w:rsid w:val="0018695D"/>
    <w:rsid w:val="00191B1B"/>
    <w:rsid w:val="00196BC2"/>
    <w:rsid w:val="001A1D6E"/>
    <w:rsid w:val="001A34F7"/>
    <w:rsid w:val="001A63FE"/>
    <w:rsid w:val="001B07B6"/>
    <w:rsid w:val="001B2D6C"/>
    <w:rsid w:val="001B312D"/>
    <w:rsid w:val="001C27BA"/>
    <w:rsid w:val="001C2B72"/>
    <w:rsid w:val="001C6764"/>
    <w:rsid w:val="001C6F87"/>
    <w:rsid w:val="001C7638"/>
    <w:rsid w:val="001D08C0"/>
    <w:rsid w:val="001D1CCE"/>
    <w:rsid w:val="001D3E8B"/>
    <w:rsid w:val="001D79B0"/>
    <w:rsid w:val="001E3ED6"/>
    <w:rsid w:val="001E62AA"/>
    <w:rsid w:val="001F3666"/>
    <w:rsid w:val="001F4B33"/>
    <w:rsid w:val="001F4FF0"/>
    <w:rsid w:val="001F5083"/>
    <w:rsid w:val="001F6994"/>
    <w:rsid w:val="002035F3"/>
    <w:rsid w:val="00212BC6"/>
    <w:rsid w:val="00213E01"/>
    <w:rsid w:val="002203BA"/>
    <w:rsid w:val="002219F4"/>
    <w:rsid w:val="00221E83"/>
    <w:rsid w:val="00225151"/>
    <w:rsid w:val="0023055F"/>
    <w:rsid w:val="00230E42"/>
    <w:rsid w:val="002324C5"/>
    <w:rsid w:val="00236712"/>
    <w:rsid w:val="002412D2"/>
    <w:rsid w:val="002454B5"/>
    <w:rsid w:val="00247B24"/>
    <w:rsid w:val="00254DAB"/>
    <w:rsid w:val="00256B48"/>
    <w:rsid w:val="00260F9B"/>
    <w:rsid w:val="002610C6"/>
    <w:rsid w:val="00262A53"/>
    <w:rsid w:val="00265C5A"/>
    <w:rsid w:val="0026695D"/>
    <w:rsid w:val="00274726"/>
    <w:rsid w:val="00277095"/>
    <w:rsid w:val="00277199"/>
    <w:rsid w:val="00277B7B"/>
    <w:rsid w:val="0028094A"/>
    <w:rsid w:val="00280A5F"/>
    <w:rsid w:val="00281929"/>
    <w:rsid w:val="00282DAE"/>
    <w:rsid w:val="0028366A"/>
    <w:rsid w:val="0028496D"/>
    <w:rsid w:val="00284B12"/>
    <w:rsid w:val="002906B1"/>
    <w:rsid w:val="0029078F"/>
    <w:rsid w:val="002915EA"/>
    <w:rsid w:val="00291CB3"/>
    <w:rsid w:val="002934F3"/>
    <w:rsid w:val="00297250"/>
    <w:rsid w:val="002976ED"/>
    <w:rsid w:val="00297EE3"/>
    <w:rsid w:val="002A01F7"/>
    <w:rsid w:val="002A3B1E"/>
    <w:rsid w:val="002A6F6B"/>
    <w:rsid w:val="002A7BB4"/>
    <w:rsid w:val="002A7C3F"/>
    <w:rsid w:val="002B1949"/>
    <w:rsid w:val="002B1B7C"/>
    <w:rsid w:val="002B35EC"/>
    <w:rsid w:val="002B40FF"/>
    <w:rsid w:val="002B55AC"/>
    <w:rsid w:val="002C44F7"/>
    <w:rsid w:val="002C672C"/>
    <w:rsid w:val="002D1110"/>
    <w:rsid w:val="002D41DA"/>
    <w:rsid w:val="002D53BE"/>
    <w:rsid w:val="002D7200"/>
    <w:rsid w:val="002E7A33"/>
    <w:rsid w:val="002F0615"/>
    <w:rsid w:val="003017DC"/>
    <w:rsid w:val="003063C8"/>
    <w:rsid w:val="00306937"/>
    <w:rsid w:val="00306C08"/>
    <w:rsid w:val="00307CC1"/>
    <w:rsid w:val="00307EB9"/>
    <w:rsid w:val="00311497"/>
    <w:rsid w:val="00311BAC"/>
    <w:rsid w:val="00313C75"/>
    <w:rsid w:val="00317214"/>
    <w:rsid w:val="0032195E"/>
    <w:rsid w:val="003224B4"/>
    <w:rsid w:val="00323F4A"/>
    <w:rsid w:val="003249E0"/>
    <w:rsid w:val="00325AAB"/>
    <w:rsid w:val="00327CB8"/>
    <w:rsid w:val="00330610"/>
    <w:rsid w:val="00330FF2"/>
    <w:rsid w:val="00331D8B"/>
    <w:rsid w:val="00336CD6"/>
    <w:rsid w:val="00337E0F"/>
    <w:rsid w:val="00343E7A"/>
    <w:rsid w:val="00352AD3"/>
    <w:rsid w:val="00353FD1"/>
    <w:rsid w:val="00354235"/>
    <w:rsid w:val="00356AD1"/>
    <w:rsid w:val="00356BF2"/>
    <w:rsid w:val="00361B4D"/>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6B"/>
    <w:rsid w:val="003C5ECA"/>
    <w:rsid w:val="003C5EF6"/>
    <w:rsid w:val="003C5F53"/>
    <w:rsid w:val="003C6B53"/>
    <w:rsid w:val="003D00A6"/>
    <w:rsid w:val="003D589A"/>
    <w:rsid w:val="003E583D"/>
    <w:rsid w:val="003F0E4D"/>
    <w:rsid w:val="003F717E"/>
    <w:rsid w:val="00401591"/>
    <w:rsid w:val="00401F20"/>
    <w:rsid w:val="00403AB6"/>
    <w:rsid w:val="00412EB9"/>
    <w:rsid w:val="00413988"/>
    <w:rsid w:val="00416802"/>
    <w:rsid w:val="00422C47"/>
    <w:rsid w:val="00425585"/>
    <w:rsid w:val="004309A1"/>
    <w:rsid w:val="00432C7F"/>
    <w:rsid w:val="00434AC8"/>
    <w:rsid w:val="0043652B"/>
    <w:rsid w:val="00436C4D"/>
    <w:rsid w:val="00437F35"/>
    <w:rsid w:val="00440B0E"/>
    <w:rsid w:val="004431A3"/>
    <w:rsid w:val="00443D6A"/>
    <w:rsid w:val="0044569A"/>
    <w:rsid w:val="00445736"/>
    <w:rsid w:val="004472AC"/>
    <w:rsid w:val="00447707"/>
    <w:rsid w:val="0045246D"/>
    <w:rsid w:val="00452E49"/>
    <w:rsid w:val="00452E53"/>
    <w:rsid w:val="0045491D"/>
    <w:rsid w:val="004558AF"/>
    <w:rsid w:val="004615DC"/>
    <w:rsid w:val="00466CE5"/>
    <w:rsid w:val="00466E76"/>
    <w:rsid w:val="00467E25"/>
    <w:rsid w:val="00472E57"/>
    <w:rsid w:val="00472E93"/>
    <w:rsid w:val="00473A3F"/>
    <w:rsid w:val="00477E7B"/>
    <w:rsid w:val="00481661"/>
    <w:rsid w:val="00481C2B"/>
    <w:rsid w:val="004857B6"/>
    <w:rsid w:val="0048793A"/>
    <w:rsid w:val="004936E8"/>
    <w:rsid w:val="004A0E61"/>
    <w:rsid w:val="004A7BDA"/>
    <w:rsid w:val="004B0BD0"/>
    <w:rsid w:val="004B1097"/>
    <w:rsid w:val="004B1623"/>
    <w:rsid w:val="004B2530"/>
    <w:rsid w:val="004B449A"/>
    <w:rsid w:val="004B568F"/>
    <w:rsid w:val="004B656E"/>
    <w:rsid w:val="004C13FA"/>
    <w:rsid w:val="004C2B7B"/>
    <w:rsid w:val="004C381F"/>
    <w:rsid w:val="004C417C"/>
    <w:rsid w:val="004C7D23"/>
    <w:rsid w:val="004D4657"/>
    <w:rsid w:val="004D55C3"/>
    <w:rsid w:val="004E1B75"/>
    <w:rsid w:val="004E4F80"/>
    <w:rsid w:val="004E6278"/>
    <w:rsid w:val="004E77DD"/>
    <w:rsid w:val="004F2D45"/>
    <w:rsid w:val="004F397C"/>
    <w:rsid w:val="004F39C7"/>
    <w:rsid w:val="004F72A7"/>
    <w:rsid w:val="0050199D"/>
    <w:rsid w:val="005028B6"/>
    <w:rsid w:val="00502A47"/>
    <w:rsid w:val="00504967"/>
    <w:rsid w:val="0050756D"/>
    <w:rsid w:val="00510926"/>
    <w:rsid w:val="00511892"/>
    <w:rsid w:val="00514880"/>
    <w:rsid w:val="00516F21"/>
    <w:rsid w:val="00517E13"/>
    <w:rsid w:val="00520A64"/>
    <w:rsid w:val="00522819"/>
    <w:rsid w:val="0052730F"/>
    <w:rsid w:val="00537CEB"/>
    <w:rsid w:val="00540283"/>
    <w:rsid w:val="0054042F"/>
    <w:rsid w:val="00541926"/>
    <w:rsid w:val="00544CE3"/>
    <w:rsid w:val="00546871"/>
    <w:rsid w:val="00552B84"/>
    <w:rsid w:val="005628C9"/>
    <w:rsid w:val="00564380"/>
    <w:rsid w:val="00564549"/>
    <w:rsid w:val="00564944"/>
    <w:rsid w:val="0056564F"/>
    <w:rsid w:val="00573C4E"/>
    <w:rsid w:val="00577731"/>
    <w:rsid w:val="00580EC6"/>
    <w:rsid w:val="00582596"/>
    <w:rsid w:val="0058413B"/>
    <w:rsid w:val="00585898"/>
    <w:rsid w:val="00590E5A"/>
    <w:rsid w:val="005913BF"/>
    <w:rsid w:val="005926F1"/>
    <w:rsid w:val="005930C5"/>
    <w:rsid w:val="005A0886"/>
    <w:rsid w:val="005A405C"/>
    <w:rsid w:val="005A7508"/>
    <w:rsid w:val="005B2267"/>
    <w:rsid w:val="005B2ACF"/>
    <w:rsid w:val="005B33CD"/>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1776"/>
    <w:rsid w:val="00604A91"/>
    <w:rsid w:val="00604DED"/>
    <w:rsid w:val="00607B15"/>
    <w:rsid w:val="00612253"/>
    <w:rsid w:val="00612DB3"/>
    <w:rsid w:val="00615E9F"/>
    <w:rsid w:val="00617982"/>
    <w:rsid w:val="00621B4B"/>
    <w:rsid w:val="0062325E"/>
    <w:rsid w:val="0062394F"/>
    <w:rsid w:val="00623B51"/>
    <w:rsid w:val="00623FE1"/>
    <w:rsid w:val="00624337"/>
    <w:rsid w:val="0062753E"/>
    <w:rsid w:val="00631F2E"/>
    <w:rsid w:val="00642DD7"/>
    <w:rsid w:val="00643376"/>
    <w:rsid w:val="006434DA"/>
    <w:rsid w:val="00645A14"/>
    <w:rsid w:val="00645AF8"/>
    <w:rsid w:val="00646D67"/>
    <w:rsid w:val="0064731C"/>
    <w:rsid w:val="00652271"/>
    <w:rsid w:val="00652CE7"/>
    <w:rsid w:val="00656425"/>
    <w:rsid w:val="00661AA0"/>
    <w:rsid w:val="006658A7"/>
    <w:rsid w:val="00666966"/>
    <w:rsid w:val="00667391"/>
    <w:rsid w:val="00671685"/>
    <w:rsid w:val="0067295B"/>
    <w:rsid w:val="00675B1A"/>
    <w:rsid w:val="00675E1C"/>
    <w:rsid w:val="00676683"/>
    <w:rsid w:val="00685B86"/>
    <w:rsid w:val="00687F85"/>
    <w:rsid w:val="006912D8"/>
    <w:rsid w:val="00691675"/>
    <w:rsid w:val="006949B0"/>
    <w:rsid w:val="00695668"/>
    <w:rsid w:val="00695ED8"/>
    <w:rsid w:val="006A0045"/>
    <w:rsid w:val="006A2C0A"/>
    <w:rsid w:val="006A2C38"/>
    <w:rsid w:val="006A2EE7"/>
    <w:rsid w:val="006A2FA5"/>
    <w:rsid w:val="006A4378"/>
    <w:rsid w:val="006A4DD2"/>
    <w:rsid w:val="006A5A10"/>
    <w:rsid w:val="006A675A"/>
    <w:rsid w:val="006A6F76"/>
    <w:rsid w:val="006B4D67"/>
    <w:rsid w:val="006B52B8"/>
    <w:rsid w:val="006B5DDA"/>
    <w:rsid w:val="006C2FB3"/>
    <w:rsid w:val="006C4B83"/>
    <w:rsid w:val="006E064B"/>
    <w:rsid w:val="006E080E"/>
    <w:rsid w:val="006E157B"/>
    <w:rsid w:val="006E22C4"/>
    <w:rsid w:val="006F0E74"/>
    <w:rsid w:val="006F17F0"/>
    <w:rsid w:val="006F5008"/>
    <w:rsid w:val="006F6199"/>
    <w:rsid w:val="006F6366"/>
    <w:rsid w:val="0070077F"/>
    <w:rsid w:val="00711F21"/>
    <w:rsid w:val="00712190"/>
    <w:rsid w:val="00712530"/>
    <w:rsid w:val="00712F46"/>
    <w:rsid w:val="007138CB"/>
    <w:rsid w:val="00715341"/>
    <w:rsid w:val="00715CDC"/>
    <w:rsid w:val="007172D9"/>
    <w:rsid w:val="00720F77"/>
    <w:rsid w:val="00721F9F"/>
    <w:rsid w:val="007232A8"/>
    <w:rsid w:val="00725817"/>
    <w:rsid w:val="007274F3"/>
    <w:rsid w:val="00727C33"/>
    <w:rsid w:val="00735162"/>
    <w:rsid w:val="00735963"/>
    <w:rsid w:val="00736FE9"/>
    <w:rsid w:val="007450D4"/>
    <w:rsid w:val="00746774"/>
    <w:rsid w:val="00747E06"/>
    <w:rsid w:val="00750ECC"/>
    <w:rsid w:val="007545B9"/>
    <w:rsid w:val="007555D9"/>
    <w:rsid w:val="0076139A"/>
    <w:rsid w:val="0076461D"/>
    <w:rsid w:val="00765EBA"/>
    <w:rsid w:val="0076788F"/>
    <w:rsid w:val="00770878"/>
    <w:rsid w:val="00771057"/>
    <w:rsid w:val="00772768"/>
    <w:rsid w:val="0077708A"/>
    <w:rsid w:val="007771DE"/>
    <w:rsid w:val="00781597"/>
    <w:rsid w:val="00782D72"/>
    <w:rsid w:val="007832EC"/>
    <w:rsid w:val="00784A51"/>
    <w:rsid w:val="00784F96"/>
    <w:rsid w:val="00786AA5"/>
    <w:rsid w:val="00791193"/>
    <w:rsid w:val="007951AB"/>
    <w:rsid w:val="007A07FE"/>
    <w:rsid w:val="007A0D57"/>
    <w:rsid w:val="007A14D0"/>
    <w:rsid w:val="007A26BE"/>
    <w:rsid w:val="007B2ACB"/>
    <w:rsid w:val="007B6AA4"/>
    <w:rsid w:val="007B7B85"/>
    <w:rsid w:val="007C0ABA"/>
    <w:rsid w:val="007C3B52"/>
    <w:rsid w:val="007C4D9E"/>
    <w:rsid w:val="007D1F41"/>
    <w:rsid w:val="007D36D9"/>
    <w:rsid w:val="007D36DE"/>
    <w:rsid w:val="007D715A"/>
    <w:rsid w:val="007E2B82"/>
    <w:rsid w:val="007E3E5B"/>
    <w:rsid w:val="007E472A"/>
    <w:rsid w:val="007E7974"/>
    <w:rsid w:val="007F0445"/>
    <w:rsid w:val="007F37D6"/>
    <w:rsid w:val="007F3FE3"/>
    <w:rsid w:val="007F4A46"/>
    <w:rsid w:val="007F5D7C"/>
    <w:rsid w:val="0080066F"/>
    <w:rsid w:val="00800ABC"/>
    <w:rsid w:val="00800D50"/>
    <w:rsid w:val="008024D6"/>
    <w:rsid w:val="00805035"/>
    <w:rsid w:val="00812DA4"/>
    <w:rsid w:val="00816145"/>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3EA3"/>
    <w:rsid w:val="008646D7"/>
    <w:rsid w:val="00871566"/>
    <w:rsid w:val="00871ABA"/>
    <w:rsid w:val="00877270"/>
    <w:rsid w:val="00880945"/>
    <w:rsid w:val="008818BC"/>
    <w:rsid w:val="00881E33"/>
    <w:rsid w:val="008834BA"/>
    <w:rsid w:val="00883BA0"/>
    <w:rsid w:val="00890240"/>
    <w:rsid w:val="008902F9"/>
    <w:rsid w:val="0089194B"/>
    <w:rsid w:val="008940FE"/>
    <w:rsid w:val="00894D00"/>
    <w:rsid w:val="008A5C12"/>
    <w:rsid w:val="008A68D3"/>
    <w:rsid w:val="008A68F7"/>
    <w:rsid w:val="008B47F3"/>
    <w:rsid w:val="008B62CC"/>
    <w:rsid w:val="008C0CF2"/>
    <w:rsid w:val="008C2513"/>
    <w:rsid w:val="008C496A"/>
    <w:rsid w:val="008C62D1"/>
    <w:rsid w:val="008D1E97"/>
    <w:rsid w:val="008D3031"/>
    <w:rsid w:val="008D7F9F"/>
    <w:rsid w:val="008E3A7C"/>
    <w:rsid w:val="008E5715"/>
    <w:rsid w:val="008E774F"/>
    <w:rsid w:val="008E7A59"/>
    <w:rsid w:val="008F7754"/>
    <w:rsid w:val="00903108"/>
    <w:rsid w:val="00903C1B"/>
    <w:rsid w:val="00903F4E"/>
    <w:rsid w:val="00906031"/>
    <w:rsid w:val="00910337"/>
    <w:rsid w:val="00911615"/>
    <w:rsid w:val="0091371E"/>
    <w:rsid w:val="00916726"/>
    <w:rsid w:val="00916CCE"/>
    <w:rsid w:val="009171A7"/>
    <w:rsid w:val="009245D9"/>
    <w:rsid w:val="0092484D"/>
    <w:rsid w:val="00926E0C"/>
    <w:rsid w:val="00932911"/>
    <w:rsid w:val="00940423"/>
    <w:rsid w:val="00940A6E"/>
    <w:rsid w:val="00941CBB"/>
    <w:rsid w:val="009420C4"/>
    <w:rsid w:val="00942B65"/>
    <w:rsid w:val="00942BC4"/>
    <w:rsid w:val="00947B9D"/>
    <w:rsid w:val="009521C5"/>
    <w:rsid w:val="0095290C"/>
    <w:rsid w:val="00953209"/>
    <w:rsid w:val="0095349E"/>
    <w:rsid w:val="00953547"/>
    <w:rsid w:val="00953572"/>
    <w:rsid w:val="009540EE"/>
    <w:rsid w:val="0095421C"/>
    <w:rsid w:val="00957962"/>
    <w:rsid w:val="00957E9D"/>
    <w:rsid w:val="009609D6"/>
    <w:rsid w:val="00963218"/>
    <w:rsid w:val="00963B15"/>
    <w:rsid w:val="00965212"/>
    <w:rsid w:val="009657D6"/>
    <w:rsid w:val="00966F44"/>
    <w:rsid w:val="00970ADB"/>
    <w:rsid w:val="0097109A"/>
    <w:rsid w:val="009725C8"/>
    <w:rsid w:val="00973F81"/>
    <w:rsid w:val="0097424C"/>
    <w:rsid w:val="0097587E"/>
    <w:rsid w:val="00976DBB"/>
    <w:rsid w:val="00977DED"/>
    <w:rsid w:val="00980383"/>
    <w:rsid w:val="00980732"/>
    <w:rsid w:val="0098086E"/>
    <w:rsid w:val="00983099"/>
    <w:rsid w:val="009838BC"/>
    <w:rsid w:val="00995438"/>
    <w:rsid w:val="009A3E04"/>
    <w:rsid w:val="009A451C"/>
    <w:rsid w:val="009A6F26"/>
    <w:rsid w:val="009B188F"/>
    <w:rsid w:val="009B3616"/>
    <w:rsid w:val="009B61E7"/>
    <w:rsid w:val="009B7179"/>
    <w:rsid w:val="009B7526"/>
    <w:rsid w:val="009B7BC8"/>
    <w:rsid w:val="009B7E7B"/>
    <w:rsid w:val="009C1D02"/>
    <w:rsid w:val="009C41C3"/>
    <w:rsid w:val="009C5485"/>
    <w:rsid w:val="009C5714"/>
    <w:rsid w:val="009C7E62"/>
    <w:rsid w:val="009D056C"/>
    <w:rsid w:val="009D1152"/>
    <w:rsid w:val="009D29C8"/>
    <w:rsid w:val="009E33CB"/>
    <w:rsid w:val="009E3A40"/>
    <w:rsid w:val="009E3F89"/>
    <w:rsid w:val="009E58A9"/>
    <w:rsid w:val="009E6A0A"/>
    <w:rsid w:val="009F45FC"/>
    <w:rsid w:val="009F60CF"/>
    <w:rsid w:val="00A01061"/>
    <w:rsid w:val="00A02674"/>
    <w:rsid w:val="00A05F64"/>
    <w:rsid w:val="00A10236"/>
    <w:rsid w:val="00A110A6"/>
    <w:rsid w:val="00A11364"/>
    <w:rsid w:val="00A12138"/>
    <w:rsid w:val="00A150AB"/>
    <w:rsid w:val="00A17A59"/>
    <w:rsid w:val="00A2325C"/>
    <w:rsid w:val="00A26092"/>
    <w:rsid w:val="00A32CDB"/>
    <w:rsid w:val="00A3662D"/>
    <w:rsid w:val="00A37445"/>
    <w:rsid w:val="00A37987"/>
    <w:rsid w:val="00A40CDA"/>
    <w:rsid w:val="00A44424"/>
    <w:rsid w:val="00A51862"/>
    <w:rsid w:val="00A61999"/>
    <w:rsid w:val="00A61DBD"/>
    <w:rsid w:val="00A6432C"/>
    <w:rsid w:val="00A66F92"/>
    <w:rsid w:val="00A7112C"/>
    <w:rsid w:val="00A74841"/>
    <w:rsid w:val="00A75130"/>
    <w:rsid w:val="00A75DEB"/>
    <w:rsid w:val="00A77BC6"/>
    <w:rsid w:val="00A844A0"/>
    <w:rsid w:val="00A860DA"/>
    <w:rsid w:val="00A86D1A"/>
    <w:rsid w:val="00A9033E"/>
    <w:rsid w:val="00A915B3"/>
    <w:rsid w:val="00A924CF"/>
    <w:rsid w:val="00A933DB"/>
    <w:rsid w:val="00A9714B"/>
    <w:rsid w:val="00AA3FC1"/>
    <w:rsid w:val="00AA4793"/>
    <w:rsid w:val="00AB7305"/>
    <w:rsid w:val="00AB7B72"/>
    <w:rsid w:val="00AC1759"/>
    <w:rsid w:val="00AD0807"/>
    <w:rsid w:val="00AD78E4"/>
    <w:rsid w:val="00AE24F9"/>
    <w:rsid w:val="00AE268F"/>
    <w:rsid w:val="00AE7D67"/>
    <w:rsid w:val="00AF381E"/>
    <w:rsid w:val="00AF694B"/>
    <w:rsid w:val="00AF731D"/>
    <w:rsid w:val="00B043CD"/>
    <w:rsid w:val="00B04571"/>
    <w:rsid w:val="00B07A5E"/>
    <w:rsid w:val="00B07B15"/>
    <w:rsid w:val="00B07D0E"/>
    <w:rsid w:val="00B11D9C"/>
    <w:rsid w:val="00B158CD"/>
    <w:rsid w:val="00B20036"/>
    <w:rsid w:val="00B2085A"/>
    <w:rsid w:val="00B243BA"/>
    <w:rsid w:val="00B31D0C"/>
    <w:rsid w:val="00B31E52"/>
    <w:rsid w:val="00B32622"/>
    <w:rsid w:val="00B33D6A"/>
    <w:rsid w:val="00B36FBD"/>
    <w:rsid w:val="00B37658"/>
    <w:rsid w:val="00B4085A"/>
    <w:rsid w:val="00B438FF"/>
    <w:rsid w:val="00B44291"/>
    <w:rsid w:val="00B45026"/>
    <w:rsid w:val="00B50613"/>
    <w:rsid w:val="00B55FF7"/>
    <w:rsid w:val="00B63CD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0644"/>
    <w:rsid w:val="00BD1CB6"/>
    <w:rsid w:val="00BD3092"/>
    <w:rsid w:val="00BE2A2D"/>
    <w:rsid w:val="00BE3127"/>
    <w:rsid w:val="00BE52A2"/>
    <w:rsid w:val="00BF04B3"/>
    <w:rsid w:val="00BF227A"/>
    <w:rsid w:val="00BF3998"/>
    <w:rsid w:val="00BF4758"/>
    <w:rsid w:val="00C0665F"/>
    <w:rsid w:val="00C10B7E"/>
    <w:rsid w:val="00C11126"/>
    <w:rsid w:val="00C111A5"/>
    <w:rsid w:val="00C1280C"/>
    <w:rsid w:val="00C15D28"/>
    <w:rsid w:val="00C15D3F"/>
    <w:rsid w:val="00C16A35"/>
    <w:rsid w:val="00C22260"/>
    <w:rsid w:val="00C22D18"/>
    <w:rsid w:val="00C2370C"/>
    <w:rsid w:val="00C24A15"/>
    <w:rsid w:val="00C2570E"/>
    <w:rsid w:val="00C30271"/>
    <w:rsid w:val="00C32181"/>
    <w:rsid w:val="00C356D9"/>
    <w:rsid w:val="00C375C0"/>
    <w:rsid w:val="00C4001F"/>
    <w:rsid w:val="00C40C9E"/>
    <w:rsid w:val="00C43EA8"/>
    <w:rsid w:val="00C43F23"/>
    <w:rsid w:val="00C53D82"/>
    <w:rsid w:val="00C6169C"/>
    <w:rsid w:val="00C63490"/>
    <w:rsid w:val="00C635DC"/>
    <w:rsid w:val="00C63DC0"/>
    <w:rsid w:val="00C64A70"/>
    <w:rsid w:val="00C64C40"/>
    <w:rsid w:val="00C66AED"/>
    <w:rsid w:val="00C70C9B"/>
    <w:rsid w:val="00C72EEA"/>
    <w:rsid w:val="00C73F16"/>
    <w:rsid w:val="00C74533"/>
    <w:rsid w:val="00C76F39"/>
    <w:rsid w:val="00C77879"/>
    <w:rsid w:val="00C8315E"/>
    <w:rsid w:val="00C83EFC"/>
    <w:rsid w:val="00C87EE7"/>
    <w:rsid w:val="00C91CE2"/>
    <w:rsid w:val="00C92558"/>
    <w:rsid w:val="00C951DD"/>
    <w:rsid w:val="00CA0474"/>
    <w:rsid w:val="00CA2DAF"/>
    <w:rsid w:val="00CA5EAF"/>
    <w:rsid w:val="00CA623D"/>
    <w:rsid w:val="00CB17FD"/>
    <w:rsid w:val="00CB4ED5"/>
    <w:rsid w:val="00CB68C4"/>
    <w:rsid w:val="00CB6D38"/>
    <w:rsid w:val="00CC2A52"/>
    <w:rsid w:val="00CC359C"/>
    <w:rsid w:val="00CC47CC"/>
    <w:rsid w:val="00CD1428"/>
    <w:rsid w:val="00CD1EC3"/>
    <w:rsid w:val="00CD3B35"/>
    <w:rsid w:val="00CD420C"/>
    <w:rsid w:val="00CE1159"/>
    <w:rsid w:val="00CE2BCF"/>
    <w:rsid w:val="00CE4A50"/>
    <w:rsid w:val="00CE613F"/>
    <w:rsid w:val="00CF17BA"/>
    <w:rsid w:val="00CF4519"/>
    <w:rsid w:val="00CF7636"/>
    <w:rsid w:val="00D023E3"/>
    <w:rsid w:val="00D02918"/>
    <w:rsid w:val="00D03268"/>
    <w:rsid w:val="00D0547A"/>
    <w:rsid w:val="00D059D7"/>
    <w:rsid w:val="00D07A86"/>
    <w:rsid w:val="00D11540"/>
    <w:rsid w:val="00D12CAF"/>
    <w:rsid w:val="00D13515"/>
    <w:rsid w:val="00D14E3E"/>
    <w:rsid w:val="00D27786"/>
    <w:rsid w:val="00D311E1"/>
    <w:rsid w:val="00D3258E"/>
    <w:rsid w:val="00D36A26"/>
    <w:rsid w:val="00D40118"/>
    <w:rsid w:val="00D406CB"/>
    <w:rsid w:val="00D44BF1"/>
    <w:rsid w:val="00D50167"/>
    <w:rsid w:val="00D5219A"/>
    <w:rsid w:val="00D529C3"/>
    <w:rsid w:val="00D551E7"/>
    <w:rsid w:val="00D60F6F"/>
    <w:rsid w:val="00D63888"/>
    <w:rsid w:val="00D662EF"/>
    <w:rsid w:val="00D668A2"/>
    <w:rsid w:val="00D66B47"/>
    <w:rsid w:val="00D66E69"/>
    <w:rsid w:val="00D707C8"/>
    <w:rsid w:val="00D7121F"/>
    <w:rsid w:val="00D731B9"/>
    <w:rsid w:val="00D742DC"/>
    <w:rsid w:val="00D74317"/>
    <w:rsid w:val="00D75215"/>
    <w:rsid w:val="00D75805"/>
    <w:rsid w:val="00D81E4D"/>
    <w:rsid w:val="00D83785"/>
    <w:rsid w:val="00D84722"/>
    <w:rsid w:val="00D87683"/>
    <w:rsid w:val="00D87BF7"/>
    <w:rsid w:val="00D92D5D"/>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23A6"/>
    <w:rsid w:val="00E006B8"/>
    <w:rsid w:val="00E12DC7"/>
    <w:rsid w:val="00E1373E"/>
    <w:rsid w:val="00E158BA"/>
    <w:rsid w:val="00E15F68"/>
    <w:rsid w:val="00E17971"/>
    <w:rsid w:val="00E20D04"/>
    <w:rsid w:val="00E2176A"/>
    <w:rsid w:val="00E21C38"/>
    <w:rsid w:val="00E22CE1"/>
    <w:rsid w:val="00E2378A"/>
    <w:rsid w:val="00E249B5"/>
    <w:rsid w:val="00E273FE"/>
    <w:rsid w:val="00E321FF"/>
    <w:rsid w:val="00E351D9"/>
    <w:rsid w:val="00E36BF3"/>
    <w:rsid w:val="00E4027D"/>
    <w:rsid w:val="00E420D9"/>
    <w:rsid w:val="00E54098"/>
    <w:rsid w:val="00E5595E"/>
    <w:rsid w:val="00E6080A"/>
    <w:rsid w:val="00E61011"/>
    <w:rsid w:val="00E62D15"/>
    <w:rsid w:val="00E6671C"/>
    <w:rsid w:val="00E667F5"/>
    <w:rsid w:val="00E700BF"/>
    <w:rsid w:val="00E720E9"/>
    <w:rsid w:val="00E729B1"/>
    <w:rsid w:val="00E72AB4"/>
    <w:rsid w:val="00E7305E"/>
    <w:rsid w:val="00E74055"/>
    <w:rsid w:val="00E77177"/>
    <w:rsid w:val="00E80B39"/>
    <w:rsid w:val="00E83966"/>
    <w:rsid w:val="00E85317"/>
    <w:rsid w:val="00E8765A"/>
    <w:rsid w:val="00E87B4D"/>
    <w:rsid w:val="00E93756"/>
    <w:rsid w:val="00E93DB7"/>
    <w:rsid w:val="00E95D72"/>
    <w:rsid w:val="00E96CF6"/>
    <w:rsid w:val="00E96E99"/>
    <w:rsid w:val="00E971DA"/>
    <w:rsid w:val="00EA594D"/>
    <w:rsid w:val="00EA5C76"/>
    <w:rsid w:val="00EA7BE0"/>
    <w:rsid w:val="00EB0F80"/>
    <w:rsid w:val="00EB5759"/>
    <w:rsid w:val="00EC26B5"/>
    <w:rsid w:val="00EC660D"/>
    <w:rsid w:val="00EC74FC"/>
    <w:rsid w:val="00EE02B1"/>
    <w:rsid w:val="00EE2E3E"/>
    <w:rsid w:val="00EE767B"/>
    <w:rsid w:val="00EF171F"/>
    <w:rsid w:val="00EF48BA"/>
    <w:rsid w:val="00EF52D3"/>
    <w:rsid w:val="00EF53C0"/>
    <w:rsid w:val="00EF5950"/>
    <w:rsid w:val="00EF6623"/>
    <w:rsid w:val="00EF7185"/>
    <w:rsid w:val="00F00723"/>
    <w:rsid w:val="00F00DD4"/>
    <w:rsid w:val="00F02753"/>
    <w:rsid w:val="00F045F9"/>
    <w:rsid w:val="00F047CE"/>
    <w:rsid w:val="00F072A0"/>
    <w:rsid w:val="00F11317"/>
    <w:rsid w:val="00F1147D"/>
    <w:rsid w:val="00F11E0F"/>
    <w:rsid w:val="00F16742"/>
    <w:rsid w:val="00F1680C"/>
    <w:rsid w:val="00F22180"/>
    <w:rsid w:val="00F304C1"/>
    <w:rsid w:val="00F356A8"/>
    <w:rsid w:val="00F458D9"/>
    <w:rsid w:val="00F45D8E"/>
    <w:rsid w:val="00F4654C"/>
    <w:rsid w:val="00F51C9C"/>
    <w:rsid w:val="00F565D6"/>
    <w:rsid w:val="00F566B9"/>
    <w:rsid w:val="00F5685A"/>
    <w:rsid w:val="00F630CE"/>
    <w:rsid w:val="00F64672"/>
    <w:rsid w:val="00F64BA1"/>
    <w:rsid w:val="00F674AF"/>
    <w:rsid w:val="00F679D7"/>
    <w:rsid w:val="00F737F4"/>
    <w:rsid w:val="00F7591A"/>
    <w:rsid w:val="00F76747"/>
    <w:rsid w:val="00F8049B"/>
    <w:rsid w:val="00F8299B"/>
    <w:rsid w:val="00F918C3"/>
    <w:rsid w:val="00F92B1C"/>
    <w:rsid w:val="00F971E5"/>
    <w:rsid w:val="00FA37A7"/>
    <w:rsid w:val="00FA40BD"/>
    <w:rsid w:val="00FA56B9"/>
    <w:rsid w:val="00FA6A66"/>
    <w:rsid w:val="00FA7535"/>
    <w:rsid w:val="00FB15EB"/>
    <w:rsid w:val="00FB177C"/>
    <w:rsid w:val="00FB1D47"/>
    <w:rsid w:val="00FB6B7E"/>
    <w:rsid w:val="00FC0D27"/>
    <w:rsid w:val="00FC148C"/>
    <w:rsid w:val="00FC4EDA"/>
    <w:rsid w:val="00FC79A4"/>
    <w:rsid w:val="00FC7B2B"/>
    <w:rsid w:val="00FD29CB"/>
    <w:rsid w:val="00FE1832"/>
    <w:rsid w:val="00FE2345"/>
    <w:rsid w:val="00FE3A40"/>
    <w:rsid w:val="00FE6204"/>
    <w:rsid w:val="00FF0F8D"/>
    <w:rsid w:val="00FF5001"/>
    <w:rsid w:val="00FF5733"/>
    <w:rsid w:val="00FF5D57"/>
    <w:rsid w:val="00FF71F3"/>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F81C70-C7E2-434A-B759-84B07A7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027049773">
      <w:bodyDiv w:val="1"/>
      <w:marLeft w:val="0"/>
      <w:marRight w:val="0"/>
      <w:marTop w:val="0"/>
      <w:marBottom w:val="0"/>
      <w:divBdr>
        <w:top w:val="none" w:sz="0" w:space="0" w:color="auto"/>
        <w:left w:val="none" w:sz="0" w:space="0" w:color="auto"/>
        <w:bottom w:val="none" w:sz="0" w:space="0" w:color="auto"/>
        <w:right w:val="none" w:sz="0" w:space="0" w:color="auto"/>
      </w:divBdr>
      <w:divsChild>
        <w:div w:id="1596859660">
          <w:marLeft w:val="0"/>
          <w:marRight w:val="0"/>
          <w:marTop w:val="0"/>
          <w:marBottom w:val="0"/>
          <w:divBdr>
            <w:top w:val="none" w:sz="0" w:space="0" w:color="auto"/>
            <w:left w:val="none" w:sz="0" w:space="0" w:color="auto"/>
            <w:bottom w:val="none" w:sz="0" w:space="0" w:color="auto"/>
            <w:right w:val="none" w:sz="0" w:space="0" w:color="auto"/>
          </w:divBdr>
        </w:div>
        <w:div w:id="1273854587">
          <w:marLeft w:val="0"/>
          <w:marRight w:val="0"/>
          <w:marTop w:val="0"/>
          <w:marBottom w:val="0"/>
          <w:divBdr>
            <w:top w:val="none" w:sz="0" w:space="0" w:color="auto"/>
            <w:left w:val="none" w:sz="0" w:space="0" w:color="auto"/>
            <w:bottom w:val="none" w:sz="0" w:space="0" w:color="auto"/>
            <w:right w:val="none" w:sz="0" w:space="0" w:color="auto"/>
          </w:divBdr>
        </w:div>
        <w:div w:id="1776561242">
          <w:marLeft w:val="0"/>
          <w:marRight w:val="0"/>
          <w:marTop w:val="0"/>
          <w:marBottom w:val="0"/>
          <w:divBdr>
            <w:top w:val="none" w:sz="0" w:space="0" w:color="auto"/>
            <w:left w:val="none" w:sz="0" w:space="0" w:color="auto"/>
            <w:bottom w:val="none" w:sz="0" w:space="0" w:color="auto"/>
            <w:right w:val="none" w:sz="0" w:space="0" w:color="auto"/>
          </w:divBdr>
        </w:div>
        <w:div w:id="434522937">
          <w:marLeft w:val="0"/>
          <w:marRight w:val="0"/>
          <w:marTop w:val="0"/>
          <w:marBottom w:val="0"/>
          <w:divBdr>
            <w:top w:val="none" w:sz="0" w:space="0" w:color="auto"/>
            <w:left w:val="none" w:sz="0" w:space="0" w:color="auto"/>
            <w:bottom w:val="none" w:sz="0" w:space="0" w:color="auto"/>
            <w:right w:val="none" w:sz="0" w:space="0" w:color="auto"/>
          </w:divBdr>
        </w:div>
        <w:div w:id="1814445760">
          <w:marLeft w:val="0"/>
          <w:marRight w:val="0"/>
          <w:marTop w:val="0"/>
          <w:marBottom w:val="0"/>
          <w:divBdr>
            <w:top w:val="none" w:sz="0" w:space="0" w:color="auto"/>
            <w:left w:val="none" w:sz="0" w:space="0" w:color="auto"/>
            <w:bottom w:val="none" w:sz="0" w:space="0" w:color="auto"/>
            <w:right w:val="none" w:sz="0" w:space="0" w:color="auto"/>
          </w:divBdr>
        </w:div>
        <w:div w:id="1711764122">
          <w:marLeft w:val="0"/>
          <w:marRight w:val="0"/>
          <w:marTop w:val="0"/>
          <w:marBottom w:val="0"/>
          <w:divBdr>
            <w:top w:val="none" w:sz="0" w:space="0" w:color="auto"/>
            <w:left w:val="none" w:sz="0" w:space="0" w:color="auto"/>
            <w:bottom w:val="none" w:sz="0" w:space="0" w:color="auto"/>
            <w:right w:val="none" w:sz="0" w:space="0" w:color="auto"/>
          </w:divBdr>
        </w:div>
        <w:div w:id="815219254">
          <w:marLeft w:val="0"/>
          <w:marRight w:val="0"/>
          <w:marTop w:val="0"/>
          <w:marBottom w:val="0"/>
          <w:divBdr>
            <w:top w:val="none" w:sz="0" w:space="0" w:color="auto"/>
            <w:left w:val="none" w:sz="0" w:space="0" w:color="auto"/>
            <w:bottom w:val="none" w:sz="0" w:space="0" w:color="auto"/>
            <w:right w:val="none" w:sz="0" w:space="0" w:color="auto"/>
          </w:divBdr>
        </w:div>
        <w:div w:id="973291507">
          <w:marLeft w:val="0"/>
          <w:marRight w:val="0"/>
          <w:marTop w:val="0"/>
          <w:marBottom w:val="0"/>
          <w:divBdr>
            <w:top w:val="none" w:sz="0" w:space="0" w:color="auto"/>
            <w:left w:val="none" w:sz="0" w:space="0" w:color="auto"/>
            <w:bottom w:val="none" w:sz="0" w:space="0" w:color="auto"/>
            <w:right w:val="none" w:sz="0" w:space="0" w:color="auto"/>
          </w:divBdr>
        </w:div>
        <w:div w:id="1786777117">
          <w:marLeft w:val="0"/>
          <w:marRight w:val="0"/>
          <w:marTop w:val="0"/>
          <w:marBottom w:val="0"/>
          <w:divBdr>
            <w:top w:val="none" w:sz="0" w:space="0" w:color="auto"/>
            <w:left w:val="none" w:sz="0" w:space="0" w:color="auto"/>
            <w:bottom w:val="none" w:sz="0" w:space="0" w:color="auto"/>
            <w:right w:val="none" w:sz="0" w:space="0" w:color="auto"/>
          </w:divBdr>
        </w:div>
        <w:div w:id="2044280701">
          <w:marLeft w:val="0"/>
          <w:marRight w:val="0"/>
          <w:marTop w:val="0"/>
          <w:marBottom w:val="0"/>
          <w:divBdr>
            <w:top w:val="none" w:sz="0" w:space="0" w:color="auto"/>
            <w:left w:val="none" w:sz="0" w:space="0" w:color="auto"/>
            <w:bottom w:val="none" w:sz="0" w:space="0" w:color="auto"/>
            <w:right w:val="none" w:sz="0" w:space="0" w:color="auto"/>
          </w:divBdr>
        </w:div>
        <w:div w:id="1032337562">
          <w:marLeft w:val="0"/>
          <w:marRight w:val="0"/>
          <w:marTop w:val="0"/>
          <w:marBottom w:val="0"/>
          <w:divBdr>
            <w:top w:val="none" w:sz="0" w:space="0" w:color="auto"/>
            <w:left w:val="none" w:sz="0" w:space="0" w:color="auto"/>
            <w:bottom w:val="none" w:sz="0" w:space="0" w:color="auto"/>
            <w:right w:val="none" w:sz="0" w:space="0" w:color="auto"/>
          </w:divBdr>
        </w:div>
        <w:div w:id="287514828">
          <w:marLeft w:val="0"/>
          <w:marRight w:val="0"/>
          <w:marTop w:val="0"/>
          <w:marBottom w:val="0"/>
          <w:divBdr>
            <w:top w:val="none" w:sz="0" w:space="0" w:color="auto"/>
            <w:left w:val="none" w:sz="0" w:space="0" w:color="auto"/>
            <w:bottom w:val="none" w:sz="0" w:space="0" w:color="auto"/>
            <w:right w:val="none" w:sz="0" w:space="0" w:color="auto"/>
          </w:divBdr>
        </w:div>
        <w:div w:id="977802769">
          <w:marLeft w:val="0"/>
          <w:marRight w:val="0"/>
          <w:marTop w:val="0"/>
          <w:marBottom w:val="0"/>
          <w:divBdr>
            <w:top w:val="none" w:sz="0" w:space="0" w:color="auto"/>
            <w:left w:val="none" w:sz="0" w:space="0" w:color="auto"/>
            <w:bottom w:val="none" w:sz="0" w:space="0" w:color="auto"/>
            <w:right w:val="none" w:sz="0" w:space="0" w:color="auto"/>
          </w:divBdr>
        </w:div>
        <w:div w:id="276984334">
          <w:marLeft w:val="0"/>
          <w:marRight w:val="0"/>
          <w:marTop w:val="0"/>
          <w:marBottom w:val="0"/>
          <w:divBdr>
            <w:top w:val="none" w:sz="0" w:space="0" w:color="auto"/>
            <w:left w:val="none" w:sz="0" w:space="0" w:color="auto"/>
            <w:bottom w:val="none" w:sz="0" w:space="0" w:color="auto"/>
            <w:right w:val="none" w:sz="0" w:space="0" w:color="auto"/>
          </w:divBdr>
        </w:div>
        <w:div w:id="513420203">
          <w:marLeft w:val="0"/>
          <w:marRight w:val="0"/>
          <w:marTop w:val="0"/>
          <w:marBottom w:val="0"/>
          <w:divBdr>
            <w:top w:val="none" w:sz="0" w:space="0" w:color="auto"/>
            <w:left w:val="none" w:sz="0" w:space="0" w:color="auto"/>
            <w:bottom w:val="none" w:sz="0" w:space="0" w:color="auto"/>
            <w:right w:val="none" w:sz="0" w:space="0" w:color="auto"/>
          </w:divBdr>
        </w:div>
        <w:div w:id="1641301744">
          <w:marLeft w:val="0"/>
          <w:marRight w:val="0"/>
          <w:marTop w:val="0"/>
          <w:marBottom w:val="0"/>
          <w:divBdr>
            <w:top w:val="none" w:sz="0" w:space="0" w:color="auto"/>
            <w:left w:val="none" w:sz="0" w:space="0" w:color="auto"/>
            <w:bottom w:val="none" w:sz="0" w:space="0" w:color="auto"/>
            <w:right w:val="none" w:sz="0" w:space="0" w:color="auto"/>
          </w:divBdr>
        </w:div>
        <w:div w:id="2089182565">
          <w:marLeft w:val="0"/>
          <w:marRight w:val="0"/>
          <w:marTop w:val="0"/>
          <w:marBottom w:val="0"/>
          <w:divBdr>
            <w:top w:val="none" w:sz="0" w:space="0" w:color="auto"/>
            <w:left w:val="none" w:sz="0" w:space="0" w:color="auto"/>
            <w:bottom w:val="none" w:sz="0" w:space="0" w:color="auto"/>
            <w:right w:val="none" w:sz="0" w:space="0" w:color="auto"/>
          </w:divBdr>
        </w:div>
        <w:div w:id="1880388611">
          <w:marLeft w:val="0"/>
          <w:marRight w:val="0"/>
          <w:marTop w:val="0"/>
          <w:marBottom w:val="0"/>
          <w:divBdr>
            <w:top w:val="none" w:sz="0" w:space="0" w:color="auto"/>
            <w:left w:val="none" w:sz="0" w:space="0" w:color="auto"/>
            <w:bottom w:val="none" w:sz="0" w:space="0" w:color="auto"/>
            <w:right w:val="none" w:sz="0" w:space="0" w:color="auto"/>
          </w:divBdr>
        </w:div>
        <w:div w:id="806818493">
          <w:marLeft w:val="0"/>
          <w:marRight w:val="0"/>
          <w:marTop w:val="0"/>
          <w:marBottom w:val="0"/>
          <w:divBdr>
            <w:top w:val="none" w:sz="0" w:space="0" w:color="auto"/>
            <w:left w:val="none" w:sz="0" w:space="0" w:color="auto"/>
            <w:bottom w:val="none" w:sz="0" w:space="0" w:color="auto"/>
            <w:right w:val="none" w:sz="0" w:space="0" w:color="auto"/>
          </w:divBdr>
        </w:div>
        <w:div w:id="2041127266">
          <w:marLeft w:val="0"/>
          <w:marRight w:val="0"/>
          <w:marTop w:val="0"/>
          <w:marBottom w:val="0"/>
          <w:divBdr>
            <w:top w:val="none" w:sz="0" w:space="0" w:color="auto"/>
            <w:left w:val="none" w:sz="0" w:space="0" w:color="auto"/>
            <w:bottom w:val="none" w:sz="0" w:space="0" w:color="auto"/>
            <w:right w:val="none" w:sz="0" w:space="0" w:color="auto"/>
          </w:divBdr>
        </w:div>
        <w:div w:id="1156798988">
          <w:marLeft w:val="0"/>
          <w:marRight w:val="0"/>
          <w:marTop w:val="0"/>
          <w:marBottom w:val="0"/>
          <w:divBdr>
            <w:top w:val="none" w:sz="0" w:space="0" w:color="auto"/>
            <w:left w:val="none" w:sz="0" w:space="0" w:color="auto"/>
            <w:bottom w:val="none" w:sz="0" w:space="0" w:color="auto"/>
            <w:right w:val="none" w:sz="0" w:space="0" w:color="auto"/>
          </w:divBdr>
        </w:div>
        <w:div w:id="767114269">
          <w:marLeft w:val="0"/>
          <w:marRight w:val="0"/>
          <w:marTop w:val="0"/>
          <w:marBottom w:val="0"/>
          <w:divBdr>
            <w:top w:val="none" w:sz="0" w:space="0" w:color="auto"/>
            <w:left w:val="none" w:sz="0" w:space="0" w:color="auto"/>
            <w:bottom w:val="none" w:sz="0" w:space="0" w:color="auto"/>
            <w:right w:val="none" w:sz="0" w:space="0" w:color="auto"/>
          </w:divBdr>
        </w:div>
        <w:div w:id="757139188">
          <w:marLeft w:val="0"/>
          <w:marRight w:val="0"/>
          <w:marTop w:val="0"/>
          <w:marBottom w:val="0"/>
          <w:divBdr>
            <w:top w:val="none" w:sz="0" w:space="0" w:color="auto"/>
            <w:left w:val="none" w:sz="0" w:space="0" w:color="auto"/>
            <w:bottom w:val="none" w:sz="0" w:space="0" w:color="auto"/>
            <w:right w:val="none" w:sz="0" w:space="0" w:color="auto"/>
          </w:divBdr>
        </w:div>
        <w:div w:id="1478885659">
          <w:marLeft w:val="0"/>
          <w:marRight w:val="0"/>
          <w:marTop w:val="0"/>
          <w:marBottom w:val="0"/>
          <w:divBdr>
            <w:top w:val="none" w:sz="0" w:space="0" w:color="auto"/>
            <w:left w:val="none" w:sz="0" w:space="0" w:color="auto"/>
            <w:bottom w:val="none" w:sz="0" w:space="0" w:color="auto"/>
            <w:right w:val="none" w:sz="0" w:space="0" w:color="auto"/>
          </w:divBdr>
        </w:div>
        <w:div w:id="13464841">
          <w:marLeft w:val="0"/>
          <w:marRight w:val="0"/>
          <w:marTop w:val="0"/>
          <w:marBottom w:val="0"/>
          <w:divBdr>
            <w:top w:val="none" w:sz="0" w:space="0" w:color="auto"/>
            <w:left w:val="none" w:sz="0" w:space="0" w:color="auto"/>
            <w:bottom w:val="none" w:sz="0" w:space="0" w:color="auto"/>
            <w:right w:val="none" w:sz="0" w:space="0" w:color="auto"/>
          </w:divBdr>
        </w:div>
        <w:div w:id="180827607">
          <w:marLeft w:val="0"/>
          <w:marRight w:val="0"/>
          <w:marTop w:val="0"/>
          <w:marBottom w:val="0"/>
          <w:divBdr>
            <w:top w:val="none" w:sz="0" w:space="0" w:color="auto"/>
            <w:left w:val="none" w:sz="0" w:space="0" w:color="auto"/>
            <w:bottom w:val="none" w:sz="0" w:space="0" w:color="auto"/>
            <w:right w:val="none" w:sz="0" w:space="0" w:color="auto"/>
          </w:divBdr>
        </w:div>
        <w:div w:id="313334611">
          <w:marLeft w:val="0"/>
          <w:marRight w:val="0"/>
          <w:marTop w:val="0"/>
          <w:marBottom w:val="0"/>
          <w:divBdr>
            <w:top w:val="none" w:sz="0" w:space="0" w:color="auto"/>
            <w:left w:val="none" w:sz="0" w:space="0" w:color="auto"/>
            <w:bottom w:val="none" w:sz="0" w:space="0" w:color="auto"/>
            <w:right w:val="none" w:sz="0" w:space="0" w:color="auto"/>
          </w:divBdr>
        </w:div>
        <w:div w:id="1008796861">
          <w:marLeft w:val="0"/>
          <w:marRight w:val="0"/>
          <w:marTop w:val="0"/>
          <w:marBottom w:val="0"/>
          <w:divBdr>
            <w:top w:val="none" w:sz="0" w:space="0" w:color="auto"/>
            <w:left w:val="none" w:sz="0" w:space="0" w:color="auto"/>
            <w:bottom w:val="none" w:sz="0" w:space="0" w:color="auto"/>
            <w:right w:val="none" w:sz="0" w:space="0" w:color="auto"/>
          </w:divBdr>
        </w:div>
        <w:div w:id="1452477627">
          <w:marLeft w:val="0"/>
          <w:marRight w:val="0"/>
          <w:marTop w:val="0"/>
          <w:marBottom w:val="0"/>
          <w:divBdr>
            <w:top w:val="none" w:sz="0" w:space="0" w:color="auto"/>
            <w:left w:val="none" w:sz="0" w:space="0" w:color="auto"/>
            <w:bottom w:val="none" w:sz="0" w:space="0" w:color="auto"/>
            <w:right w:val="none" w:sz="0" w:space="0" w:color="auto"/>
          </w:divBdr>
        </w:div>
        <w:div w:id="1973556290">
          <w:marLeft w:val="0"/>
          <w:marRight w:val="0"/>
          <w:marTop w:val="0"/>
          <w:marBottom w:val="0"/>
          <w:divBdr>
            <w:top w:val="none" w:sz="0" w:space="0" w:color="auto"/>
            <w:left w:val="none" w:sz="0" w:space="0" w:color="auto"/>
            <w:bottom w:val="none" w:sz="0" w:space="0" w:color="auto"/>
            <w:right w:val="none" w:sz="0" w:space="0" w:color="auto"/>
          </w:divBdr>
        </w:div>
        <w:div w:id="1021860068">
          <w:marLeft w:val="0"/>
          <w:marRight w:val="0"/>
          <w:marTop w:val="0"/>
          <w:marBottom w:val="0"/>
          <w:divBdr>
            <w:top w:val="none" w:sz="0" w:space="0" w:color="auto"/>
            <w:left w:val="none" w:sz="0" w:space="0" w:color="auto"/>
            <w:bottom w:val="none" w:sz="0" w:space="0" w:color="auto"/>
            <w:right w:val="none" w:sz="0" w:space="0" w:color="auto"/>
          </w:divBdr>
        </w:div>
        <w:div w:id="1004550632">
          <w:marLeft w:val="0"/>
          <w:marRight w:val="0"/>
          <w:marTop w:val="0"/>
          <w:marBottom w:val="0"/>
          <w:divBdr>
            <w:top w:val="none" w:sz="0" w:space="0" w:color="auto"/>
            <w:left w:val="none" w:sz="0" w:space="0" w:color="auto"/>
            <w:bottom w:val="none" w:sz="0" w:space="0" w:color="auto"/>
            <w:right w:val="none" w:sz="0" w:space="0" w:color="auto"/>
          </w:divBdr>
        </w:div>
        <w:div w:id="455100544">
          <w:marLeft w:val="0"/>
          <w:marRight w:val="0"/>
          <w:marTop w:val="0"/>
          <w:marBottom w:val="0"/>
          <w:divBdr>
            <w:top w:val="none" w:sz="0" w:space="0" w:color="auto"/>
            <w:left w:val="none" w:sz="0" w:space="0" w:color="auto"/>
            <w:bottom w:val="none" w:sz="0" w:space="0" w:color="auto"/>
            <w:right w:val="none" w:sz="0" w:space="0" w:color="auto"/>
          </w:divBdr>
        </w:div>
        <w:div w:id="85814358">
          <w:marLeft w:val="0"/>
          <w:marRight w:val="0"/>
          <w:marTop w:val="0"/>
          <w:marBottom w:val="0"/>
          <w:divBdr>
            <w:top w:val="none" w:sz="0" w:space="0" w:color="auto"/>
            <w:left w:val="none" w:sz="0" w:space="0" w:color="auto"/>
            <w:bottom w:val="none" w:sz="0" w:space="0" w:color="auto"/>
            <w:right w:val="none" w:sz="0" w:space="0" w:color="auto"/>
          </w:divBdr>
        </w:div>
        <w:div w:id="1003633051">
          <w:marLeft w:val="0"/>
          <w:marRight w:val="0"/>
          <w:marTop w:val="0"/>
          <w:marBottom w:val="0"/>
          <w:divBdr>
            <w:top w:val="none" w:sz="0" w:space="0" w:color="auto"/>
            <w:left w:val="none" w:sz="0" w:space="0" w:color="auto"/>
            <w:bottom w:val="none" w:sz="0" w:space="0" w:color="auto"/>
            <w:right w:val="none" w:sz="0" w:space="0" w:color="auto"/>
          </w:divBdr>
        </w:div>
        <w:div w:id="181864137">
          <w:marLeft w:val="0"/>
          <w:marRight w:val="0"/>
          <w:marTop w:val="0"/>
          <w:marBottom w:val="0"/>
          <w:divBdr>
            <w:top w:val="none" w:sz="0" w:space="0" w:color="auto"/>
            <w:left w:val="none" w:sz="0" w:space="0" w:color="auto"/>
            <w:bottom w:val="none" w:sz="0" w:space="0" w:color="auto"/>
            <w:right w:val="none" w:sz="0" w:space="0" w:color="auto"/>
          </w:divBdr>
        </w:div>
        <w:div w:id="1358120127">
          <w:marLeft w:val="0"/>
          <w:marRight w:val="0"/>
          <w:marTop w:val="0"/>
          <w:marBottom w:val="0"/>
          <w:divBdr>
            <w:top w:val="none" w:sz="0" w:space="0" w:color="auto"/>
            <w:left w:val="none" w:sz="0" w:space="0" w:color="auto"/>
            <w:bottom w:val="none" w:sz="0" w:space="0" w:color="auto"/>
            <w:right w:val="none" w:sz="0" w:space="0" w:color="auto"/>
          </w:divBdr>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4BEC-2816-49F4-B5DE-F2E38F71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2</cp:revision>
  <cp:lastPrinted>2018-10-15T11:24:00Z</cp:lastPrinted>
  <dcterms:created xsi:type="dcterms:W3CDTF">2018-10-18T20:22:00Z</dcterms:created>
  <dcterms:modified xsi:type="dcterms:W3CDTF">2018-10-18T20:22:00Z</dcterms:modified>
</cp:coreProperties>
</file>