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2CB5A" w14:textId="1F88487D" w:rsidR="003D1AC8" w:rsidRPr="00453058" w:rsidRDefault="003D1AC8" w:rsidP="003D1AC8">
      <w:pPr>
        <w:pStyle w:val="Title"/>
        <w:rPr>
          <w:rFonts w:asciiTheme="minorHAnsi" w:hAnsiTheme="minorHAnsi" w:cstheme="minorHAnsi"/>
          <w:sz w:val="40"/>
          <w:szCs w:val="40"/>
        </w:rPr>
      </w:pPr>
      <w:bookmarkStart w:id="0" w:name="_Hlk10477015"/>
      <w:bookmarkStart w:id="1" w:name="_Hlk528320255"/>
      <w:r w:rsidRPr="00453058">
        <w:rPr>
          <w:rFonts w:asciiTheme="minorHAnsi" w:hAnsiTheme="minorHAnsi" w:cstheme="minorHAnsi"/>
          <w:smallCaps/>
          <w:sz w:val="40"/>
          <w:szCs w:val="40"/>
        </w:rPr>
        <w:t>KEMPLEY PARISH COUNCIL</w:t>
      </w:r>
    </w:p>
    <w:p w14:paraId="16000B6C" w14:textId="37A04DEE"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p w14:paraId="1AC2EBE7" w14:textId="77777777" w:rsidR="003D1AC8" w:rsidRPr="00453058" w:rsidRDefault="003D1AC8" w:rsidP="003D1AC8">
      <w:pPr>
        <w:spacing w:after="0"/>
        <w:jc w:val="center"/>
        <w:rPr>
          <w:rFonts w:cstheme="minorHAnsi"/>
          <w:b/>
          <w:bCs/>
          <w:sz w:val="24"/>
          <w:szCs w:val="24"/>
        </w:rPr>
      </w:pPr>
    </w:p>
    <w:p w14:paraId="42E0C333" w14:textId="1911CC44" w:rsidR="003D1AC8" w:rsidRPr="00453058" w:rsidRDefault="003D1AC8" w:rsidP="003D1AC8">
      <w:pPr>
        <w:spacing w:after="0"/>
        <w:jc w:val="center"/>
        <w:rPr>
          <w:rFonts w:cstheme="minorHAnsi"/>
          <w:b/>
          <w:bCs/>
          <w:sz w:val="32"/>
          <w:szCs w:val="32"/>
        </w:rPr>
      </w:pPr>
      <w:r w:rsidRPr="00453058">
        <w:rPr>
          <w:rFonts w:cstheme="minorHAnsi"/>
          <w:b/>
          <w:bCs/>
          <w:sz w:val="32"/>
          <w:szCs w:val="32"/>
        </w:rPr>
        <w:t xml:space="preserve">Minutes of the </w:t>
      </w:r>
      <w:r w:rsidR="00560D8B">
        <w:rPr>
          <w:rFonts w:cstheme="minorHAnsi"/>
          <w:b/>
          <w:bCs/>
          <w:sz w:val="32"/>
          <w:szCs w:val="32"/>
        </w:rPr>
        <w:t>Virtual</w:t>
      </w:r>
      <w:r w:rsidR="00560D8B">
        <w:rPr>
          <w:rStyle w:val="FootnoteReference"/>
          <w:rFonts w:cstheme="minorHAnsi"/>
          <w:b/>
          <w:bCs/>
          <w:sz w:val="32"/>
          <w:szCs w:val="32"/>
        </w:rPr>
        <w:footnoteReference w:id="1"/>
      </w:r>
      <w:r w:rsidR="00560D8B">
        <w:rPr>
          <w:rFonts w:cstheme="minorHAnsi"/>
          <w:b/>
          <w:bCs/>
          <w:sz w:val="32"/>
          <w:szCs w:val="32"/>
        </w:rPr>
        <w:t xml:space="preserve"> </w:t>
      </w:r>
      <w:r w:rsidR="00017A9E">
        <w:rPr>
          <w:rFonts w:cstheme="minorHAnsi"/>
          <w:b/>
          <w:bCs/>
          <w:sz w:val="32"/>
          <w:szCs w:val="32"/>
        </w:rPr>
        <w:t xml:space="preserve">Annual </w:t>
      </w:r>
      <w:r w:rsidRPr="00453058">
        <w:rPr>
          <w:rFonts w:cstheme="minorHAnsi"/>
          <w:b/>
          <w:bCs/>
          <w:sz w:val="32"/>
          <w:szCs w:val="32"/>
        </w:rPr>
        <w:t>Parish Council Meeting</w:t>
      </w:r>
    </w:p>
    <w:p w14:paraId="43AD63E7" w14:textId="53F9C2A3" w:rsidR="003D1AC8" w:rsidRPr="00453058" w:rsidRDefault="003D1AC8" w:rsidP="003D1AC8">
      <w:pPr>
        <w:spacing w:after="0"/>
        <w:jc w:val="center"/>
        <w:rPr>
          <w:rFonts w:cstheme="minorHAnsi"/>
          <w:bCs/>
          <w:sz w:val="28"/>
          <w:szCs w:val="28"/>
        </w:rPr>
      </w:pPr>
      <w:r w:rsidRPr="00453058">
        <w:rPr>
          <w:rFonts w:cstheme="minorHAnsi"/>
          <w:bCs/>
          <w:sz w:val="28"/>
          <w:szCs w:val="28"/>
        </w:rPr>
        <w:t xml:space="preserve">Held on Tuesday </w:t>
      </w:r>
      <w:r w:rsidR="006F0F47" w:rsidRPr="00453058">
        <w:rPr>
          <w:rFonts w:cstheme="minorHAnsi"/>
          <w:bCs/>
          <w:sz w:val="28"/>
          <w:szCs w:val="28"/>
        </w:rPr>
        <w:t>5</w:t>
      </w:r>
      <w:r w:rsidR="006F0F47" w:rsidRPr="00453058">
        <w:rPr>
          <w:rFonts w:cstheme="minorHAnsi"/>
          <w:bCs/>
          <w:sz w:val="28"/>
          <w:szCs w:val="28"/>
          <w:vertAlign w:val="superscript"/>
        </w:rPr>
        <w:t>th</w:t>
      </w:r>
      <w:r w:rsidR="006F0F47" w:rsidRPr="00453058">
        <w:rPr>
          <w:rFonts w:cstheme="minorHAnsi"/>
          <w:bCs/>
          <w:sz w:val="28"/>
          <w:szCs w:val="28"/>
        </w:rPr>
        <w:t xml:space="preserve"> May </w:t>
      </w:r>
      <w:r w:rsidRPr="00453058">
        <w:rPr>
          <w:rFonts w:cstheme="minorHAnsi"/>
          <w:bCs/>
          <w:sz w:val="28"/>
          <w:szCs w:val="28"/>
        </w:rPr>
        <w:t xml:space="preserve">2020 at 7:30pm </w:t>
      </w:r>
      <w:r w:rsidR="000557D5">
        <w:rPr>
          <w:rFonts w:cstheme="minorHAnsi"/>
          <w:bCs/>
          <w:sz w:val="28"/>
          <w:szCs w:val="28"/>
        </w:rPr>
        <w:t>via video conference call</w:t>
      </w:r>
    </w:p>
    <w:p w14:paraId="3D11D322" w14:textId="77777777"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bookmarkEnd w:id="0"/>
    <w:p w14:paraId="399E08A4" w14:textId="4F273C84" w:rsidR="00650753" w:rsidRDefault="00650753" w:rsidP="00A673AC">
      <w:pPr>
        <w:tabs>
          <w:tab w:val="left" w:pos="1134"/>
        </w:tabs>
        <w:spacing w:after="0"/>
        <w:ind w:left="1134" w:hanging="1134"/>
        <w:rPr>
          <w:rFonts w:eastAsia="Yu Gothic UI Semilight" w:cstheme="minorHAnsi"/>
          <w:sz w:val="24"/>
          <w:szCs w:val="24"/>
        </w:rPr>
      </w:pPr>
    </w:p>
    <w:p w14:paraId="1A5FFB30" w14:textId="77777777" w:rsidR="003D1AC8" w:rsidRPr="00453058" w:rsidRDefault="003D1AC8" w:rsidP="003D1AC8">
      <w:pPr>
        <w:tabs>
          <w:tab w:val="left" w:pos="1843"/>
          <w:tab w:val="left" w:pos="5670"/>
        </w:tabs>
        <w:spacing w:after="0"/>
        <w:ind w:left="1843" w:hanging="1843"/>
        <w:rPr>
          <w:rFonts w:cstheme="minorHAnsi"/>
          <w:b/>
          <w:bCs/>
          <w:sz w:val="24"/>
          <w:szCs w:val="24"/>
        </w:rPr>
      </w:pPr>
      <w:r w:rsidRPr="00453058">
        <w:rPr>
          <w:rFonts w:cstheme="minorHAnsi"/>
          <w:b/>
          <w:bCs/>
          <w:sz w:val="24"/>
          <w:szCs w:val="24"/>
        </w:rPr>
        <w:t xml:space="preserve">Present:  </w:t>
      </w:r>
      <w:r w:rsidRPr="00453058">
        <w:rPr>
          <w:rFonts w:cstheme="minorHAnsi"/>
          <w:b/>
          <w:bCs/>
          <w:sz w:val="24"/>
          <w:szCs w:val="24"/>
        </w:rPr>
        <w:tab/>
      </w:r>
    </w:p>
    <w:p w14:paraId="6F341DF3" w14:textId="0FA1D3DD" w:rsidR="003D1AC8" w:rsidRPr="00453058" w:rsidRDefault="003D1AC8" w:rsidP="00534FF2">
      <w:pPr>
        <w:tabs>
          <w:tab w:val="left" w:pos="1701"/>
        </w:tabs>
        <w:spacing w:after="0"/>
        <w:ind w:left="1701" w:hanging="1701"/>
        <w:rPr>
          <w:rFonts w:cstheme="minorHAnsi"/>
          <w:bCs/>
          <w:sz w:val="24"/>
          <w:szCs w:val="24"/>
        </w:rPr>
      </w:pPr>
      <w:r w:rsidRPr="00453058">
        <w:rPr>
          <w:rFonts w:cstheme="minorHAnsi"/>
          <w:sz w:val="24"/>
          <w:szCs w:val="24"/>
        </w:rPr>
        <w:t>Councillors:</w:t>
      </w:r>
      <w:r w:rsidRPr="00453058">
        <w:rPr>
          <w:rFonts w:cstheme="minorHAnsi"/>
          <w:sz w:val="24"/>
          <w:szCs w:val="24"/>
        </w:rPr>
        <w:tab/>
        <w:t>Martin Brocklehurst (Chairman), Tom Jackson (Snow Warden)</w:t>
      </w:r>
      <w:r w:rsidR="008D1A3F" w:rsidRPr="00453058">
        <w:rPr>
          <w:rFonts w:cstheme="minorHAnsi"/>
          <w:sz w:val="24"/>
          <w:szCs w:val="24"/>
        </w:rPr>
        <w:t>, Stafford Cruse</w:t>
      </w:r>
      <w:r w:rsidR="006F0F47" w:rsidRPr="00453058">
        <w:rPr>
          <w:rFonts w:cstheme="minorHAnsi"/>
          <w:sz w:val="24"/>
          <w:szCs w:val="24"/>
        </w:rPr>
        <w:t>, David Spencer</w:t>
      </w:r>
    </w:p>
    <w:p w14:paraId="3D6DF85A" w14:textId="77777777" w:rsidR="003D1AC8" w:rsidRPr="00453058" w:rsidRDefault="003D1AC8" w:rsidP="00534FF2">
      <w:pPr>
        <w:tabs>
          <w:tab w:val="left" w:pos="1701"/>
        </w:tabs>
        <w:spacing w:after="0"/>
        <w:ind w:left="1701" w:hanging="1701"/>
        <w:rPr>
          <w:rFonts w:cstheme="minorHAnsi"/>
          <w:bCs/>
          <w:sz w:val="24"/>
          <w:szCs w:val="24"/>
        </w:rPr>
      </w:pPr>
      <w:r w:rsidRPr="00453058">
        <w:rPr>
          <w:rFonts w:cstheme="minorHAnsi"/>
          <w:bCs/>
          <w:sz w:val="24"/>
          <w:szCs w:val="24"/>
        </w:rPr>
        <w:t>Officers:</w:t>
      </w:r>
      <w:r w:rsidRPr="00453058">
        <w:rPr>
          <w:rFonts w:cstheme="minorHAnsi"/>
          <w:bCs/>
          <w:sz w:val="24"/>
          <w:szCs w:val="24"/>
        </w:rPr>
        <w:tab/>
        <w:t>Arin Spencer (Parish Clerk and RFO)</w:t>
      </w:r>
    </w:p>
    <w:p w14:paraId="3EDD5EF3" w14:textId="37ADB8D8" w:rsidR="003D1AC8" w:rsidRPr="00453058" w:rsidRDefault="00534FF2" w:rsidP="00534FF2">
      <w:pPr>
        <w:tabs>
          <w:tab w:val="left" w:pos="1701"/>
        </w:tabs>
        <w:spacing w:after="0"/>
        <w:ind w:left="1701" w:hanging="1701"/>
        <w:rPr>
          <w:rFonts w:cstheme="minorHAnsi"/>
          <w:bCs/>
          <w:sz w:val="24"/>
          <w:szCs w:val="24"/>
        </w:rPr>
      </w:pPr>
      <w:r>
        <w:rPr>
          <w:rFonts w:cstheme="minorHAnsi"/>
          <w:bCs/>
          <w:sz w:val="24"/>
          <w:szCs w:val="24"/>
        </w:rPr>
        <w:t>In attendance:</w:t>
      </w:r>
      <w:r w:rsidR="003D1AC8" w:rsidRPr="00453058">
        <w:rPr>
          <w:rFonts w:cstheme="minorHAnsi"/>
          <w:bCs/>
          <w:sz w:val="24"/>
          <w:szCs w:val="24"/>
        </w:rPr>
        <w:tab/>
      </w:r>
      <w:r w:rsidR="008D1A3F" w:rsidRPr="00453058">
        <w:rPr>
          <w:rFonts w:cstheme="minorHAnsi"/>
          <w:bCs/>
          <w:sz w:val="24"/>
          <w:szCs w:val="24"/>
        </w:rPr>
        <w:t>David Sykes</w:t>
      </w:r>
      <w:r w:rsidR="00F21F26" w:rsidRPr="00453058">
        <w:rPr>
          <w:rFonts w:cstheme="minorHAnsi"/>
          <w:bCs/>
          <w:sz w:val="24"/>
          <w:szCs w:val="24"/>
        </w:rPr>
        <w:t xml:space="preserve"> (Forestry England)</w:t>
      </w:r>
      <w:r w:rsidR="003D1AC8" w:rsidRPr="00453058">
        <w:rPr>
          <w:rFonts w:cstheme="minorHAnsi"/>
          <w:bCs/>
          <w:sz w:val="24"/>
          <w:szCs w:val="24"/>
        </w:rPr>
        <w:t>,</w:t>
      </w:r>
      <w:r w:rsidR="00F21F26" w:rsidRPr="00453058">
        <w:rPr>
          <w:rFonts w:cstheme="minorHAnsi"/>
          <w:bCs/>
          <w:sz w:val="24"/>
          <w:szCs w:val="24"/>
        </w:rPr>
        <w:t xml:space="preserve"> </w:t>
      </w:r>
      <w:r w:rsidRPr="00453058">
        <w:rPr>
          <w:rFonts w:cstheme="minorHAnsi"/>
          <w:bCs/>
          <w:sz w:val="24"/>
          <w:szCs w:val="24"/>
        </w:rPr>
        <w:t>Chris Bligh (DyFRA)</w:t>
      </w:r>
      <w:r>
        <w:rPr>
          <w:rFonts w:cstheme="minorHAnsi"/>
          <w:bCs/>
          <w:sz w:val="24"/>
          <w:szCs w:val="24"/>
        </w:rPr>
        <w:t xml:space="preserve">, </w:t>
      </w:r>
      <w:r w:rsidR="00F21F26" w:rsidRPr="00453058">
        <w:rPr>
          <w:rFonts w:cstheme="minorHAnsi"/>
          <w:bCs/>
          <w:sz w:val="24"/>
          <w:szCs w:val="24"/>
        </w:rPr>
        <w:t>Sarah Davies (Dementia</w:t>
      </w:r>
      <w:r w:rsidR="002F0582">
        <w:rPr>
          <w:rFonts w:cstheme="minorHAnsi"/>
          <w:bCs/>
          <w:sz w:val="24"/>
          <w:szCs w:val="24"/>
        </w:rPr>
        <w:t xml:space="preserve"> Action</w:t>
      </w:r>
      <w:r w:rsidR="00F21F26" w:rsidRPr="00453058">
        <w:rPr>
          <w:rFonts w:cstheme="minorHAnsi"/>
          <w:bCs/>
          <w:sz w:val="24"/>
          <w:szCs w:val="24"/>
        </w:rPr>
        <w:t xml:space="preserve"> Alliance)</w:t>
      </w:r>
    </w:p>
    <w:p w14:paraId="64DED13A" w14:textId="195731C5" w:rsidR="00A673AC" w:rsidRDefault="00A673AC" w:rsidP="003D1AC8">
      <w:pPr>
        <w:tabs>
          <w:tab w:val="left" w:pos="1418"/>
        </w:tabs>
        <w:spacing w:after="0"/>
        <w:ind w:left="1418" w:hanging="1418"/>
        <w:rPr>
          <w:rFonts w:cstheme="minorHAnsi"/>
          <w:bCs/>
          <w:sz w:val="24"/>
          <w:szCs w:val="24"/>
        </w:rPr>
      </w:pPr>
    </w:p>
    <w:p w14:paraId="02BA5CCE" w14:textId="0A772B37" w:rsidR="00994806" w:rsidRPr="001F40D7" w:rsidRDefault="00224227" w:rsidP="001F40D7">
      <w:pPr>
        <w:pStyle w:val="ListParagraph"/>
        <w:numPr>
          <w:ilvl w:val="0"/>
          <w:numId w:val="4"/>
        </w:numPr>
        <w:tabs>
          <w:tab w:val="left" w:pos="567"/>
        </w:tabs>
        <w:spacing w:after="0" w:line="240" w:lineRule="auto"/>
        <w:ind w:left="567" w:hanging="567"/>
        <w:contextualSpacing w:val="0"/>
        <w:jc w:val="both"/>
        <w:rPr>
          <w:rFonts w:eastAsia="Yu Gothic Light" w:cstheme="minorHAnsi"/>
          <w:bCs/>
          <w:sz w:val="24"/>
          <w:szCs w:val="24"/>
        </w:rPr>
      </w:pPr>
      <w:r w:rsidRPr="00224227">
        <w:rPr>
          <w:rFonts w:eastAsia="Yu Gothic Light" w:cstheme="minorHAnsi"/>
          <w:b/>
          <w:sz w:val="24"/>
          <w:szCs w:val="24"/>
        </w:rPr>
        <w:t>Election of Chairman</w:t>
      </w:r>
      <w:r w:rsidR="00994806" w:rsidRPr="001F40D7">
        <w:rPr>
          <w:rFonts w:eastAsia="Yu Gothic Light" w:cstheme="minorHAnsi"/>
          <w:b/>
          <w:sz w:val="24"/>
          <w:szCs w:val="24"/>
        </w:rPr>
        <w:t xml:space="preserve"> </w:t>
      </w:r>
    </w:p>
    <w:p w14:paraId="4E7F0FE1" w14:textId="34F620FD" w:rsidR="00103DF5" w:rsidRPr="001F40D7" w:rsidRDefault="003A61AA" w:rsidP="003B0686">
      <w:pPr>
        <w:pStyle w:val="ListParagraph"/>
        <w:tabs>
          <w:tab w:val="left" w:pos="567"/>
        </w:tabs>
        <w:spacing w:before="60" w:after="0" w:line="240" w:lineRule="auto"/>
        <w:ind w:left="567"/>
        <w:contextualSpacing w:val="0"/>
        <w:jc w:val="both"/>
        <w:rPr>
          <w:rFonts w:eastAsia="Yu Gothic Light" w:cstheme="minorHAnsi"/>
          <w:bCs/>
          <w:sz w:val="24"/>
          <w:szCs w:val="24"/>
        </w:rPr>
      </w:pPr>
      <w:r w:rsidRPr="001F40D7">
        <w:rPr>
          <w:rFonts w:eastAsia="Yu Gothic Light" w:cstheme="minorHAnsi"/>
          <w:b/>
          <w:sz w:val="24"/>
          <w:szCs w:val="24"/>
        </w:rPr>
        <w:t>R</w:t>
      </w:r>
      <w:r w:rsidR="00103DF5" w:rsidRPr="001F40D7">
        <w:rPr>
          <w:rFonts w:eastAsia="Yu Gothic Light" w:cstheme="minorHAnsi"/>
          <w:b/>
          <w:sz w:val="24"/>
          <w:szCs w:val="24"/>
        </w:rPr>
        <w:t>esolved</w:t>
      </w:r>
      <w:r w:rsidR="00103DF5" w:rsidRPr="001F40D7">
        <w:rPr>
          <w:rFonts w:eastAsia="Yu Gothic Light" w:cstheme="minorHAnsi"/>
          <w:bCs/>
          <w:sz w:val="24"/>
          <w:szCs w:val="24"/>
        </w:rPr>
        <w:t xml:space="preserve"> </w:t>
      </w:r>
      <w:r w:rsidR="008D1AA2" w:rsidRPr="001F40D7">
        <w:rPr>
          <w:rFonts w:eastAsia="Yu Gothic Light" w:cstheme="minorHAnsi"/>
          <w:bCs/>
          <w:sz w:val="24"/>
          <w:szCs w:val="24"/>
        </w:rPr>
        <w:t>(nem con)</w:t>
      </w:r>
      <w:r w:rsidR="00096A41" w:rsidRPr="001F40D7">
        <w:rPr>
          <w:rFonts w:eastAsia="Yu Gothic Light" w:cstheme="minorHAnsi"/>
          <w:bCs/>
          <w:sz w:val="24"/>
          <w:szCs w:val="24"/>
        </w:rPr>
        <w:t xml:space="preserve"> </w:t>
      </w:r>
      <w:r w:rsidR="00A0272C" w:rsidRPr="001F40D7">
        <w:rPr>
          <w:rFonts w:eastAsia="Yu Gothic Light" w:cstheme="minorHAnsi"/>
          <w:bCs/>
          <w:sz w:val="24"/>
          <w:szCs w:val="24"/>
        </w:rPr>
        <w:t>to elect</w:t>
      </w:r>
      <w:r w:rsidR="00F01449" w:rsidRPr="001F40D7">
        <w:rPr>
          <w:rFonts w:eastAsia="Yu Gothic Light" w:cstheme="minorHAnsi"/>
          <w:bCs/>
          <w:sz w:val="24"/>
          <w:szCs w:val="24"/>
        </w:rPr>
        <w:t xml:space="preserve"> Martin Brocklehurst</w:t>
      </w:r>
      <w:r w:rsidR="00F83755" w:rsidRPr="001F40D7">
        <w:rPr>
          <w:rFonts w:eastAsia="Yu Gothic Light" w:cstheme="minorHAnsi"/>
          <w:bCs/>
          <w:sz w:val="24"/>
          <w:szCs w:val="24"/>
        </w:rPr>
        <w:t xml:space="preserve"> </w:t>
      </w:r>
      <w:r w:rsidR="00F01449" w:rsidRPr="001F40D7">
        <w:rPr>
          <w:rFonts w:eastAsia="Yu Gothic Light" w:cstheme="minorHAnsi"/>
          <w:bCs/>
          <w:sz w:val="24"/>
          <w:szCs w:val="24"/>
        </w:rPr>
        <w:t>as Chairman for the municipal year 2020/21.</w:t>
      </w:r>
      <w:r w:rsidRPr="001F40D7">
        <w:rPr>
          <w:rFonts w:eastAsia="Yu Gothic Light" w:cstheme="minorHAnsi"/>
          <w:bCs/>
          <w:sz w:val="24"/>
          <w:szCs w:val="24"/>
        </w:rPr>
        <w:t xml:space="preserve"> Propose</w:t>
      </w:r>
      <w:r w:rsidR="00F83480" w:rsidRPr="001F40D7">
        <w:rPr>
          <w:rFonts w:eastAsia="Yu Gothic Light" w:cstheme="minorHAnsi"/>
          <w:bCs/>
          <w:sz w:val="24"/>
          <w:szCs w:val="24"/>
        </w:rPr>
        <w:t>d by</w:t>
      </w:r>
      <w:r w:rsidRPr="001F40D7">
        <w:rPr>
          <w:rFonts w:eastAsia="Yu Gothic Light" w:cstheme="minorHAnsi"/>
          <w:bCs/>
          <w:sz w:val="24"/>
          <w:szCs w:val="24"/>
        </w:rPr>
        <w:t xml:space="preserve"> Cllr Cruse, seconde</w:t>
      </w:r>
      <w:r w:rsidR="00F83480" w:rsidRPr="001F40D7">
        <w:rPr>
          <w:rFonts w:eastAsia="Yu Gothic Light" w:cstheme="minorHAnsi"/>
          <w:bCs/>
          <w:sz w:val="24"/>
          <w:szCs w:val="24"/>
        </w:rPr>
        <w:t xml:space="preserve">d by </w:t>
      </w:r>
      <w:r w:rsidRPr="001F40D7">
        <w:rPr>
          <w:rFonts w:eastAsia="Yu Gothic Light" w:cstheme="minorHAnsi"/>
          <w:bCs/>
          <w:sz w:val="24"/>
          <w:szCs w:val="24"/>
        </w:rPr>
        <w:t>Cllr Jackson</w:t>
      </w:r>
      <w:r w:rsidR="00AB509D" w:rsidRPr="001F40D7">
        <w:rPr>
          <w:rFonts w:eastAsia="Yu Gothic Light" w:cstheme="minorHAnsi"/>
          <w:bCs/>
          <w:sz w:val="24"/>
          <w:szCs w:val="24"/>
        </w:rPr>
        <w:t>.  Council</w:t>
      </w:r>
      <w:r w:rsidR="00181FD2" w:rsidRPr="001F40D7">
        <w:rPr>
          <w:rFonts w:eastAsia="Yu Gothic Light" w:cstheme="minorHAnsi"/>
          <w:bCs/>
          <w:sz w:val="24"/>
          <w:szCs w:val="24"/>
        </w:rPr>
        <w:t xml:space="preserve"> </w:t>
      </w:r>
      <w:r w:rsidR="00181FD2" w:rsidRPr="001F40D7">
        <w:rPr>
          <w:rFonts w:eastAsia="Yu Gothic Light" w:cstheme="minorHAnsi"/>
          <w:b/>
          <w:sz w:val="24"/>
          <w:szCs w:val="24"/>
        </w:rPr>
        <w:t>agreed</w:t>
      </w:r>
      <w:r w:rsidR="00181FD2" w:rsidRPr="001F40D7">
        <w:rPr>
          <w:rFonts w:eastAsia="Yu Gothic Light" w:cstheme="minorHAnsi"/>
          <w:bCs/>
          <w:sz w:val="24"/>
          <w:szCs w:val="24"/>
        </w:rPr>
        <w:t xml:space="preserve"> that his declaration of acceptance of office </w:t>
      </w:r>
      <w:r w:rsidR="00CE7D75" w:rsidRPr="001F40D7">
        <w:rPr>
          <w:rFonts w:eastAsia="Yu Gothic Light" w:cstheme="minorHAnsi"/>
          <w:bCs/>
          <w:sz w:val="24"/>
          <w:szCs w:val="24"/>
        </w:rPr>
        <w:t>c</w:t>
      </w:r>
      <w:r w:rsidR="00596640" w:rsidRPr="001F40D7">
        <w:rPr>
          <w:rFonts w:eastAsia="Yu Gothic Light" w:cstheme="minorHAnsi"/>
          <w:bCs/>
          <w:sz w:val="24"/>
          <w:szCs w:val="24"/>
        </w:rPr>
        <w:t xml:space="preserve">ould be signed as soon as </w:t>
      </w:r>
      <w:r w:rsidR="00F83755" w:rsidRPr="001F40D7">
        <w:rPr>
          <w:rFonts w:eastAsia="Yu Gothic Light" w:cstheme="minorHAnsi"/>
          <w:bCs/>
          <w:sz w:val="24"/>
          <w:szCs w:val="24"/>
        </w:rPr>
        <w:t>can be safely arranged</w:t>
      </w:r>
      <w:r w:rsidR="00596640" w:rsidRPr="001F40D7">
        <w:rPr>
          <w:rFonts w:eastAsia="Yu Gothic Light" w:cstheme="minorHAnsi"/>
          <w:bCs/>
          <w:sz w:val="24"/>
          <w:szCs w:val="24"/>
        </w:rPr>
        <w:t xml:space="preserve">. </w:t>
      </w:r>
      <w:r w:rsidR="00181FD2" w:rsidRPr="001F40D7">
        <w:rPr>
          <w:rFonts w:eastAsia="Yu Gothic Light" w:cstheme="minorHAnsi"/>
          <w:bCs/>
          <w:sz w:val="24"/>
          <w:szCs w:val="24"/>
        </w:rPr>
        <w:t xml:space="preserve"> </w:t>
      </w:r>
    </w:p>
    <w:p w14:paraId="428704E8" w14:textId="0FC1152B" w:rsidR="00994806" w:rsidRPr="001F40D7" w:rsidRDefault="008574E5" w:rsidP="003B0686">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sidRPr="008574E5">
        <w:rPr>
          <w:rFonts w:eastAsia="Yu Gothic Light" w:cstheme="minorHAnsi"/>
          <w:b/>
          <w:sz w:val="24"/>
          <w:szCs w:val="24"/>
        </w:rPr>
        <w:t>Election of</w:t>
      </w:r>
      <w:r w:rsidR="00994806" w:rsidRPr="001F40D7">
        <w:rPr>
          <w:rFonts w:eastAsia="Yu Gothic Light" w:cstheme="minorHAnsi"/>
          <w:b/>
          <w:sz w:val="24"/>
          <w:szCs w:val="24"/>
        </w:rPr>
        <w:t xml:space="preserve"> Vice Chairman </w:t>
      </w:r>
    </w:p>
    <w:p w14:paraId="2E90737F" w14:textId="65821B7B" w:rsidR="005325B4" w:rsidRPr="001F40D7" w:rsidRDefault="00E74ECF" w:rsidP="003B0686">
      <w:pPr>
        <w:pStyle w:val="ListParagraph"/>
        <w:spacing w:before="60" w:after="0" w:line="240" w:lineRule="auto"/>
        <w:ind w:left="567"/>
        <w:contextualSpacing w:val="0"/>
        <w:jc w:val="both"/>
        <w:rPr>
          <w:rFonts w:eastAsia="Yu Gothic Light" w:cstheme="minorHAnsi"/>
          <w:bCs/>
          <w:sz w:val="24"/>
          <w:szCs w:val="24"/>
        </w:rPr>
      </w:pPr>
      <w:r w:rsidRPr="001F40D7">
        <w:rPr>
          <w:rFonts w:eastAsia="Yu Gothic Light" w:cstheme="minorHAnsi"/>
          <w:bCs/>
          <w:sz w:val="24"/>
          <w:szCs w:val="24"/>
        </w:rPr>
        <w:t xml:space="preserve">The Chairman </w:t>
      </w:r>
      <w:r w:rsidR="00D75553" w:rsidRPr="001F40D7">
        <w:rPr>
          <w:rFonts w:eastAsia="Yu Gothic Light" w:cstheme="minorHAnsi"/>
          <w:bCs/>
          <w:sz w:val="24"/>
          <w:szCs w:val="24"/>
        </w:rPr>
        <w:t>thanked</w:t>
      </w:r>
      <w:r w:rsidRPr="001F40D7">
        <w:rPr>
          <w:rFonts w:eastAsia="Yu Gothic Light" w:cstheme="minorHAnsi"/>
          <w:bCs/>
          <w:sz w:val="24"/>
          <w:szCs w:val="24"/>
        </w:rPr>
        <w:t xml:space="preserve"> </w:t>
      </w:r>
      <w:r w:rsidR="00D75553" w:rsidRPr="001F40D7">
        <w:rPr>
          <w:rFonts w:eastAsia="Yu Gothic Light" w:cstheme="minorHAnsi"/>
          <w:bCs/>
          <w:sz w:val="24"/>
          <w:szCs w:val="24"/>
        </w:rPr>
        <w:t>Cllr Lewis</w:t>
      </w:r>
      <w:r w:rsidRPr="001F40D7">
        <w:rPr>
          <w:rFonts w:eastAsia="Yu Gothic Light" w:cstheme="minorHAnsi"/>
          <w:bCs/>
          <w:sz w:val="24"/>
          <w:szCs w:val="24"/>
        </w:rPr>
        <w:t xml:space="preserve"> </w:t>
      </w:r>
      <w:r w:rsidR="001440E4" w:rsidRPr="001F40D7">
        <w:rPr>
          <w:rFonts w:eastAsia="Yu Gothic Light" w:cstheme="minorHAnsi"/>
          <w:bCs/>
          <w:sz w:val="24"/>
          <w:szCs w:val="24"/>
        </w:rPr>
        <w:t xml:space="preserve">on behalf of the Parish Council </w:t>
      </w:r>
      <w:r w:rsidRPr="001F40D7">
        <w:rPr>
          <w:rFonts w:eastAsia="Yu Gothic Light" w:cstheme="minorHAnsi"/>
          <w:bCs/>
          <w:sz w:val="24"/>
          <w:szCs w:val="24"/>
        </w:rPr>
        <w:t xml:space="preserve">for </w:t>
      </w:r>
      <w:r w:rsidR="000F4866" w:rsidRPr="001F40D7">
        <w:rPr>
          <w:rFonts w:eastAsia="Yu Gothic Light" w:cstheme="minorHAnsi"/>
          <w:bCs/>
          <w:sz w:val="24"/>
          <w:szCs w:val="24"/>
        </w:rPr>
        <w:t xml:space="preserve">his contribution in the role </w:t>
      </w:r>
      <w:r w:rsidR="001404B6" w:rsidRPr="001F40D7">
        <w:rPr>
          <w:rFonts w:eastAsia="Yu Gothic Light" w:cstheme="minorHAnsi"/>
          <w:bCs/>
          <w:sz w:val="24"/>
          <w:szCs w:val="24"/>
        </w:rPr>
        <w:t xml:space="preserve">over the past </w:t>
      </w:r>
      <w:r w:rsidR="000F4866" w:rsidRPr="001F40D7">
        <w:rPr>
          <w:rFonts w:eastAsia="Yu Gothic Light" w:cstheme="minorHAnsi"/>
          <w:bCs/>
          <w:sz w:val="24"/>
          <w:szCs w:val="24"/>
        </w:rPr>
        <w:t xml:space="preserve">year, particularly during the pandemic. </w:t>
      </w:r>
    </w:p>
    <w:p w14:paraId="61DCA745" w14:textId="57D783B1" w:rsidR="00751AA2" w:rsidRPr="001F40D7" w:rsidRDefault="00751AA2" w:rsidP="003B0686">
      <w:pPr>
        <w:pStyle w:val="ListParagraph"/>
        <w:spacing w:before="60" w:after="0" w:line="240" w:lineRule="auto"/>
        <w:ind w:left="567"/>
        <w:contextualSpacing w:val="0"/>
        <w:jc w:val="both"/>
        <w:rPr>
          <w:rFonts w:eastAsia="Yu Gothic Light" w:cstheme="minorHAnsi"/>
          <w:bCs/>
          <w:sz w:val="24"/>
          <w:szCs w:val="24"/>
        </w:rPr>
      </w:pPr>
      <w:r w:rsidRPr="001F40D7">
        <w:rPr>
          <w:rFonts w:eastAsia="Yu Gothic Light" w:cstheme="minorHAnsi"/>
          <w:bCs/>
          <w:sz w:val="24"/>
          <w:szCs w:val="24"/>
        </w:rPr>
        <w:t xml:space="preserve">As no members </w:t>
      </w:r>
      <w:r w:rsidR="00641A88" w:rsidRPr="001F40D7">
        <w:rPr>
          <w:rFonts w:eastAsia="Yu Gothic Light" w:cstheme="minorHAnsi"/>
          <w:bCs/>
          <w:sz w:val="24"/>
          <w:szCs w:val="24"/>
        </w:rPr>
        <w:t>w</w:t>
      </w:r>
      <w:r w:rsidR="00A83C45" w:rsidRPr="001F40D7">
        <w:rPr>
          <w:rFonts w:eastAsia="Yu Gothic Light" w:cstheme="minorHAnsi"/>
          <w:bCs/>
          <w:sz w:val="24"/>
          <w:szCs w:val="24"/>
        </w:rPr>
        <w:t>ished</w:t>
      </w:r>
      <w:r w:rsidRPr="001F40D7">
        <w:rPr>
          <w:rFonts w:eastAsia="Yu Gothic Light" w:cstheme="minorHAnsi"/>
          <w:bCs/>
          <w:sz w:val="24"/>
          <w:szCs w:val="24"/>
        </w:rPr>
        <w:t xml:space="preserve"> to stand as Vice-Chairman</w:t>
      </w:r>
      <w:r w:rsidR="00641A88" w:rsidRPr="001F40D7">
        <w:rPr>
          <w:rFonts w:eastAsia="Yu Gothic Light" w:cstheme="minorHAnsi"/>
          <w:bCs/>
          <w:sz w:val="24"/>
          <w:szCs w:val="24"/>
        </w:rPr>
        <w:t xml:space="preserve"> it was </w:t>
      </w:r>
      <w:r w:rsidR="00641A88" w:rsidRPr="001F40D7">
        <w:rPr>
          <w:rFonts w:eastAsia="Yu Gothic Light" w:cstheme="minorHAnsi"/>
          <w:b/>
          <w:sz w:val="24"/>
          <w:szCs w:val="24"/>
        </w:rPr>
        <w:t xml:space="preserve">agreed </w:t>
      </w:r>
      <w:r w:rsidR="00641A88" w:rsidRPr="001F40D7">
        <w:rPr>
          <w:rFonts w:eastAsia="Yu Gothic Light" w:cstheme="minorHAnsi"/>
          <w:bCs/>
          <w:sz w:val="24"/>
          <w:szCs w:val="24"/>
        </w:rPr>
        <w:t xml:space="preserve">that a vice-chairman would not be appointed. </w:t>
      </w:r>
    </w:p>
    <w:p w14:paraId="50D4095B" w14:textId="7D2490C3" w:rsidR="00994806" w:rsidRPr="001F40D7" w:rsidRDefault="001440E4" w:rsidP="003B0686">
      <w:pPr>
        <w:pStyle w:val="ListParagraph"/>
        <w:numPr>
          <w:ilvl w:val="0"/>
          <w:numId w:val="4"/>
        </w:numPr>
        <w:spacing w:before="120" w:after="0" w:line="240" w:lineRule="auto"/>
        <w:ind w:left="567" w:hanging="567"/>
        <w:contextualSpacing w:val="0"/>
        <w:jc w:val="both"/>
        <w:rPr>
          <w:rFonts w:cstheme="minorHAnsi"/>
          <w:bCs/>
          <w:sz w:val="24"/>
          <w:szCs w:val="24"/>
        </w:rPr>
      </w:pPr>
      <w:r w:rsidRPr="001F40D7">
        <w:rPr>
          <w:rFonts w:cstheme="minorHAnsi"/>
          <w:b/>
          <w:sz w:val="24"/>
          <w:szCs w:val="24"/>
        </w:rPr>
        <w:t>A</w:t>
      </w:r>
      <w:r w:rsidR="00994806" w:rsidRPr="001F40D7">
        <w:rPr>
          <w:rFonts w:cstheme="minorHAnsi"/>
          <w:b/>
          <w:sz w:val="24"/>
          <w:szCs w:val="24"/>
        </w:rPr>
        <w:t>pologies for absence</w:t>
      </w:r>
      <w:r w:rsidR="009B2867">
        <w:rPr>
          <w:rFonts w:cstheme="minorHAnsi"/>
          <w:b/>
          <w:sz w:val="24"/>
          <w:szCs w:val="24"/>
        </w:rPr>
        <w:t xml:space="preserve"> </w:t>
      </w:r>
    </w:p>
    <w:p w14:paraId="795ABF5F" w14:textId="0639D68A" w:rsidR="0089158A" w:rsidRPr="001F40D7" w:rsidRDefault="009D3174" w:rsidP="003B0686">
      <w:pPr>
        <w:pStyle w:val="ListParagraph"/>
        <w:spacing w:before="60" w:after="0" w:line="240" w:lineRule="auto"/>
        <w:ind w:left="567"/>
        <w:contextualSpacing w:val="0"/>
        <w:jc w:val="both"/>
        <w:rPr>
          <w:rFonts w:cstheme="minorHAnsi"/>
          <w:bCs/>
          <w:sz w:val="24"/>
          <w:szCs w:val="24"/>
        </w:rPr>
      </w:pPr>
      <w:r>
        <w:rPr>
          <w:rFonts w:cstheme="minorHAnsi"/>
          <w:bCs/>
          <w:sz w:val="24"/>
          <w:szCs w:val="24"/>
        </w:rPr>
        <w:t>Apologies received</w:t>
      </w:r>
      <w:r w:rsidR="008D7E76" w:rsidRPr="001F40D7">
        <w:rPr>
          <w:rFonts w:cstheme="minorHAnsi"/>
          <w:bCs/>
          <w:sz w:val="24"/>
          <w:szCs w:val="24"/>
        </w:rPr>
        <w:t xml:space="preserve"> from </w:t>
      </w:r>
      <w:r w:rsidR="00234277" w:rsidRPr="001F40D7">
        <w:rPr>
          <w:rFonts w:cstheme="minorHAnsi"/>
          <w:bCs/>
          <w:sz w:val="24"/>
          <w:szCs w:val="24"/>
        </w:rPr>
        <w:t xml:space="preserve">Cllr </w:t>
      </w:r>
      <w:r w:rsidR="000B771D" w:rsidRPr="001F40D7">
        <w:rPr>
          <w:rFonts w:cstheme="minorHAnsi"/>
          <w:bCs/>
          <w:sz w:val="24"/>
          <w:szCs w:val="24"/>
        </w:rPr>
        <w:t xml:space="preserve">David </w:t>
      </w:r>
      <w:r w:rsidR="00234277" w:rsidRPr="001F40D7">
        <w:rPr>
          <w:rFonts w:cstheme="minorHAnsi"/>
          <w:bCs/>
          <w:sz w:val="24"/>
          <w:szCs w:val="24"/>
        </w:rPr>
        <w:t xml:space="preserve">Lewis. </w:t>
      </w:r>
    </w:p>
    <w:p w14:paraId="589D92C3" w14:textId="77777777" w:rsidR="00224227" w:rsidRDefault="00224227" w:rsidP="001E7D22">
      <w:pPr>
        <w:pStyle w:val="ListParagraph"/>
        <w:numPr>
          <w:ilvl w:val="0"/>
          <w:numId w:val="4"/>
        </w:numPr>
        <w:tabs>
          <w:tab w:val="right" w:pos="10206"/>
        </w:tabs>
        <w:spacing w:before="60" w:after="0" w:line="240" w:lineRule="auto"/>
        <w:ind w:left="567" w:hanging="567"/>
        <w:contextualSpacing w:val="0"/>
        <w:jc w:val="both"/>
        <w:rPr>
          <w:rFonts w:eastAsia="Yu Gothic Light" w:cstheme="minorHAnsi"/>
          <w:bCs/>
          <w:sz w:val="24"/>
          <w:szCs w:val="24"/>
        </w:rPr>
      </w:pPr>
      <w:r w:rsidRPr="00224227">
        <w:rPr>
          <w:rFonts w:eastAsia="Yu Gothic Light" w:cstheme="minorHAnsi"/>
          <w:b/>
          <w:sz w:val="24"/>
          <w:szCs w:val="24"/>
        </w:rPr>
        <w:t>D</w:t>
      </w:r>
      <w:r w:rsidR="00994806" w:rsidRPr="00224227">
        <w:rPr>
          <w:rFonts w:eastAsia="Yu Gothic Light" w:cstheme="minorHAnsi"/>
          <w:b/>
          <w:sz w:val="24"/>
          <w:szCs w:val="24"/>
        </w:rPr>
        <w:t>eclarations of disclosable pecuniary or non-statutory disclosable interests</w:t>
      </w:r>
      <w:r w:rsidR="00994806" w:rsidRPr="00224227">
        <w:rPr>
          <w:rFonts w:eastAsia="Yu Gothic Light" w:cstheme="minorHAnsi"/>
          <w:bCs/>
          <w:sz w:val="24"/>
          <w:szCs w:val="24"/>
        </w:rPr>
        <w:t xml:space="preserve"> </w:t>
      </w:r>
    </w:p>
    <w:p w14:paraId="215F2AFC" w14:textId="027EE180" w:rsidR="000D7F95" w:rsidRPr="00224227" w:rsidRDefault="00D60BBB" w:rsidP="00224227">
      <w:pPr>
        <w:pStyle w:val="ListParagraph"/>
        <w:tabs>
          <w:tab w:val="right" w:pos="10206"/>
        </w:tabs>
        <w:spacing w:before="60" w:after="0" w:line="240" w:lineRule="auto"/>
        <w:ind w:left="567"/>
        <w:contextualSpacing w:val="0"/>
        <w:jc w:val="both"/>
        <w:rPr>
          <w:rFonts w:eastAsia="Yu Gothic Light" w:cstheme="minorHAnsi"/>
          <w:bCs/>
          <w:sz w:val="24"/>
          <w:szCs w:val="24"/>
        </w:rPr>
      </w:pPr>
      <w:r w:rsidRPr="00224227">
        <w:rPr>
          <w:rFonts w:eastAsia="Yu Gothic Light" w:cstheme="minorHAnsi"/>
          <w:bCs/>
          <w:sz w:val="24"/>
          <w:szCs w:val="24"/>
        </w:rPr>
        <w:t xml:space="preserve">Cllr Spencer declared a personal </w:t>
      </w:r>
      <w:r w:rsidR="003B0686" w:rsidRPr="00224227">
        <w:rPr>
          <w:rFonts w:eastAsia="Yu Gothic Light" w:cstheme="minorHAnsi"/>
          <w:bCs/>
          <w:sz w:val="24"/>
          <w:szCs w:val="24"/>
        </w:rPr>
        <w:t xml:space="preserve">and pecuniary </w:t>
      </w:r>
      <w:r w:rsidRPr="00224227">
        <w:rPr>
          <w:rFonts w:eastAsia="Yu Gothic Light" w:cstheme="minorHAnsi"/>
          <w:bCs/>
          <w:sz w:val="24"/>
          <w:szCs w:val="24"/>
        </w:rPr>
        <w:t xml:space="preserve">interest </w:t>
      </w:r>
      <w:r w:rsidR="00702C5E" w:rsidRPr="00224227">
        <w:rPr>
          <w:rFonts w:eastAsia="Yu Gothic Light" w:cstheme="minorHAnsi"/>
          <w:bCs/>
          <w:sz w:val="24"/>
          <w:szCs w:val="24"/>
        </w:rPr>
        <w:t>in item 23</w:t>
      </w:r>
      <w:r w:rsidR="00907C3B" w:rsidRPr="00224227">
        <w:rPr>
          <w:rFonts w:eastAsia="Yu Gothic Light" w:cstheme="minorHAnsi"/>
          <w:bCs/>
          <w:sz w:val="24"/>
          <w:szCs w:val="24"/>
        </w:rPr>
        <w:t xml:space="preserve"> as the Clerk is his spouse</w:t>
      </w:r>
      <w:r w:rsidR="00FE2EC6" w:rsidRPr="00224227">
        <w:rPr>
          <w:rFonts w:eastAsia="Yu Gothic Light" w:cstheme="minorHAnsi"/>
          <w:bCs/>
          <w:sz w:val="24"/>
          <w:szCs w:val="24"/>
        </w:rPr>
        <w:t xml:space="preserve">. He </w:t>
      </w:r>
      <w:r w:rsidR="00C15A6C" w:rsidRPr="00224227">
        <w:rPr>
          <w:rFonts w:eastAsia="Yu Gothic Light" w:cstheme="minorHAnsi"/>
          <w:bCs/>
          <w:sz w:val="24"/>
          <w:szCs w:val="24"/>
        </w:rPr>
        <w:t xml:space="preserve">left the meeting during </w:t>
      </w:r>
      <w:r w:rsidR="000D7F95" w:rsidRPr="00224227">
        <w:rPr>
          <w:rFonts w:eastAsia="Yu Gothic Light" w:cstheme="minorHAnsi"/>
          <w:bCs/>
          <w:sz w:val="24"/>
          <w:szCs w:val="24"/>
        </w:rPr>
        <w:t xml:space="preserve">its </w:t>
      </w:r>
      <w:r w:rsidR="00C15A6C" w:rsidRPr="00224227">
        <w:rPr>
          <w:rFonts w:eastAsia="Yu Gothic Light" w:cstheme="minorHAnsi"/>
          <w:bCs/>
          <w:sz w:val="24"/>
          <w:szCs w:val="24"/>
        </w:rPr>
        <w:t>discussion</w:t>
      </w:r>
      <w:r w:rsidR="000D7F95" w:rsidRPr="00224227">
        <w:rPr>
          <w:rFonts w:eastAsia="Yu Gothic Light" w:cstheme="minorHAnsi"/>
          <w:bCs/>
          <w:sz w:val="24"/>
          <w:szCs w:val="24"/>
        </w:rPr>
        <w:t>.</w:t>
      </w:r>
    </w:p>
    <w:p w14:paraId="1B1CBD4E" w14:textId="0E48E013" w:rsidR="00994806" w:rsidRPr="001F40D7" w:rsidRDefault="0012117C" w:rsidP="003B0686">
      <w:pPr>
        <w:pStyle w:val="ListParagraph"/>
        <w:numPr>
          <w:ilvl w:val="0"/>
          <w:numId w:val="4"/>
        </w:numPr>
        <w:spacing w:before="120" w:after="0" w:line="240" w:lineRule="auto"/>
        <w:ind w:left="567" w:hanging="567"/>
        <w:contextualSpacing w:val="0"/>
        <w:jc w:val="both"/>
        <w:rPr>
          <w:rFonts w:cstheme="minorHAnsi"/>
          <w:bCs/>
          <w:sz w:val="24"/>
          <w:szCs w:val="24"/>
        </w:rPr>
      </w:pPr>
      <w:r w:rsidRPr="001F40D7">
        <w:rPr>
          <w:rFonts w:cstheme="minorHAnsi"/>
          <w:b/>
          <w:sz w:val="24"/>
          <w:szCs w:val="24"/>
        </w:rPr>
        <w:t>Minutes</w:t>
      </w:r>
    </w:p>
    <w:p w14:paraId="09FBE2CE" w14:textId="14D181D1" w:rsidR="00C27EFA" w:rsidRPr="001F40D7" w:rsidRDefault="00E36B04" w:rsidP="003B0686">
      <w:pPr>
        <w:pStyle w:val="ListParagraph"/>
        <w:tabs>
          <w:tab w:val="right" w:pos="10206"/>
        </w:tabs>
        <w:spacing w:before="60" w:after="0" w:line="240" w:lineRule="auto"/>
        <w:ind w:left="567"/>
        <w:contextualSpacing w:val="0"/>
        <w:jc w:val="both"/>
        <w:rPr>
          <w:rFonts w:eastAsia="Yu Gothic Light" w:cstheme="minorHAnsi"/>
          <w:bCs/>
          <w:sz w:val="24"/>
          <w:szCs w:val="24"/>
        </w:rPr>
      </w:pPr>
      <w:r w:rsidRPr="001F40D7">
        <w:rPr>
          <w:rFonts w:eastAsia="Yu Gothic Light" w:cstheme="minorHAnsi"/>
          <w:b/>
          <w:sz w:val="24"/>
          <w:szCs w:val="24"/>
        </w:rPr>
        <w:t>Resolved</w:t>
      </w:r>
      <w:r w:rsidR="00CD430C" w:rsidRPr="001F40D7">
        <w:rPr>
          <w:rFonts w:eastAsia="Yu Gothic Light" w:cstheme="minorHAnsi"/>
          <w:b/>
          <w:sz w:val="24"/>
          <w:szCs w:val="24"/>
        </w:rPr>
        <w:t xml:space="preserve"> </w:t>
      </w:r>
      <w:r w:rsidR="00E1372B" w:rsidRPr="001F40D7">
        <w:rPr>
          <w:rFonts w:eastAsia="Yu Gothic Light" w:cstheme="minorHAnsi"/>
          <w:bCs/>
          <w:sz w:val="24"/>
          <w:szCs w:val="24"/>
        </w:rPr>
        <w:t xml:space="preserve">(nem con) </w:t>
      </w:r>
      <w:r w:rsidR="00CD430C" w:rsidRPr="001F40D7">
        <w:rPr>
          <w:rFonts w:eastAsia="Yu Gothic Light" w:cstheme="minorHAnsi"/>
          <w:bCs/>
          <w:sz w:val="24"/>
          <w:szCs w:val="24"/>
        </w:rPr>
        <w:t xml:space="preserve">to approve and sign </w:t>
      </w:r>
      <w:r w:rsidRPr="001F40D7">
        <w:rPr>
          <w:rFonts w:eastAsia="Yu Gothic Light" w:cstheme="minorHAnsi"/>
          <w:bCs/>
          <w:sz w:val="24"/>
          <w:szCs w:val="24"/>
        </w:rPr>
        <w:t xml:space="preserve">the minutes of the meeting held on </w:t>
      </w:r>
      <w:r w:rsidR="00C27EFA" w:rsidRPr="001F40D7">
        <w:rPr>
          <w:rFonts w:eastAsia="Yu Gothic Light" w:cstheme="minorHAnsi"/>
          <w:bCs/>
          <w:sz w:val="24"/>
          <w:szCs w:val="24"/>
        </w:rPr>
        <w:t>3</w:t>
      </w:r>
      <w:r w:rsidR="00C27EFA" w:rsidRPr="001F40D7">
        <w:rPr>
          <w:rFonts w:eastAsia="Yu Gothic Light" w:cstheme="minorHAnsi"/>
          <w:bCs/>
          <w:sz w:val="24"/>
          <w:szCs w:val="24"/>
          <w:vertAlign w:val="superscript"/>
        </w:rPr>
        <w:t>rd</w:t>
      </w:r>
      <w:r w:rsidR="00C27EFA" w:rsidRPr="001F40D7">
        <w:rPr>
          <w:rFonts w:eastAsia="Yu Gothic Light" w:cstheme="minorHAnsi"/>
          <w:bCs/>
          <w:sz w:val="24"/>
          <w:szCs w:val="24"/>
        </w:rPr>
        <w:t xml:space="preserve"> March 2020</w:t>
      </w:r>
      <w:r w:rsidR="0012117C" w:rsidRPr="001F40D7">
        <w:rPr>
          <w:rFonts w:eastAsia="Yu Gothic Light" w:cstheme="minorHAnsi"/>
          <w:bCs/>
          <w:sz w:val="24"/>
          <w:szCs w:val="24"/>
        </w:rPr>
        <w:t xml:space="preserve"> as a correct record</w:t>
      </w:r>
      <w:r w:rsidR="00C27EFA" w:rsidRPr="001F40D7">
        <w:rPr>
          <w:rFonts w:eastAsia="Yu Gothic Light" w:cstheme="minorHAnsi"/>
          <w:bCs/>
          <w:sz w:val="24"/>
          <w:szCs w:val="24"/>
        </w:rPr>
        <w:t xml:space="preserve">. </w:t>
      </w:r>
      <w:r w:rsidRPr="001F40D7">
        <w:rPr>
          <w:rFonts w:eastAsia="Yu Gothic Light" w:cstheme="minorHAnsi"/>
          <w:bCs/>
          <w:sz w:val="24"/>
          <w:szCs w:val="24"/>
        </w:rPr>
        <w:t>Propose</w:t>
      </w:r>
      <w:r w:rsidR="00E1372B" w:rsidRPr="001F40D7">
        <w:rPr>
          <w:rFonts w:eastAsia="Yu Gothic Light" w:cstheme="minorHAnsi"/>
          <w:bCs/>
          <w:sz w:val="24"/>
          <w:szCs w:val="24"/>
        </w:rPr>
        <w:t>d by</w:t>
      </w:r>
      <w:r w:rsidRPr="001F40D7">
        <w:rPr>
          <w:rFonts w:eastAsia="Yu Gothic Light" w:cstheme="minorHAnsi"/>
          <w:bCs/>
          <w:sz w:val="24"/>
          <w:szCs w:val="24"/>
        </w:rPr>
        <w:t xml:space="preserve"> Cllr Jackson, seconde</w:t>
      </w:r>
      <w:r w:rsidR="00E1372B" w:rsidRPr="001F40D7">
        <w:rPr>
          <w:rFonts w:eastAsia="Yu Gothic Light" w:cstheme="minorHAnsi"/>
          <w:bCs/>
          <w:sz w:val="24"/>
          <w:szCs w:val="24"/>
        </w:rPr>
        <w:t xml:space="preserve">d by </w:t>
      </w:r>
      <w:r w:rsidRPr="001F40D7">
        <w:rPr>
          <w:rFonts w:eastAsia="Yu Gothic Light" w:cstheme="minorHAnsi"/>
          <w:bCs/>
          <w:sz w:val="24"/>
          <w:szCs w:val="24"/>
        </w:rPr>
        <w:t>Cllr Cruse.</w:t>
      </w:r>
    </w:p>
    <w:p w14:paraId="389722FE" w14:textId="77777777" w:rsidR="00994806" w:rsidRPr="001F40D7" w:rsidRDefault="00994806" w:rsidP="001F40D7">
      <w:pPr>
        <w:pStyle w:val="ListParagraph"/>
        <w:numPr>
          <w:ilvl w:val="0"/>
          <w:numId w:val="4"/>
        </w:numPr>
        <w:spacing w:before="120" w:after="0" w:line="240" w:lineRule="auto"/>
        <w:ind w:left="567" w:hanging="567"/>
        <w:contextualSpacing w:val="0"/>
        <w:jc w:val="both"/>
        <w:rPr>
          <w:rFonts w:eastAsia="Yu Gothic Light" w:cstheme="minorHAnsi"/>
          <w:bCs/>
          <w:sz w:val="24"/>
          <w:szCs w:val="24"/>
        </w:rPr>
      </w:pPr>
      <w:r w:rsidRPr="001F40D7">
        <w:rPr>
          <w:rFonts w:eastAsia="Yu Gothic Light" w:cstheme="minorHAnsi"/>
          <w:b/>
          <w:sz w:val="24"/>
          <w:szCs w:val="24"/>
        </w:rPr>
        <w:t>Matters arising from previous minutes</w:t>
      </w:r>
      <w:r w:rsidRPr="001F40D7">
        <w:rPr>
          <w:rFonts w:eastAsia="Yu Gothic Light" w:cstheme="minorHAnsi"/>
          <w:bCs/>
          <w:sz w:val="24"/>
          <w:szCs w:val="24"/>
        </w:rPr>
        <w:t xml:space="preserve"> (for information only) </w:t>
      </w:r>
    </w:p>
    <w:tbl>
      <w:tblPr>
        <w:tblStyle w:val="TableGrid"/>
        <w:tblW w:w="0" w:type="auto"/>
        <w:tblInd w:w="562" w:type="dxa"/>
        <w:tblLook w:val="04A0" w:firstRow="1" w:lastRow="0" w:firstColumn="1" w:lastColumn="0" w:noHBand="0" w:noVBand="1"/>
      </w:tblPr>
      <w:tblGrid>
        <w:gridCol w:w="1182"/>
        <w:gridCol w:w="2552"/>
        <w:gridCol w:w="5664"/>
      </w:tblGrid>
      <w:tr w:rsidR="00994806" w:rsidRPr="00DF1FBF" w14:paraId="45C679BC" w14:textId="77777777" w:rsidTr="001F40D7">
        <w:tc>
          <w:tcPr>
            <w:tcW w:w="1182" w:type="dxa"/>
          </w:tcPr>
          <w:p w14:paraId="192632F5" w14:textId="77777777" w:rsidR="00994806" w:rsidRPr="00DF1FBF" w:rsidRDefault="00994806" w:rsidP="00CE54DA">
            <w:pPr>
              <w:pStyle w:val="ListParagraph"/>
              <w:tabs>
                <w:tab w:val="left" w:pos="0"/>
              </w:tabs>
              <w:ind w:left="0"/>
              <w:contextualSpacing w:val="0"/>
              <w:rPr>
                <w:rFonts w:eastAsia="Yu Gothic Light" w:cstheme="minorHAnsi"/>
                <w:b/>
                <w:sz w:val="20"/>
                <w:szCs w:val="20"/>
              </w:rPr>
            </w:pPr>
            <w:r w:rsidRPr="00DF1FBF">
              <w:rPr>
                <w:rFonts w:eastAsia="Yu Gothic Light" w:cstheme="minorHAnsi"/>
                <w:b/>
                <w:sz w:val="20"/>
                <w:szCs w:val="20"/>
              </w:rPr>
              <w:t>Date / Minute Ref</w:t>
            </w:r>
          </w:p>
        </w:tc>
        <w:tc>
          <w:tcPr>
            <w:tcW w:w="2552" w:type="dxa"/>
          </w:tcPr>
          <w:p w14:paraId="697D9BD2" w14:textId="77777777" w:rsidR="00994806" w:rsidRPr="00DF1FBF" w:rsidRDefault="00994806" w:rsidP="00CE54DA">
            <w:pPr>
              <w:pStyle w:val="ListParagraph"/>
              <w:tabs>
                <w:tab w:val="left" w:pos="0"/>
              </w:tabs>
              <w:ind w:left="0"/>
              <w:contextualSpacing w:val="0"/>
              <w:rPr>
                <w:rFonts w:eastAsia="Yu Gothic Light" w:cstheme="minorHAnsi"/>
                <w:b/>
                <w:sz w:val="20"/>
                <w:szCs w:val="20"/>
              </w:rPr>
            </w:pPr>
            <w:r w:rsidRPr="00DF1FBF">
              <w:rPr>
                <w:rFonts w:eastAsia="Yu Gothic Light" w:cstheme="minorHAnsi"/>
                <w:b/>
                <w:sz w:val="20"/>
                <w:szCs w:val="20"/>
              </w:rPr>
              <w:t>Description of Issue / Problem</w:t>
            </w:r>
          </w:p>
        </w:tc>
        <w:tc>
          <w:tcPr>
            <w:tcW w:w="5664" w:type="dxa"/>
          </w:tcPr>
          <w:p w14:paraId="12CFB7AF" w14:textId="77777777" w:rsidR="00994806" w:rsidRPr="00DF1FBF" w:rsidRDefault="00994806" w:rsidP="00CE54DA">
            <w:pPr>
              <w:pStyle w:val="ListParagraph"/>
              <w:tabs>
                <w:tab w:val="left" w:pos="0"/>
              </w:tabs>
              <w:ind w:left="0"/>
              <w:contextualSpacing w:val="0"/>
              <w:rPr>
                <w:rFonts w:eastAsia="Yu Gothic Light" w:cstheme="minorHAnsi"/>
                <w:b/>
                <w:sz w:val="20"/>
                <w:szCs w:val="20"/>
              </w:rPr>
            </w:pPr>
            <w:r w:rsidRPr="00DF1FBF">
              <w:rPr>
                <w:rFonts w:eastAsia="Yu Gothic Light" w:cstheme="minorHAnsi"/>
                <w:b/>
                <w:sz w:val="20"/>
                <w:szCs w:val="20"/>
              </w:rPr>
              <w:t>Action Taken / Progress to date</w:t>
            </w:r>
          </w:p>
        </w:tc>
      </w:tr>
      <w:tr w:rsidR="00994806" w:rsidRPr="00DF1FBF" w14:paraId="6E8F82F5" w14:textId="77777777" w:rsidTr="001F40D7">
        <w:tc>
          <w:tcPr>
            <w:tcW w:w="1182" w:type="dxa"/>
          </w:tcPr>
          <w:p w14:paraId="6A38EDDF" w14:textId="77777777" w:rsidR="00994806" w:rsidRPr="00DF1FBF" w:rsidRDefault="00994806" w:rsidP="00CE54DA">
            <w:pPr>
              <w:pStyle w:val="ListParagraph"/>
              <w:tabs>
                <w:tab w:val="left" w:pos="0"/>
              </w:tabs>
              <w:ind w:left="0"/>
              <w:contextualSpacing w:val="0"/>
              <w:jc w:val="both"/>
              <w:rPr>
                <w:rFonts w:eastAsia="Yu Gothic Light" w:cstheme="minorHAnsi"/>
                <w:bCs/>
                <w:sz w:val="20"/>
                <w:szCs w:val="20"/>
              </w:rPr>
            </w:pPr>
            <w:r w:rsidRPr="00DF1FBF">
              <w:rPr>
                <w:rFonts w:eastAsia="Yu Gothic Light" w:cstheme="minorHAnsi"/>
                <w:bCs/>
                <w:sz w:val="20"/>
                <w:szCs w:val="20"/>
              </w:rPr>
              <w:t>03/03/2020</w:t>
            </w:r>
          </w:p>
          <w:p w14:paraId="250A7648" w14:textId="20DB2911" w:rsidR="001F40D7" w:rsidRPr="00DF1FBF" w:rsidRDefault="00994806" w:rsidP="00CE54DA">
            <w:pPr>
              <w:pStyle w:val="ListParagraph"/>
              <w:tabs>
                <w:tab w:val="left" w:pos="0"/>
              </w:tabs>
              <w:ind w:left="0"/>
              <w:contextualSpacing w:val="0"/>
              <w:jc w:val="both"/>
              <w:rPr>
                <w:rFonts w:eastAsia="Yu Gothic Light" w:cstheme="minorHAnsi"/>
                <w:bCs/>
                <w:sz w:val="20"/>
                <w:szCs w:val="20"/>
              </w:rPr>
            </w:pPr>
            <w:r w:rsidRPr="00DF1FBF">
              <w:rPr>
                <w:rFonts w:eastAsia="Yu Gothic Light" w:cstheme="minorHAnsi"/>
                <w:bCs/>
                <w:sz w:val="20"/>
                <w:szCs w:val="20"/>
              </w:rPr>
              <w:t>107/19</w:t>
            </w:r>
          </w:p>
        </w:tc>
        <w:tc>
          <w:tcPr>
            <w:tcW w:w="2552" w:type="dxa"/>
          </w:tcPr>
          <w:p w14:paraId="1D685BB6" w14:textId="77777777" w:rsidR="00994806" w:rsidRPr="00DF1FBF" w:rsidRDefault="00994806" w:rsidP="00CE54DA">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 xml:space="preserve">Review of footpath network </w:t>
            </w:r>
          </w:p>
        </w:tc>
        <w:tc>
          <w:tcPr>
            <w:tcW w:w="5664" w:type="dxa"/>
          </w:tcPr>
          <w:p w14:paraId="47930765" w14:textId="77777777" w:rsidR="00994806" w:rsidRPr="00DF1FBF" w:rsidRDefault="00994806" w:rsidP="00CE54DA">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 xml:space="preserve">Cllr Lewis </w:t>
            </w:r>
            <w:r>
              <w:rPr>
                <w:rFonts w:eastAsia="Yu Gothic Light" w:cstheme="minorHAnsi"/>
                <w:bCs/>
                <w:sz w:val="20"/>
                <w:szCs w:val="20"/>
              </w:rPr>
              <w:t>is waiting to hear back from Windcross Footpaths Group</w:t>
            </w:r>
            <w:r w:rsidRPr="00DF1FBF">
              <w:rPr>
                <w:rFonts w:eastAsia="Yu Gothic Light" w:cstheme="minorHAnsi"/>
                <w:bCs/>
                <w:sz w:val="20"/>
                <w:szCs w:val="20"/>
              </w:rPr>
              <w:t>.</w:t>
            </w:r>
            <w:r>
              <w:rPr>
                <w:rFonts w:eastAsia="Yu Gothic Light" w:cstheme="minorHAnsi"/>
                <w:bCs/>
                <w:sz w:val="20"/>
                <w:szCs w:val="20"/>
              </w:rPr>
              <w:t xml:space="preserve"> </w:t>
            </w:r>
          </w:p>
        </w:tc>
      </w:tr>
      <w:tr w:rsidR="00994806" w:rsidRPr="00DF1FBF" w14:paraId="124FB26C" w14:textId="77777777" w:rsidTr="001F40D7">
        <w:tc>
          <w:tcPr>
            <w:tcW w:w="1182" w:type="dxa"/>
          </w:tcPr>
          <w:p w14:paraId="129FE5F8" w14:textId="77777777" w:rsidR="00994806" w:rsidRPr="00DF1FBF" w:rsidRDefault="00994806" w:rsidP="00CE54DA">
            <w:pPr>
              <w:pStyle w:val="ListParagraph"/>
              <w:tabs>
                <w:tab w:val="left" w:pos="0"/>
              </w:tabs>
              <w:ind w:left="0"/>
              <w:contextualSpacing w:val="0"/>
              <w:jc w:val="both"/>
              <w:rPr>
                <w:rFonts w:eastAsia="Yu Gothic Light" w:cstheme="minorHAnsi"/>
                <w:bCs/>
                <w:sz w:val="20"/>
                <w:szCs w:val="20"/>
              </w:rPr>
            </w:pPr>
            <w:r w:rsidRPr="00DF1FBF">
              <w:rPr>
                <w:rFonts w:eastAsia="Yu Gothic Light" w:cstheme="minorHAnsi"/>
                <w:bCs/>
                <w:sz w:val="20"/>
                <w:szCs w:val="20"/>
              </w:rPr>
              <w:t>03/03/2020</w:t>
            </w:r>
          </w:p>
          <w:p w14:paraId="1B462367" w14:textId="77777777" w:rsidR="00994806" w:rsidRPr="00DF1FBF" w:rsidRDefault="00994806" w:rsidP="00CE54DA">
            <w:pPr>
              <w:pStyle w:val="ListParagraph"/>
              <w:tabs>
                <w:tab w:val="left" w:pos="0"/>
              </w:tabs>
              <w:ind w:left="0"/>
              <w:contextualSpacing w:val="0"/>
              <w:jc w:val="both"/>
              <w:rPr>
                <w:rFonts w:eastAsia="Yu Gothic Light" w:cstheme="minorHAnsi"/>
                <w:bCs/>
                <w:sz w:val="20"/>
                <w:szCs w:val="20"/>
              </w:rPr>
            </w:pPr>
            <w:r w:rsidRPr="00DF1FBF">
              <w:rPr>
                <w:rFonts w:eastAsia="Yu Gothic Light" w:cstheme="minorHAnsi"/>
                <w:bCs/>
                <w:sz w:val="20"/>
                <w:szCs w:val="20"/>
              </w:rPr>
              <w:t>108/19</w:t>
            </w:r>
          </w:p>
        </w:tc>
        <w:tc>
          <w:tcPr>
            <w:tcW w:w="2552" w:type="dxa"/>
          </w:tcPr>
          <w:p w14:paraId="6CC8E4C2" w14:textId="77777777" w:rsidR="00994806" w:rsidRPr="00DF1FBF" w:rsidRDefault="00994806" w:rsidP="00CE54DA">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Overgrown vegetation on the Fishpool bus shelter</w:t>
            </w:r>
          </w:p>
        </w:tc>
        <w:tc>
          <w:tcPr>
            <w:tcW w:w="5664" w:type="dxa"/>
          </w:tcPr>
          <w:p w14:paraId="71FCC51C" w14:textId="77777777" w:rsidR="00994806" w:rsidRPr="00DF1FBF" w:rsidRDefault="00994806" w:rsidP="00CE54DA">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 xml:space="preserve">06/03/2020 Accepted Jeff Manns quote and asked him to remove overgrown vegetation. </w:t>
            </w:r>
          </w:p>
          <w:p w14:paraId="0922ACE6" w14:textId="77777777" w:rsidR="00994806" w:rsidRPr="00DF1FBF" w:rsidRDefault="00994806" w:rsidP="00CE54DA">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 xml:space="preserve">28/04/2020 Followed up. </w:t>
            </w:r>
            <w:r>
              <w:rPr>
                <w:rFonts w:eastAsia="Yu Gothic Light" w:cstheme="minorHAnsi"/>
                <w:bCs/>
                <w:sz w:val="20"/>
                <w:szCs w:val="20"/>
              </w:rPr>
              <w:t>Busy</w:t>
            </w:r>
            <w:r w:rsidRPr="00DF1FBF">
              <w:rPr>
                <w:rFonts w:eastAsia="Yu Gothic Light" w:cstheme="minorHAnsi"/>
                <w:bCs/>
                <w:sz w:val="20"/>
                <w:szCs w:val="20"/>
              </w:rPr>
              <w:t xml:space="preserve"> with grass cutting</w:t>
            </w:r>
            <w:r>
              <w:rPr>
                <w:rFonts w:eastAsia="Yu Gothic Light" w:cstheme="minorHAnsi"/>
                <w:bCs/>
                <w:sz w:val="20"/>
                <w:szCs w:val="20"/>
              </w:rPr>
              <w:t xml:space="preserve">. Will be done as soon as possible. </w:t>
            </w:r>
          </w:p>
        </w:tc>
      </w:tr>
      <w:tr w:rsidR="00DF5274" w:rsidRPr="00DF1FBF" w14:paraId="0FFE8D89" w14:textId="77777777" w:rsidTr="00BE29B3">
        <w:tc>
          <w:tcPr>
            <w:tcW w:w="1182" w:type="dxa"/>
          </w:tcPr>
          <w:p w14:paraId="70FD8D3E" w14:textId="77777777" w:rsidR="00DF5274" w:rsidRPr="00DF1FBF" w:rsidRDefault="00DF5274" w:rsidP="00BE29B3">
            <w:pPr>
              <w:pStyle w:val="ListParagraph"/>
              <w:tabs>
                <w:tab w:val="left" w:pos="0"/>
              </w:tabs>
              <w:ind w:left="0"/>
              <w:contextualSpacing w:val="0"/>
              <w:rPr>
                <w:rFonts w:eastAsia="Yu Gothic Light" w:cstheme="minorHAnsi"/>
                <w:b/>
                <w:sz w:val="20"/>
                <w:szCs w:val="20"/>
              </w:rPr>
            </w:pPr>
            <w:r w:rsidRPr="00DF1FBF">
              <w:rPr>
                <w:rFonts w:eastAsia="Yu Gothic Light" w:cstheme="minorHAnsi"/>
                <w:b/>
                <w:sz w:val="20"/>
                <w:szCs w:val="20"/>
              </w:rPr>
              <w:lastRenderedPageBreak/>
              <w:t>Date / Minute Ref</w:t>
            </w:r>
          </w:p>
        </w:tc>
        <w:tc>
          <w:tcPr>
            <w:tcW w:w="2552" w:type="dxa"/>
          </w:tcPr>
          <w:p w14:paraId="4A208287" w14:textId="77777777" w:rsidR="00DF5274" w:rsidRPr="00DF1FBF" w:rsidRDefault="00DF5274" w:rsidP="00BE29B3">
            <w:pPr>
              <w:pStyle w:val="ListParagraph"/>
              <w:tabs>
                <w:tab w:val="left" w:pos="0"/>
              </w:tabs>
              <w:ind w:left="0"/>
              <w:contextualSpacing w:val="0"/>
              <w:rPr>
                <w:rFonts w:eastAsia="Yu Gothic Light" w:cstheme="minorHAnsi"/>
                <w:b/>
                <w:sz w:val="20"/>
                <w:szCs w:val="20"/>
              </w:rPr>
            </w:pPr>
            <w:r w:rsidRPr="00DF1FBF">
              <w:rPr>
                <w:rFonts w:eastAsia="Yu Gothic Light" w:cstheme="minorHAnsi"/>
                <w:b/>
                <w:sz w:val="20"/>
                <w:szCs w:val="20"/>
              </w:rPr>
              <w:t>Description of Issue / Problem</w:t>
            </w:r>
          </w:p>
        </w:tc>
        <w:tc>
          <w:tcPr>
            <w:tcW w:w="5664" w:type="dxa"/>
          </w:tcPr>
          <w:p w14:paraId="5C3C4A63" w14:textId="77777777" w:rsidR="00DF5274" w:rsidRPr="00DF1FBF" w:rsidRDefault="00DF5274" w:rsidP="00BE29B3">
            <w:pPr>
              <w:pStyle w:val="ListParagraph"/>
              <w:tabs>
                <w:tab w:val="left" w:pos="0"/>
              </w:tabs>
              <w:ind w:left="0"/>
              <w:contextualSpacing w:val="0"/>
              <w:rPr>
                <w:rFonts w:eastAsia="Yu Gothic Light" w:cstheme="minorHAnsi"/>
                <w:b/>
                <w:sz w:val="20"/>
                <w:szCs w:val="20"/>
              </w:rPr>
            </w:pPr>
            <w:r w:rsidRPr="00DF1FBF">
              <w:rPr>
                <w:rFonts w:eastAsia="Yu Gothic Light" w:cstheme="minorHAnsi"/>
                <w:b/>
                <w:sz w:val="20"/>
                <w:szCs w:val="20"/>
              </w:rPr>
              <w:t>Action Taken / Progress to date</w:t>
            </w:r>
          </w:p>
        </w:tc>
      </w:tr>
      <w:tr w:rsidR="00994806" w:rsidRPr="00DF1FBF" w14:paraId="5BEB3143" w14:textId="77777777" w:rsidTr="001F40D7">
        <w:tc>
          <w:tcPr>
            <w:tcW w:w="1182" w:type="dxa"/>
          </w:tcPr>
          <w:p w14:paraId="167C9BEC" w14:textId="77777777" w:rsidR="00994806" w:rsidRPr="00DF1FBF" w:rsidRDefault="00994806" w:rsidP="00CE54DA">
            <w:pPr>
              <w:pStyle w:val="ListParagraph"/>
              <w:tabs>
                <w:tab w:val="left" w:pos="0"/>
              </w:tabs>
              <w:ind w:left="0"/>
              <w:contextualSpacing w:val="0"/>
              <w:jc w:val="both"/>
              <w:rPr>
                <w:rFonts w:eastAsia="Yu Gothic Light" w:cstheme="minorHAnsi"/>
                <w:bCs/>
                <w:sz w:val="20"/>
                <w:szCs w:val="20"/>
              </w:rPr>
            </w:pPr>
            <w:r w:rsidRPr="00DF1FBF">
              <w:rPr>
                <w:rFonts w:eastAsia="Yu Gothic Light" w:cstheme="minorHAnsi"/>
                <w:bCs/>
                <w:sz w:val="20"/>
                <w:szCs w:val="20"/>
              </w:rPr>
              <w:t>03/03/2020</w:t>
            </w:r>
          </w:p>
          <w:p w14:paraId="45767989" w14:textId="77777777" w:rsidR="00994806" w:rsidRPr="00DF1FBF" w:rsidRDefault="00994806" w:rsidP="00CE54DA">
            <w:pPr>
              <w:pStyle w:val="ListParagraph"/>
              <w:tabs>
                <w:tab w:val="left" w:pos="0"/>
              </w:tabs>
              <w:ind w:left="0"/>
              <w:contextualSpacing w:val="0"/>
              <w:jc w:val="both"/>
              <w:rPr>
                <w:rFonts w:eastAsia="Yu Gothic Light" w:cstheme="minorHAnsi"/>
                <w:bCs/>
                <w:sz w:val="20"/>
                <w:szCs w:val="20"/>
              </w:rPr>
            </w:pPr>
            <w:r w:rsidRPr="00DF1FBF">
              <w:rPr>
                <w:rFonts w:eastAsia="Yu Gothic Light" w:cstheme="minorHAnsi"/>
                <w:bCs/>
                <w:sz w:val="20"/>
                <w:szCs w:val="20"/>
              </w:rPr>
              <w:t>109/19</w:t>
            </w:r>
          </w:p>
        </w:tc>
        <w:tc>
          <w:tcPr>
            <w:tcW w:w="2552" w:type="dxa"/>
          </w:tcPr>
          <w:p w14:paraId="6D215D93" w14:textId="77777777" w:rsidR="00994806" w:rsidRPr="00DF1FBF" w:rsidRDefault="00994806" w:rsidP="00CE54DA">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Annual Parish Meeting</w:t>
            </w:r>
          </w:p>
        </w:tc>
        <w:tc>
          <w:tcPr>
            <w:tcW w:w="5664" w:type="dxa"/>
          </w:tcPr>
          <w:p w14:paraId="340FC451" w14:textId="77777777" w:rsidR="00994806" w:rsidRPr="00DF1FBF" w:rsidRDefault="00994806" w:rsidP="00CE54DA">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Cancelled due to Covid-19 social distancing restrictions.</w:t>
            </w:r>
          </w:p>
        </w:tc>
      </w:tr>
    </w:tbl>
    <w:p w14:paraId="3BCE47DF" w14:textId="7555C147" w:rsidR="00A409EE" w:rsidRPr="009220C5" w:rsidRDefault="001F40D7" w:rsidP="001F40D7">
      <w:pPr>
        <w:pStyle w:val="ListParagraph"/>
        <w:spacing w:before="120" w:after="0" w:line="240" w:lineRule="auto"/>
        <w:ind w:left="567"/>
        <w:contextualSpacing w:val="0"/>
        <w:jc w:val="both"/>
        <w:rPr>
          <w:rFonts w:eastAsia="Yu Gothic Light" w:cstheme="minorHAnsi"/>
          <w:bCs/>
          <w:sz w:val="24"/>
          <w:szCs w:val="24"/>
        </w:rPr>
      </w:pPr>
      <w:r w:rsidRPr="009220C5">
        <w:rPr>
          <w:rFonts w:eastAsia="Yu Gothic Light" w:cstheme="minorHAnsi"/>
          <w:bCs/>
          <w:sz w:val="24"/>
          <w:szCs w:val="24"/>
        </w:rPr>
        <w:t xml:space="preserve">The matters arising were noted. </w:t>
      </w:r>
    </w:p>
    <w:p w14:paraId="68CDCF5F" w14:textId="02F19241" w:rsidR="00994806" w:rsidRPr="009220C5" w:rsidRDefault="00994806" w:rsidP="001F40D7">
      <w:pPr>
        <w:pStyle w:val="ListParagraph"/>
        <w:numPr>
          <w:ilvl w:val="0"/>
          <w:numId w:val="4"/>
        </w:numPr>
        <w:spacing w:before="120" w:after="0" w:line="240" w:lineRule="auto"/>
        <w:ind w:left="567" w:hanging="567"/>
        <w:contextualSpacing w:val="0"/>
        <w:jc w:val="both"/>
        <w:rPr>
          <w:rFonts w:eastAsia="Yu Gothic Light" w:cstheme="minorHAnsi"/>
          <w:bCs/>
          <w:sz w:val="24"/>
          <w:szCs w:val="24"/>
        </w:rPr>
      </w:pPr>
      <w:r w:rsidRPr="009220C5">
        <w:rPr>
          <w:rFonts w:eastAsia="Yu Gothic Light" w:cstheme="minorHAnsi"/>
          <w:b/>
          <w:sz w:val="24"/>
          <w:szCs w:val="24"/>
        </w:rPr>
        <w:t>Public Participation</w:t>
      </w:r>
    </w:p>
    <w:p w14:paraId="3A996F44" w14:textId="7889CC60" w:rsidR="00994806" w:rsidRPr="009220C5" w:rsidRDefault="00D9417D" w:rsidP="001F40D7">
      <w:pPr>
        <w:pStyle w:val="ListParagraph"/>
        <w:numPr>
          <w:ilvl w:val="1"/>
          <w:numId w:val="4"/>
        </w:numPr>
        <w:spacing w:before="120" w:after="0" w:line="240" w:lineRule="auto"/>
        <w:ind w:left="567" w:hanging="567"/>
        <w:contextualSpacing w:val="0"/>
        <w:jc w:val="both"/>
        <w:rPr>
          <w:rFonts w:eastAsia="Yu Gothic Light" w:cstheme="minorHAnsi"/>
          <w:bCs/>
          <w:sz w:val="24"/>
          <w:szCs w:val="24"/>
        </w:rPr>
      </w:pPr>
      <w:r w:rsidRPr="009220C5">
        <w:rPr>
          <w:rFonts w:eastAsia="Yu Gothic Light" w:cstheme="minorHAnsi"/>
          <w:bCs/>
          <w:sz w:val="24"/>
          <w:szCs w:val="24"/>
        </w:rPr>
        <w:t>David Syke</w:t>
      </w:r>
      <w:r w:rsidR="00CE5792" w:rsidRPr="009220C5">
        <w:rPr>
          <w:rFonts w:eastAsia="Yu Gothic Light" w:cstheme="minorHAnsi"/>
          <w:bCs/>
          <w:sz w:val="24"/>
          <w:szCs w:val="24"/>
        </w:rPr>
        <w:t xml:space="preserve">s, </w:t>
      </w:r>
      <w:r w:rsidR="00F13920" w:rsidRPr="009220C5">
        <w:rPr>
          <w:rFonts w:eastAsia="Yu Gothic Light" w:cstheme="minorHAnsi"/>
          <w:bCs/>
          <w:sz w:val="24"/>
          <w:szCs w:val="24"/>
        </w:rPr>
        <w:t xml:space="preserve">Forestry England </w:t>
      </w:r>
      <w:r w:rsidR="00CE5792" w:rsidRPr="009220C5">
        <w:rPr>
          <w:rFonts w:eastAsia="Yu Gothic Light" w:cstheme="minorHAnsi"/>
          <w:bCs/>
          <w:sz w:val="24"/>
          <w:szCs w:val="24"/>
        </w:rPr>
        <w:t xml:space="preserve">West Dean Beat Forester, </w:t>
      </w:r>
      <w:r w:rsidR="00DF2A3A" w:rsidRPr="009220C5">
        <w:rPr>
          <w:rFonts w:eastAsia="Yu Gothic Light" w:cstheme="minorHAnsi"/>
          <w:bCs/>
          <w:sz w:val="24"/>
          <w:szCs w:val="24"/>
        </w:rPr>
        <w:t xml:space="preserve">introduced himself </w:t>
      </w:r>
      <w:r w:rsidR="00D21DCD" w:rsidRPr="009220C5">
        <w:rPr>
          <w:rFonts w:eastAsia="Yu Gothic Light" w:cstheme="minorHAnsi"/>
          <w:bCs/>
          <w:sz w:val="24"/>
          <w:szCs w:val="24"/>
        </w:rPr>
        <w:t xml:space="preserve">to Council. He is </w:t>
      </w:r>
      <w:r w:rsidR="00C819D4" w:rsidRPr="009220C5">
        <w:rPr>
          <w:rFonts w:eastAsia="Yu Gothic Light" w:cstheme="minorHAnsi"/>
          <w:bCs/>
          <w:sz w:val="24"/>
          <w:szCs w:val="24"/>
        </w:rPr>
        <w:t xml:space="preserve">responsible for </w:t>
      </w:r>
      <w:r w:rsidR="00E74512" w:rsidRPr="009220C5">
        <w:rPr>
          <w:rFonts w:eastAsia="Yu Gothic Light" w:cstheme="minorHAnsi"/>
          <w:bCs/>
          <w:sz w:val="24"/>
          <w:szCs w:val="24"/>
        </w:rPr>
        <w:t xml:space="preserve">the day to day management of </w:t>
      </w:r>
      <w:r w:rsidR="00C819D4" w:rsidRPr="009220C5">
        <w:rPr>
          <w:rFonts w:eastAsia="Yu Gothic Light" w:cstheme="minorHAnsi"/>
          <w:bCs/>
          <w:sz w:val="24"/>
          <w:szCs w:val="24"/>
        </w:rPr>
        <w:t xml:space="preserve">an area stretching from Chepstow to </w:t>
      </w:r>
      <w:r w:rsidR="00F9256F" w:rsidRPr="009220C5">
        <w:rPr>
          <w:rFonts w:eastAsia="Yu Gothic Light" w:cstheme="minorHAnsi"/>
          <w:bCs/>
          <w:sz w:val="24"/>
          <w:szCs w:val="24"/>
        </w:rPr>
        <w:t xml:space="preserve">Hereford and </w:t>
      </w:r>
      <w:r w:rsidR="001813EA" w:rsidRPr="009220C5">
        <w:rPr>
          <w:rFonts w:eastAsia="Yu Gothic Light" w:cstheme="minorHAnsi"/>
          <w:bCs/>
          <w:sz w:val="24"/>
          <w:szCs w:val="24"/>
        </w:rPr>
        <w:t>Ledbur</w:t>
      </w:r>
      <w:r w:rsidR="00F1195C" w:rsidRPr="009220C5">
        <w:rPr>
          <w:rFonts w:eastAsia="Yu Gothic Light" w:cstheme="minorHAnsi"/>
          <w:bCs/>
          <w:sz w:val="24"/>
          <w:szCs w:val="24"/>
        </w:rPr>
        <w:t>y</w:t>
      </w:r>
      <w:r w:rsidR="00EB0DD3" w:rsidRPr="009220C5">
        <w:rPr>
          <w:rFonts w:eastAsia="Yu Gothic Light" w:cstheme="minorHAnsi"/>
          <w:bCs/>
          <w:sz w:val="24"/>
          <w:szCs w:val="24"/>
        </w:rPr>
        <w:t xml:space="preserve"> which encompasses </w:t>
      </w:r>
      <w:r w:rsidR="00F1195C" w:rsidRPr="009220C5">
        <w:rPr>
          <w:rFonts w:eastAsia="Yu Gothic Light" w:cstheme="minorHAnsi"/>
          <w:bCs/>
          <w:sz w:val="24"/>
          <w:szCs w:val="24"/>
        </w:rPr>
        <w:t xml:space="preserve">Dymock Woods. </w:t>
      </w:r>
      <w:r w:rsidR="004D589E" w:rsidRPr="009220C5">
        <w:rPr>
          <w:rFonts w:eastAsia="Yu Gothic Light" w:cstheme="minorHAnsi"/>
          <w:bCs/>
          <w:sz w:val="24"/>
          <w:szCs w:val="24"/>
        </w:rPr>
        <w:t xml:space="preserve"> </w:t>
      </w:r>
      <w:r w:rsidR="001813EA" w:rsidRPr="009220C5">
        <w:rPr>
          <w:rFonts w:eastAsia="Yu Gothic Light" w:cstheme="minorHAnsi"/>
          <w:bCs/>
          <w:sz w:val="24"/>
          <w:szCs w:val="24"/>
        </w:rPr>
        <w:t xml:space="preserve"> </w:t>
      </w:r>
    </w:p>
    <w:p w14:paraId="374F957B" w14:textId="39620973" w:rsidR="00EB0DD3" w:rsidRPr="009220C5" w:rsidRDefault="00676FEB" w:rsidP="001F40D7">
      <w:pPr>
        <w:spacing w:before="120" w:after="0" w:line="240" w:lineRule="auto"/>
        <w:ind w:left="567"/>
        <w:jc w:val="both"/>
        <w:rPr>
          <w:rFonts w:eastAsia="Yu Gothic Light" w:cstheme="minorHAnsi"/>
          <w:bCs/>
          <w:sz w:val="24"/>
          <w:szCs w:val="24"/>
        </w:rPr>
      </w:pPr>
      <w:r w:rsidRPr="009220C5">
        <w:rPr>
          <w:rFonts w:eastAsia="Yu Gothic Light" w:cstheme="minorHAnsi"/>
          <w:bCs/>
          <w:sz w:val="24"/>
          <w:szCs w:val="24"/>
        </w:rPr>
        <w:t xml:space="preserve">Mr Sykes was asked </w:t>
      </w:r>
      <w:r w:rsidR="00F43D3D" w:rsidRPr="009220C5">
        <w:rPr>
          <w:rFonts w:eastAsia="Yu Gothic Light" w:cstheme="minorHAnsi"/>
          <w:bCs/>
          <w:sz w:val="24"/>
          <w:szCs w:val="24"/>
        </w:rPr>
        <w:t>if</w:t>
      </w:r>
      <w:r w:rsidRPr="009220C5">
        <w:rPr>
          <w:rFonts w:eastAsia="Yu Gothic Light" w:cstheme="minorHAnsi"/>
          <w:bCs/>
          <w:sz w:val="24"/>
          <w:szCs w:val="24"/>
        </w:rPr>
        <w:t xml:space="preserve"> </w:t>
      </w:r>
      <w:r w:rsidR="00610FC4" w:rsidRPr="009220C5">
        <w:rPr>
          <w:rFonts w:eastAsia="Yu Gothic Light" w:cstheme="minorHAnsi"/>
          <w:bCs/>
          <w:sz w:val="24"/>
          <w:szCs w:val="24"/>
        </w:rPr>
        <w:t>the</w:t>
      </w:r>
      <w:r w:rsidR="00F43D3D" w:rsidRPr="009220C5">
        <w:rPr>
          <w:rFonts w:eastAsia="Yu Gothic Light" w:cstheme="minorHAnsi"/>
          <w:bCs/>
          <w:sz w:val="24"/>
          <w:szCs w:val="24"/>
        </w:rPr>
        <w:t xml:space="preserve"> increase in fly-tipping and </w:t>
      </w:r>
      <w:r w:rsidR="00610FC4" w:rsidRPr="009220C5">
        <w:rPr>
          <w:rFonts w:eastAsia="Yu Gothic Light" w:cstheme="minorHAnsi"/>
          <w:bCs/>
          <w:sz w:val="24"/>
          <w:szCs w:val="24"/>
        </w:rPr>
        <w:t xml:space="preserve">appearance of migrant workers in the car park </w:t>
      </w:r>
      <w:r w:rsidR="00C233FE" w:rsidRPr="009220C5">
        <w:rPr>
          <w:rFonts w:eastAsia="Yu Gothic Light" w:cstheme="minorHAnsi"/>
          <w:bCs/>
          <w:sz w:val="24"/>
          <w:szCs w:val="24"/>
        </w:rPr>
        <w:t xml:space="preserve">was </w:t>
      </w:r>
      <w:r w:rsidR="00610FC4" w:rsidRPr="009220C5">
        <w:rPr>
          <w:rFonts w:eastAsia="Yu Gothic Light" w:cstheme="minorHAnsi"/>
          <w:bCs/>
          <w:sz w:val="24"/>
          <w:szCs w:val="24"/>
        </w:rPr>
        <w:t>related to the COVID-19 crisis</w:t>
      </w:r>
      <w:r w:rsidR="00C233FE" w:rsidRPr="009220C5">
        <w:rPr>
          <w:rFonts w:eastAsia="Yu Gothic Light" w:cstheme="minorHAnsi"/>
          <w:bCs/>
          <w:sz w:val="24"/>
          <w:szCs w:val="24"/>
        </w:rPr>
        <w:t xml:space="preserve"> and </w:t>
      </w:r>
      <w:r w:rsidR="00F43D3D" w:rsidRPr="009220C5">
        <w:rPr>
          <w:rFonts w:eastAsia="Yu Gothic Light" w:cstheme="minorHAnsi"/>
          <w:bCs/>
          <w:sz w:val="24"/>
          <w:szCs w:val="24"/>
        </w:rPr>
        <w:t>whether</w:t>
      </w:r>
      <w:r w:rsidR="00C233FE" w:rsidRPr="009220C5">
        <w:rPr>
          <w:rFonts w:eastAsia="Yu Gothic Light" w:cstheme="minorHAnsi"/>
          <w:bCs/>
          <w:sz w:val="24"/>
          <w:szCs w:val="24"/>
        </w:rPr>
        <w:t xml:space="preserve"> the group had caused any problems or damage. </w:t>
      </w:r>
      <w:r w:rsidR="00973F47" w:rsidRPr="009220C5">
        <w:rPr>
          <w:rFonts w:eastAsia="Yu Gothic Light" w:cstheme="minorHAnsi"/>
          <w:bCs/>
          <w:sz w:val="24"/>
          <w:szCs w:val="24"/>
        </w:rPr>
        <w:t xml:space="preserve"> </w:t>
      </w:r>
      <w:r w:rsidR="00926A91" w:rsidRPr="009220C5">
        <w:rPr>
          <w:rFonts w:eastAsia="Yu Gothic Light" w:cstheme="minorHAnsi"/>
          <w:bCs/>
          <w:sz w:val="24"/>
          <w:szCs w:val="24"/>
        </w:rPr>
        <w:t xml:space="preserve"> </w:t>
      </w:r>
    </w:p>
    <w:p w14:paraId="3A71EA4C" w14:textId="7AC6C5A8" w:rsidR="00CE1D6A" w:rsidRPr="009220C5" w:rsidRDefault="008618D5" w:rsidP="001F40D7">
      <w:pPr>
        <w:spacing w:before="120" w:after="0" w:line="240" w:lineRule="auto"/>
        <w:ind w:left="567"/>
        <w:jc w:val="both"/>
        <w:rPr>
          <w:rFonts w:eastAsia="Yu Gothic Light" w:cstheme="minorHAnsi"/>
          <w:bCs/>
          <w:sz w:val="24"/>
          <w:szCs w:val="24"/>
        </w:rPr>
      </w:pPr>
      <w:r w:rsidRPr="009220C5">
        <w:rPr>
          <w:rFonts w:eastAsia="Yu Gothic Light" w:cstheme="minorHAnsi"/>
          <w:bCs/>
          <w:sz w:val="24"/>
          <w:szCs w:val="24"/>
        </w:rPr>
        <w:t xml:space="preserve">Mr Sykes </w:t>
      </w:r>
      <w:r w:rsidR="00F43D3D" w:rsidRPr="009220C5">
        <w:rPr>
          <w:rFonts w:eastAsia="Yu Gothic Light" w:cstheme="minorHAnsi"/>
          <w:bCs/>
          <w:sz w:val="24"/>
          <w:szCs w:val="24"/>
        </w:rPr>
        <w:t>explained that</w:t>
      </w:r>
      <w:r w:rsidR="00E37868" w:rsidRPr="009220C5">
        <w:rPr>
          <w:rFonts w:eastAsia="Yu Gothic Light" w:cstheme="minorHAnsi"/>
          <w:bCs/>
          <w:sz w:val="24"/>
          <w:szCs w:val="24"/>
        </w:rPr>
        <w:t xml:space="preserve"> </w:t>
      </w:r>
      <w:r w:rsidR="00CE1133" w:rsidRPr="009220C5">
        <w:rPr>
          <w:rFonts w:eastAsia="Yu Gothic Light" w:cstheme="minorHAnsi"/>
          <w:bCs/>
          <w:sz w:val="24"/>
          <w:szCs w:val="24"/>
        </w:rPr>
        <w:t xml:space="preserve">the group had </w:t>
      </w:r>
      <w:r w:rsidR="00C15A00" w:rsidRPr="009220C5">
        <w:rPr>
          <w:rFonts w:eastAsia="Yu Gothic Light" w:cstheme="minorHAnsi"/>
          <w:bCs/>
          <w:sz w:val="24"/>
          <w:szCs w:val="24"/>
        </w:rPr>
        <w:t>travelled</w:t>
      </w:r>
      <w:r w:rsidR="00CE1133" w:rsidRPr="009220C5">
        <w:rPr>
          <w:rFonts w:eastAsia="Yu Gothic Light" w:cstheme="minorHAnsi"/>
          <w:bCs/>
          <w:sz w:val="24"/>
          <w:szCs w:val="24"/>
        </w:rPr>
        <w:t xml:space="preserve"> from </w:t>
      </w:r>
      <w:r w:rsidR="00E37868" w:rsidRPr="009220C5">
        <w:rPr>
          <w:rFonts w:eastAsia="Yu Gothic Light" w:cstheme="minorHAnsi"/>
          <w:bCs/>
          <w:sz w:val="24"/>
          <w:szCs w:val="24"/>
        </w:rPr>
        <w:t xml:space="preserve">Scotland where they were picking daffodils. </w:t>
      </w:r>
      <w:r w:rsidR="006D0907" w:rsidRPr="009220C5">
        <w:rPr>
          <w:rFonts w:eastAsia="Yu Gothic Light" w:cstheme="minorHAnsi"/>
          <w:bCs/>
          <w:sz w:val="24"/>
          <w:szCs w:val="24"/>
        </w:rPr>
        <w:t>They had been offered work at Cobrey Farms</w:t>
      </w:r>
      <w:r w:rsidR="003112EC" w:rsidRPr="009220C5">
        <w:rPr>
          <w:rFonts w:eastAsia="Yu Gothic Light" w:cstheme="minorHAnsi"/>
          <w:bCs/>
          <w:sz w:val="24"/>
          <w:szCs w:val="24"/>
        </w:rPr>
        <w:t xml:space="preserve"> in Ross</w:t>
      </w:r>
      <w:r w:rsidR="006D0907" w:rsidRPr="009220C5">
        <w:rPr>
          <w:rFonts w:eastAsia="Yu Gothic Light" w:cstheme="minorHAnsi"/>
          <w:bCs/>
          <w:sz w:val="24"/>
          <w:szCs w:val="24"/>
        </w:rPr>
        <w:t xml:space="preserve"> but had </w:t>
      </w:r>
      <w:r w:rsidR="005C08FC" w:rsidRPr="009220C5">
        <w:rPr>
          <w:rFonts w:eastAsia="Yu Gothic Light" w:cstheme="minorHAnsi"/>
          <w:bCs/>
          <w:sz w:val="24"/>
          <w:szCs w:val="24"/>
        </w:rPr>
        <w:t>been told</w:t>
      </w:r>
      <w:r w:rsidR="00C15A00" w:rsidRPr="009220C5">
        <w:rPr>
          <w:rFonts w:eastAsia="Yu Gothic Light" w:cstheme="minorHAnsi"/>
          <w:bCs/>
          <w:sz w:val="24"/>
          <w:szCs w:val="24"/>
        </w:rPr>
        <w:t xml:space="preserve"> on arrival that they could not l</w:t>
      </w:r>
      <w:r w:rsidR="006D0907" w:rsidRPr="009220C5">
        <w:rPr>
          <w:rFonts w:eastAsia="Yu Gothic Light" w:cstheme="minorHAnsi"/>
          <w:bCs/>
          <w:sz w:val="24"/>
          <w:szCs w:val="24"/>
        </w:rPr>
        <w:t xml:space="preserve">eave their </w:t>
      </w:r>
      <w:r w:rsidR="008164DE" w:rsidRPr="009220C5">
        <w:rPr>
          <w:rFonts w:eastAsia="Yu Gothic Light" w:cstheme="minorHAnsi"/>
          <w:bCs/>
          <w:sz w:val="24"/>
          <w:szCs w:val="24"/>
        </w:rPr>
        <w:t>campervans</w:t>
      </w:r>
      <w:r w:rsidR="007968F4" w:rsidRPr="009220C5">
        <w:rPr>
          <w:rFonts w:eastAsia="Yu Gothic Light" w:cstheme="minorHAnsi"/>
          <w:bCs/>
          <w:sz w:val="24"/>
          <w:szCs w:val="24"/>
        </w:rPr>
        <w:t xml:space="preserve"> on the farm.</w:t>
      </w:r>
      <w:r w:rsidR="00CC3443" w:rsidRPr="009220C5">
        <w:rPr>
          <w:rFonts w:eastAsia="Yu Gothic Light" w:cstheme="minorHAnsi"/>
          <w:bCs/>
          <w:sz w:val="24"/>
          <w:szCs w:val="24"/>
        </w:rPr>
        <w:t xml:space="preserve"> </w:t>
      </w:r>
      <w:r w:rsidR="00264A80" w:rsidRPr="009220C5">
        <w:rPr>
          <w:rFonts w:eastAsia="Yu Gothic Light" w:cstheme="minorHAnsi"/>
          <w:bCs/>
          <w:sz w:val="24"/>
          <w:szCs w:val="24"/>
        </w:rPr>
        <w:t xml:space="preserve">They </w:t>
      </w:r>
      <w:r w:rsidR="00C15A00" w:rsidRPr="009220C5">
        <w:rPr>
          <w:rFonts w:eastAsia="Yu Gothic Light" w:cstheme="minorHAnsi"/>
          <w:bCs/>
          <w:sz w:val="24"/>
          <w:szCs w:val="24"/>
        </w:rPr>
        <w:t>were</w:t>
      </w:r>
      <w:r w:rsidR="00264A80" w:rsidRPr="009220C5">
        <w:rPr>
          <w:rFonts w:eastAsia="Yu Gothic Light" w:cstheme="minorHAnsi"/>
          <w:bCs/>
          <w:sz w:val="24"/>
          <w:szCs w:val="24"/>
        </w:rPr>
        <w:t xml:space="preserve"> trying to get work elsewhere but </w:t>
      </w:r>
      <w:r w:rsidR="00900F07" w:rsidRPr="009220C5">
        <w:rPr>
          <w:rFonts w:eastAsia="Yu Gothic Light" w:cstheme="minorHAnsi"/>
          <w:bCs/>
          <w:sz w:val="24"/>
          <w:szCs w:val="24"/>
        </w:rPr>
        <w:t xml:space="preserve">were finding this challenging </w:t>
      </w:r>
      <w:r w:rsidR="00264A80" w:rsidRPr="009220C5">
        <w:rPr>
          <w:rFonts w:eastAsia="Yu Gothic Light" w:cstheme="minorHAnsi"/>
          <w:bCs/>
          <w:sz w:val="24"/>
          <w:szCs w:val="24"/>
        </w:rPr>
        <w:t>due to</w:t>
      </w:r>
      <w:r w:rsidR="00C031FC" w:rsidRPr="009220C5">
        <w:rPr>
          <w:rFonts w:eastAsia="Yu Gothic Light" w:cstheme="minorHAnsi"/>
          <w:bCs/>
          <w:sz w:val="24"/>
          <w:szCs w:val="24"/>
        </w:rPr>
        <w:t xml:space="preserve"> </w:t>
      </w:r>
      <w:r w:rsidR="00264A80" w:rsidRPr="009220C5">
        <w:rPr>
          <w:rFonts w:eastAsia="Yu Gothic Light" w:cstheme="minorHAnsi"/>
          <w:bCs/>
          <w:sz w:val="24"/>
          <w:szCs w:val="24"/>
        </w:rPr>
        <w:t xml:space="preserve">COVID-19 </w:t>
      </w:r>
      <w:r w:rsidR="00C031FC" w:rsidRPr="009220C5">
        <w:rPr>
          <w:rFonts w:eastAsia="Yu Gothic Light" w:cstheme="minorHAnsi"/>
          <w:bCs/>
          <w:sz w:val="24"/>
          <w:szCs w:val="24"/>
        </w:rPr>
        <w:t>restrictions</w:t>
      </w:r>
      <w:r w:rsidR="00264A80" w:rsidRPr="009220C5">
        <w:rPr>
          <w:rFonts w:eastAsia="Yu Gothic Light" w:cstheme="minorHAnsi"/>
          <w:bCs/>
          <w:sz w:val="24"/>
          <w:szCs w:val="24"/>
        </w:rPr>
        <w:t>.</w:t>
      </w:r>
      <w:r w:rsidR="00C031FC" w:rsidRPr="009220C5">
        <w:rPr>
          <w:rFonts w:eastAsia="Yu Gothic Light" w:cstheme="minorHAnsi"/>
          <w:bCs/>
          <w:sz w:val="24"/>
          <w:szCs w:val="24"/>
        </w:rPr>
        <w:t xml:space="preserve"> </w:t>
      </w:r>
      <w:r w:rsidR="009724FD" w:rsidRPr="009220C5">
        <w:rPr>
          <w:rFonts w:eastAsia="Yu Gothic Light" w:cstheme="minorHAnsi"/>
          <w:bCs/>
          <w:sz w:val="24"/>
          <w:szCs w:val="24"/>
        </w:rPr>
        <w:t>The Clerk</w:t>
      </w:r>
      <w:r w:rsidR="00900F07" w:rsidRPr="009220C5">
        <w:rPr>
          <w:rFonts w:eastAsia="Yu Gothic Light" w:cstheme="minorHAnsi"/>
          <w:bCs/>
          <w:sz w:val="24"/>
          <w:szCs w:val="24"/>
        </w:rPr>
        <w:t xml:space="preserve"> added that </w:t>
      </w:r>
      <w:r w:rsidR="00945D14" w:rsidRPr="009220C5">
        <w:rPr>
          <w:rFonts w:eastAsia="Yu Gothic Light" w:cstheme="minorHAnsi"/>
          <w:bCs/>
          <w:sz w:val="24"/>
          <w:szCs w:val="24"/>
        </w:rPr>
        <w:t>G</w:t>
      </w:r>
      <w:r w:rsidR="00D00063" w:rsidRPr="009220C5">
        <w:rPr>
          <w:rFonts w:eastAsia="Yu Gothic Light" w:cstheme="minorHAnsi"/>
          <w:bCs/>
          <w:sz w:val="24"/>
          <w:szCs w:val="24"/>
        </w:rPr>
        <w:t xml:space="preserve">overnment guidance </w:t>
      </w:r>
      <w:r w:rsidR="00F43D3D" w:rsidRPr="009220C5">
        <w:rPr>
          <w:rFonts w:eastAsia="Yu Gothic Light" w:cstheme="minorHAnsi"/>
          <w:bCs/>
          <w:sz w:val="24"/>
          <w:szCs w:val="24"/>
        </w:rPr>
        <w:t>stated</w:t>
      </w:r>
      <w:r w:rsidR="00900F07" w:rsidRPr="009220C5">
        <w:rPr>
          <w:rFonts w:eastAsia="Yu Gothic Light" w:cstheme="minorHAnsi"/>
          <w:bCs/>
          <w:sz w:val="24"/>
          <w:szCs w:val="24"/>
        </w:rPr>
        <w:t xml:space="preserve"> </w:t>
      </w:r>
      <w:r w:rsidR="00D00063" w:rsidRPr="009220C5">
        <w:rPr>
          <w:rFonts w:eastAsia="Yu Gothic Light" w:cstheme="minorHAnsi"/>
          <w:bCs/>
          <w:sz w:val="24"/>
          <w:szCs w:val="24"/>
        </w:rPr>
        <w:t>they should not be made to travel unnecessarily</w:t>
      </w:r>
      <w:r w:rsidR="00887F1A" w:rsidRPr="009220C5">
        <w:rPr>
          <w:rFonts w:eastAsia="Yu Gothic Light" w:cstheme="minorHAnsi"/>
          <w:bCs/>
          <w:sz w:val="24"/>
          <w:szCs w:val="24"/>
        </w:rPr>
        <w:t xml:space="preserve">. </w:t>
      </w:r>
    </w:p>
    <w:p w14:paraId="60835577" w14:textId="4D2222D5" w:rsidR="004D589E" w:rsidRPr="009220C5" w:rsidRDefault="00990196" w:rsidP="001F40D7">
      <w:pPr>
        <w:spacing w:before="120" w:after="0" w:line="240" w:lineRule="auto"/>
        <w:ind w:left="567"/>
        <w:jc w:val="both"/>
        <w:rPr>
          <w:rFonts w:eastAsia="Yu Gothic Light" w:cstheme="minorHAnsi"/>
          <w:bCs/>
          <w:sz w:val="24"/>
          <w:szCs w:val="24"/>
        </w:rPr>
      </w:pPr>
      <w:r w:rsidRPr="009220C5">
        <w:rPr>
          <w:rFonts w:eastAsia="Yu Gothic Light" w:cstheme="minorHAnsi"/>
          <w:bCs/>
          <w:sz w:val="24"/>
          <w:szCs w:val="24"/>
        </w:rPr>
        <w:t>Mr Sykes</w:t>
      </w:r>
      <w:r w:rsidR="00887F1A" w:rsidRPr="009220C5">
        <w:rPr>
          <w:rFonts w:eastAsia="Yu Gothic Light" w:cstheme="minorHAnsi"/>
          <w:bCs/>
          <w:sz w:val="24"/>
          <w:szCs w:val="24"/>
        </w:rPr>
        <w:t xml:space="preserve"> </w:t>
      </w:r>
      <w:r w:rsidR="009718E3" w:rsidRPr="009220C5">
        <w:rPr>
          <w:rFonts w:eastAsia="Yu Gothic Light" w:cstheme="minorHAnsi"/>
          <w:bCs/>
          <w:sz w:val="24"/>
          <w:szCs w:val="24"/>
        </w:rPr>
        <w:t>said</w:t>
      </w:r>
      <w:r w:rsidR="00887F1A" w:rsidRPr="009220C5">
        <w:rPr>
          <w:rFonts w:eastAsia="Yu Gothic Light" w:cstheme="minorHAnsi"/>
          <w:bCs/>
          <w:sz w:val="24"/>
          <w:szCs w:val="24"/>
        </w:rPr>
        <w:t xml:space="preserve"> </w:t>
      </w:r>
      <w:r w:rsidR="009718E3" w:rsidRPr="009220C5">
        <w:rPr>
          <w:rFonts w:eastAsia="Yu Gothic Light" w:cstheme="minorHAnsi"/>
          <w:bCs/>
          <w:sz w:val="24"/>
          <w:szCs w:val="24"/>
        </w:rPr>
        <w:t xml:space="preserve">he was impressed at how tidy the group had left the </w:t>
      </w:r>
      <w:r w:rsidR="00887F1A" w:rsidRPr="009220C5">
        <w:rPr>
          <w:rFonts w:eastAsia="Yu Gothic Light" w:cstheme="minorHAnsi"/>
          <w:bCs/>
          <w:sz w:val="24"/>
          <w:szCs w:val="24"/>
        </w:rPr>
        <w:t xml:space="preserve">Queens Wood car </w:t>
      </w:r>
      <w:r w:rsidR="009A41FF" w:rsidRPr="009220C5">
        <w:rPr>
          <w:rFonts w:eastAsia="Yu Gothic Light" w:cstheme="minorHAnsi"/>
          <w:bCs/>
          <w:sz w:val="24"/>
          <w:szCs w:val="24"/>
        </w:rPr>
        <w:t>park</w:t>
      </w:r>
      <w:r w:rsidR="009718E3" w:rsidRPr="009220C5">
        <w:rPr>
          <w:rFonts w:eastAsia="Yu Gothic Light" w:cstheme="minorHAnsi"/>
          <w:bCs/>
          <w:sz w:val="24"/>
          <w:szCs w:val="24"/>
        </w:rPr>
        <w:t xml:space="preserve">. </w:t>
      </w:r>
      <w:r w:rsidR="00AB4488" w:rsidRPr="009220C5">
        <w:rPr>
          <w:rFonts w:eastAsia="Yu Gothic Light" w:cstheme="minorHAnsi"/>
          <w:bCs/>
          <w:sz w:val="24"/>
          <w:szCs w:val="24"/>
        </w:rPr>
        <w:t xml:space="preserve">He said they were currently camped in the </w:t>
      </w:r>
      <w:r w:rsidR="00D072D1" w:rsidRPr="009220C5">
        <w:rPr>
          <w:rFonts w:eastAsia="Yu Gothic Light" w:cstheme="minorHAnsi"/>
          <w:bCs/>
          <w:sz w:val="24"/>
          <w:szCs w:val="24"/>
        </w:rPr>
        <w:t>lay</w:t>
      </w:r>
      <w:r w:rsidR="00D91562" w:rsidRPr="009220C5">
        <w:rPr>
          <w:rFonts w:eastAsia="Yu Gothic Light" w:cstheme="minorHAnsi"/>
          <w:bCs/>
          <w:sz w:val="24"/>
          <w:szCs w:val="24"/>
        </w:rPr>
        <w:t>-</w:t>
      </w:r>
      <w:r w:rsidR="00D072D1" w:rsidRPr="009220C5">
        <w:rPr>
          <w:rFonts w:eastAsia="Yu Gothic Light" w:cstheme="minorHAnsi"/>
          <w:bCs/>
          <w:sz w:val="24"/>
          <w:szCs w:val="24"/>
        </w:rPr>
        <w:t xml:space="preserve">by at Hay Wood </w:t>
      </w:r>
      <w:r w:rsidRPr="009220C5">
        <w:rPr>
          <w:rFonts w:eastAsia="Yu Gothic Light" w:cstheme="minorHAnsi"/>
          <w:bCs/>
          <w:sz w:val="24"/>
          <w:szCs w:val="24"/>
        </w:rPr>
        <w:t xml:space="preserve">in Oxenhall </w:t>
      </w:r>
      <w:r w:rsidR="00D072D1" w:rsidRPr="009220C5">
        <w:rPr>
          <w:rFonts w:eastAsia="Yu Gothic Light" w:cstheme="minorHAnsi"/>
          <w:bCs/>
          <w:sz w:val="24"/>
          <w:szCs w:val="24"/>
        </w:rPr>
        <w:t xml:space="preserve">and </w:t>
      </w:r>
      <w:r w:rsidR="007F5564" w:rsidRPr="009220C5">
        <w:rPr>
          <w:rFonts w:eastAsia="Yu Gothic Light" w:cstheme="minorHAnsi"/>
          <w:bCs/>
          <w:sz w:val="24"/>
          <w:szCs w:val="24"/>
        </w:rPr>
        <w:t xml:space="preserve">that </w:t>
      </w:r>
      <w:r w:rsidR="009A41FF" w:rsidRPr="009220C5">
        <w:rPr>
          <w:rFonts w:eastAsia="Yu Gothic Light" w:cstheme="minorHAnsi"/>
          <w:bCs/>
          <w:sz w:val="24"/>
          <w:szCs w:val="24"/>
        </w:rPr>
        <w:t xml:space="preserve">he </w:t>
      </w:r>
      <w:r w:rsidR="007F5564" w:rsidRPr="009220C5">
        <w:rPr>
          <w:rFonts w:eastAsia="Yu Gothic Light" w:cstheme="minorHAnsi"/>
          <w:bCs/>
          <w:sz w:val="24"/>
          <w:szCs w:val="24"/>
        </w:rPr>
        <w:t>was</w:t>
      </w:r>
      <w:r w:rsidR="003E27D7" w:rsidRPr="009220C5">
        <w:rPr>
          <w:rFonts w:eastAsia="Yu Gothic Light" w:cstheme="minorHAnsi"/>
          <w:bCs/>
          <w:sz w:val="24"/>
          <w:szCs w:val="24"/>
        </w:rPr>
        <w:t xml:space="preserve"> hopeful </w:t>
      </w:r>
      <w:r w:rsidR="007F5564" w:rsidRPr="009220C5">
        <w:rPr>
          <w:rFonts w:eastAsia="Yu Gothic Light" w:cstheme="minorHAnsi"/>
          <w:bCs/>
          <w:sz w:val="24"/>
          <w:szCs w:val="24"/>
        </w:rPr>
        <w:t xml:space="preserve">there would be </w:t>
      </w:r>
      <w:r w:rsidR="009A41FF" w:rsidRPr="009220C5">
        <w:rPr>
          <w:rFonts w:eastAsia="Yu Gothic Light" w:cstheme="minorHAnsi"/>
          <w:bCs/>
          <w:sz w:val="24"/>
          <w:szCs w:val="24"/>
        </w:rPr>
        <w:t>no sign that they were ever there</w:t>
      </w:r>
      <w:r w:rsidR="007F5564" w:rsidRPr="009220C5">
        <w:rPr>
          <w:rFonts w:eastAsia="Yu Gothic Light" w:cstheme="minorHAnsi"/>
          <w:bCs/>
          <w:sz w:val="24"/>
          <w:szCs w:val="24"/>
        </w:rPr>
        <w:t xml:space="preserve"> once they moved on</w:t>
      </w:r>
      <w:r w:rsidR="009A41FF" w:rsidRPr="009220C5">
        <w:rPr>
          <w:rFonts w:eastAsia="Yu Gothic Light" w:cstheme="minorHAnsi"/>
          <w:bCs/>
          <w:sz w:val="24"/>
          <w:szCs w:val="24"/>
        </w:rPr>
        <w:t xml:space="preserve">. </w:t>
      </w:r>
    </w:p>
    <w:p w14:paraId="7670A0F3" w14:textId="44555FF7" w:rsidR="00032A8E" w:rsidRPr="009220C5" w:rsidRDefault="00032A8E" w:rsidP="001F40D7">
      <w:pPr>
        <w:pStyle w:val="ListParagraph"/>
        <w:numPr>
          <w:ilvl w:val="1"/>
          <w:numId w:val="4"/>
        </w:numPr>
        <w:spacing w:before="120" w:after="0" w:line="240" w:lineRule="auto"/>
        <w:ind w:left="567" w:hanging="567"/>
        <w:contextualSpacing w:val="0"/>
        <w:jc w:val="both"/>
        <w:rPr>
          <w:rFonts w:eastAsia="Yu Gothic Light" w:cstheme="minorHAnsi"/>
          <w:bCs/>
          <w:sz w:val="24"/>
          <w:szCs w:val="24"/>
        </w:rPr>
      </w:pPr>
      <w:r w:rsidRPr="009220C5">
        <w:rPr>
          <w:rFonts w:eastAsia="Yu Gothic Light" w:cstheme="minorHAnsi"/>
          <w:bCs/>
          <w:sz w:val="24"/>
          <w:szCs w:val="24"/>
        </w:rPr>
        <w:t xml:space="preserve">Chris Bligh, Programme </w:t>
      </w:r>
      <w:r w:rsidR="007270AB" w:rsidRPr="009220C5">
        <w:rPr>
          <w:rFonts w:eastAsia="Yu Gothic Light" w:cstheme="minorHAnsi"/>
          <w:bCs/>
          <w:sz w:val="24"/>
          <w:szCs w:val="24"/>
        </w:rPr>
        <w:t>D</w:t>
      </w:r>
      <w:r w:rsidRPr="009220C5">
        <w:rPr>
          <w:rFonts w:eastAsia="Yu Gothic Light" w:cstheme="minorHAnsi"/>
          <w:bCs/>
          <w:sz w:val="24"/>
          <w:szCs w:val="24"/>
        </w:rPr>
        <w:t xml:space="preserve">irector </w:t>
      </w:r>
      <w:r w:rsidR="00332048" w:rsidRPr="009220C5">
        <w:rPr>
          <w:rFonts w:eastAsia="Yu Gothic Light" w:cstheme="minorHAnsi"/>
          <w:bCs/>
          <w:sz w:val="24"/>
          <w:szCs w:val="24"/>
        </w:rPr>
        <w:t>of</w:t>
      </w:r>
      <w:r w:rsidR="007270AB" w:rsidRPr="009220C5">
        <w:rPr>
          <w:rFonts w:eastAsia="Yu Gothic Light" w:cstheme="minorHAnsi"/>
          <w:bCs/>
          <w:sz w:val="24"/>
          <w:szCs w:val="24"/>
        </w:rPr>
        <w:t xml:space="preserve"> Dymock Forest Rural Action (DyFRA)</w:t>
      </w:r>
      <w:r w:rsidR="006220D1" w:rsidRPr="009220C5">
        <w:rPr>
          <w:rFonts w:eastAsia="Yu Gothic Light" w:cstheme="minorHAnsi"/>
          <w:bCs/>
          <w:sz w:val="24"/>
          <w:szCs w:val="24"/>
        </w:rPr>
        <w:t xml:space="preserve">, </w:t>
      </w:r>
      <w:r w:rsidR="001173DE" w:rsidRPr="009220C5">
        <w:rPr>
          <w:rFonts w:eastAsia="Yu Gothic Light" w:cstheme="minorHAnsi"/>
          <w:bCs/>
          <w:sz w:val="24"/>
          <w:szCs w:val="24"/>
        </w:rPr>
        <w:t>raised two points of</w:t>
      </w:r>
      <w:r w:rsidR="00880708" w:rsidRPr="009220C5">
        <w:rPr>
          <w:rFonts w:eastAsia="Yu Gothic Light" w:cstheme="minorHAnsi"/>
          <w:bCs/>
          <w:sz w:val="24"/>
          <w:szCs w:val="24"/>
        </w:rPr>
        <w:t xml:space="preserve"> information regarding items on the agenda</w:t>
      </w:r>
      <w:r w:rsidR="00C66BD9" w:rsidRPr="009220C5">
        <w:rPr>
          <w:rFonts w:eastAsia="Yu Gothic Light" w:cstheme="minorHAnsi"/>
          <w:bCs/>
          <w:sz w:val="24"/>
          <w:szCs w:val="24"/>
        </w:rPr>
        <w:t>.</w:t>
      </w:r>
    </w:p>
    <w:p w14:paraId="71EA8B53" w14:textId="391B3A7B" w:rsidR="00880708" w:rsidRPr="009220C5" w:rsidRDefault="0080704C" w:rsidP="001F40D7">
      <w:pPr>
        <w:spacing w:before="120" w:after="0" w:line="240" w:lineRule="auto"/>
        <w:ind w:left="567"/>
        <w:jc w:val="both"/>
        <w:rPr>
          <w:rFonts w:eastAsia="Yu Gothic Light" w:cstheme="minorHAnsi"/>
          <w:b/>
          <w:sz w:val="24"/>
          <w:szCs w:val="24"/>
        </w:rPr>
      </w:pPr>
      <w:r w:rsidRPr="009220C5">
        <w:rPr>
          <w:rFonts w:eastAsia="Yu Gothic Light" w:cstheme="minorHAnsi"/>
          <w:b/>
          <w:sz w:val="24"/>
          <w:szCs w:val="24"/>
        </w:rPr>
        <w:t>Item</w:t>
      </w:r>
      <w:r w:rsidR="00880708" w:rsidRPr="009220C5">
        <w:rPr>
          <w:rFonts w:eastAsia="Yu Gothic Light" w:cstheme="minorHAnsi"/>
          <w:b/>
          <w:sz w:val="24"/>
          <w:szCs w:val="24"/>
        </w:rPr>
        <w:t xml:space="preserve"> </w:t>
      </w:r>
      <w:r w:rsidR="00413AED" w:rsidRPr="009220C5">
        <w:rPr>
          <w:rFonts w:eastAsia="Yu Gothic Light" w:cstheme="minorHAnsi"/>
          <w:b/>
          <w:sz w:val="24"/>
          <w:szCs w:val="24"/>
        </w:rPr>
        <w:t>11.3 Community</w:t>
      </w:r>
      <w:r w:rsidR="00880708" w:rsidRPr="009220C5">
        <w:rPr>
          <w:rFonts w:eastAsia="Yu Gothic Light" w:cstheme="minorHAnsi"/>
          <w:b/>
          <w:sz w:val="24"/>
          <w:szCs w:val="24"/>
        </w:rPr>
        <w:t xml:space="preserve"> Emergency Plan</w:t>
      </w:r>
      <w:r w:rsidR="00413AED" w:rsidRPr="009220C5">
        <w:rPr>
          <w:rFonts w:eastAsia="Yu Gothic Light" w:cstheme="minorHAnsi"/>
          <w:b/>
          <w:sz w:val="24"/>
          <w:szCs w:val="24"/>
        </w:rPr>
        <w:t xml:space="preserve"> </w:t>
      </w:r>
    </w:p>
    <w:p w14:paraId="72980A0F" w14:textId="7CF233DB" w:rsidR="00413AED" w:rsidRPr="009220C5" w:rsidRDefault="00413AED" w:rsidP="001F40D7">
      <w:pPr>
        <w:spacing w:after="0" w:line="240" w:lineRule="auto"/>
        <w:ind w:left="567"/>
        <w:jc w:val="both"/>
        <w:rPr>
          <w:rFonts w:eastAsia="Yu Gothic Light" w:cstheme="minorHAnsi"/>
          <w:bCs/>
          <w:sz w:val="24"/>
          <w:szCs w:val="24"/>
        </w:rPr>
      </w:pPr>
      <w:r w:rsidRPr="009220C5">
        <w:rPr>
          <w:rFonts w:eastAsia="Yu Gothic Light" w:cstheme="minorHAnsi"/>
          <w:bCs/>
          <w:sz w:val="24"/>
          <w:szCs w:val="24"/>
        </w:rPr>
        <w:t xml:space="preserve">Referring to the proposed changes </w:t>
      </w:r>
      <w:r w:rsidR="005F540D" w:rsidRPr="009220C5">
        <w:rPr>
          <w:rFonts w:eastAsia="Yu Gothic Light" w:cstheme="minorHAnsi"/>
          <w:bCs/>
          <w:sz w:val="24"/>
          <w:szCs w:val="24"/>
        </w:rPr>
        <w:t xml:space="preserve">where </w:t>
      </w:r>
      <w:r w:rsidR="00A246FE" w:rsidRPr="009220C5">
        <w:rPr>
          <w:rFonts w:eastAsia="Yu Gothic Light" w:cstheme="minorHAnsi"/>
          <w:bCs/>
          <w:sz w:val="24"/>
          <w:szCs w:val="24"/>
        </w:rPr>
        <w:t xml:space="preserve">an additional paragraph </w:t>
      </w:r>
      <w:r w:rsidR="0074192C" w:rsidRPr="009220C5">
        <w:rPr>
          <w:rFonts w:eastAsia="Yu Gothic Light" w:cstheme="minorHAnsi"/>
          <w:bCs/>
          <w:i/>
          <w:iCs/>
          <w:sz w:val="24"/>
          <w:szCs w:val="24"/>
        </w:rPr>
        <w:t>3. Procedure for reporting anti-social activities in Dymock Woods</w:t>
      </w:r>
      <w:r w:rsidR="00A246FE" w:rsidRPr="009220C5">
        <w:rPr>
          <w:rFonts w:eastAsia="Yu Gothic Light" w:cstheme="minorHAnsi"/>
          <w:bCs/>
          <w:sz w:val="24"/>
          <w:szCs w:val="24"/>
        </w:rPr>
        <w:t xml:space="preserve"> had been added, he </w:t>
      </w:r>
      <w:r w:rsidR="00CA4635" w:rsidRPr="009220C5">
        <w:rPr>
          <w:rFonts w:eastAsia="Yu Gothic Light" w:cstheme="minorHAnsi"/>
          <w:bCs/>
          <w:sz w:val="24"/>
          <w:szCs w:val="24"/>
        </w:rPr>
        <w:t>pointed out that</w:t>
      </w:r>
      <w:r w:rsidR="00A246FE" w:rsidRPr="009220C5">
        <w:rPr>
          <w:rFonts w:eastAsia="Yu Gothic Light" w:cstheme="minorHAnsi"/>
          <w:bCs/>
          <w:sz w:val="24"/>
          <w:szCs w:val="24"/>
        </w:rPr>
        <w:t xml:space="preserve">: </w:t>
      </w:r>
    </w:p>
    <w:p w14:paraId="4AB35A92" w14:textId="365D8B19" w:rsidR="00880708" w:rsidRPr="009220C5" w:rsidRDefault="00880708" w:rsidP="001F40D7">
      <w:pPr>
        <w:spacing w:before="120" w:after="0" w:line="240" w:lineRule="auto"/>
        <w:ind w:left="567"/>
        <w:jc w:val="both"/>
        <w:rPr>
          <w:rFonts w:eastAsia="Yu Gothic Light" w:cstheme="minorHAnsi"/>
          <w:bCs/>
          <w:sz w:val="24"/>
          <w:szCs w:val="24"/>
        </w:rPr>
      </w:pPr>
      <w:r w:rsidRPr="009220C5">
        <w:rPr>
          <w:rFonts w:eastAsia="Yu Gothic Light" w:cstheme="minorHAnsi"/>
          <w:bCs/>
          <w:sz w:val="24"/>
          <w:szCs w:val="24"/>
        </w:rPr>
        <w:t>Whilst the information in the second paragraph relating to contact numbers</w:t>
      </w:r>
      <w:r w:rsidR="000F4676" w:rsidRPr="009220C5">
        <w:rPr>
          <w:rFonts w:eastAsia="Yu Gothic Light" w:cstheme="minorHAnsi"/>
          <w:bCs/>
          <w:sz w:val="24"/>
          <w:szCs w:val="24"/>
        </w:rPr>
        <w:t xml:space="preserve"> </w:t>
      </w:r>
      <w:r w:rsidRPr="009220C5">
        <w:rPr>
          <w:rFonts w:eastAsia="Yu Gothic Light" w:cstheme="minorHAnsi"/>
          <w:bCs/>
          <w:sz w:val="24"/>
          <w:szCs w:val="24"/>
        </w:rPr>
        <w:t>and procedure for contacting the Police and Forestry England is pertinent to</w:t>
      </w:r>
      <w:r w:rsidR="000F4676" w:rsidRPr="009220C5">
        <w:rPr>
          <w:rFonts w:eastAsia="Yu Gothic Light" w:cstheme="minorHAnsi"/>
          <w:bCs/>
          <w:sz w:val="24"/>
          <w:szCs w:val="24"/>
        </w:rPr>
        <w:t xml:space="preserve"> </w:t>
      </w:r>
      <w:r w:rsidRPr="009220C5">
        <w:rPr>
          <w:rFonts w:eastAsia="Yu Gothic Light" w:cstheme="minorHAnsi"/>
          <w:bCs/>
          <w:sz w:val="24"/>
          <w:szCs w:val="24"/>
        </w:rPr>
        <w:t>the Plan – the first paragraph is not relevant since</w:t>
      </w:r>
      <w:r w:rsidR="00CA4635" w:rsidRPr="009220C5">
        <w:rPr>
          <w:rFonts w:eastAsia="Yu Gothic Light" w:cstheme="minorHAnsi"/>
          <w:bCs/>
          <w:sz w:val="24"/>
          <w:szCs w:val="24"/>
        </w:rPr>
        <w:t xml:space="preserve"> t</w:t>
      </w:r>
      <w:r w:rsidRPr="009220C5">
        <w:rPr>
          <w:rFonts w:eastAsia="Yu Gothic Light" w:cstheme="minorHAnsi"/>
          <w:bCs/>
          <w:sz w:val="24"/>
          <w:szCs w:val="24"/>
        </w:rPr>
        <w:t xml:space="preserve">he </w:t>
      </w:r>
      <w:r w:rsidR="00D034DC" w:rsidRPr="009220C5">
        <w:rPr>
          <w:rFonts w:eastAsia="Yu Gothic Light" w:cstheme="minorHAnsi"/>
          <w:bCs/>
          <w:sz w:val="24"/>
          <w:szCs w:val="24"/>
        </w:rPr>
        <w:t>Byelaws</w:t>
      </w:r>
      <w:r w:rsidRPr="009220C5">
        <w:rPr>
          <w:rFonts w:eastAsia="Yu Gothic Light" w:cstheme="minorHAnsi"/>
          <w:bCs/>
          <w:sz w:val="24"/>
          <w:szCs w:val="24"/>
        </w:rPr>
        <w:t xml:space="preserve"> (Forestry Act 1967) of Forestry England clearly cover all aspects of behaviour, governance and</w:t>
      </w:r>
      <w:r w:rsidR="003039CE" w:rsidRPr="009220C5">
        <w:rPr>
          <w:rFonts w:eastAsia="Yu Gothic Light" w:cstheme="minorHAnsi"/>
          <w:bCs/>
          <w:sz w:val="24"/>
          <w:szCs w:val="24"/>
        </w:rPr>
        <w:t xml:space="preserve"> </w:t>
      </w:r>
      <w:r w:rsidRPr="009220C5">
        <w:rPr>
          <w:rFonts w:eastAsia="Yu Gothic Light" w:cstheme="minorHAnsi"/>
          <w:bCs/>
          <w:sz w:val="24"/>
          <w:szCs w:val="24"/>
        </w:rPr>
        <w:t>administration in Dymock Forest as part of the Public Forest Estate.</w:t>
      </w:r>
    </w:p>
    <w:p w14:paraId="283D728F" w14:textId="77777777" w:rsidR="001D22C4" w:rsidRPr="009220C5" w:rsidRDefault="00762595" w:rsidP="001F40D7">
      <w:pPr>
        <w:spacing w:before="120" w:after="0" w:line="240" w:lineRule="auto"/>
        <w:ind w:left="567"/>
        <w:jc w:val="both"/>
        <w:rPr>
          <w:rFonts w:eastAsia="Yu Gothic Light" w:cstheme="minorHAnsi"/>
          <w:bCs/>
          <w:sz w:val="24"/>
          <w:szCs w:val="24"/>
        </w:rPr>
      </w:pPr>
      <w:r w:rsidRPr="009220C5">
        <w:rPr>
          <w:rFonts w:eastAsia="Yu Gothic Light" w:cstheme="minorHAnsi"/>
          <w:bCs/>
          <w:sz w:val="24"/>
          <w:szCs w:val="24"/>
        </w:rPr>
        <w:t xml:space="preserve">He added that </w:t>
      </w:r>
      <w:r w:rsidR="00880708" w:rsidRPr="009220C5">
        <w:rPr>
          <w:rFonts w:eastAsia="Yu Gothic Light" w:cstheme="minorHAnsi"/>
          <w:bCs/>
          <w:sz w:val="24"/>
          <w:szCs w:val="24"/>
        </w:rPr>
        <w:t xml:space="preserve">Government advice </w:t>
      </w:r>
      <w:r w:rsidR="00E11555" w:rsidRPr="009220C5">
        <w:rPr>
          <w:rFonts w:eastAsia="Yu Gothic Light" w:cstheme="minorHAnsi"/>
          <w:bCs/>
          <w:sz w:val="24"/>
          <w:szCs w:val="24"/>
        </w:rPr>
        <w:t>on COVID-19</w:t>
      </w:r>
      <w:r w:rsidR="003039CE" w:rsidRPr="009220C5">
        <w:rPr>
          <w:rFonts w:eastAsia="Yu Gothic Light" w:cstheme="minorHAnsi"/>
          <w:bCs/>
          <w:sz w:val="24"/>
          <w:szCs w:val="24"/>
        </w:rPr>
        <w:t xml:space="preserve"> </w:t>
      </w:r>
      <w:r w:rsidR="00880708" w:rsidRPr="009220C5">
        <w:rPr>
          <w:rFonts w:eastAsia="Yu Gothic Light" w:cstheme="minorHAnsi"/>
          <w:bCs/>
          <w:sz w:val="24"/>
          <w:szCs w:val="24"/>
        </w:rPr>
        <w:t xml:space="preserve">travel restrictions </w:t>
      </w:r>
      <w:r w:rsidR="00E11555" w:rsidRPr="009220C5">
        <w:rPr>
          <w:rFonts w:eastAsia="Yu Gothic Light" w:cstheme="minorHAnsi"/>
          <w:bCs/>
          <w:sz w:val="24"/>
          <w:szCs w:val="24"/>
        </w:rPr>
        <w:t xml:space="preserve">had </w:t>
      </w:r>
      <w:r w:rsidR="00880708" w:rsidRPr="009220C5">
        <w:rPr>
          <w:rFonts w:eastAsia="Yu Gothic Light" w:cstheme="minorHAnsi"/>
          <w:bCs/>
          <w:sz w:val="24"/>
          <w:szCs w:val="24"/>
        </w:rPr>
        <w:t>resulted in a poster “Why are you Here?”</w:t>
      </w:r>
      <w:r w:rsidR="00A20F2A" w:rsidRPr="009220C5">
        <w:rPr>
          <w:rFonts w:eastAsia="Yu Gothic Light" w:cstheme="minorHAnsi"/>
          <w:bCs/>
          <w:sz w:val="24"/>
          <w:szCs w:val="24"/>
        </w:rPr>
        <w:t xml:space="preserve"> </w:t>
      </w:r>
      <w:r w:rsidR="00E11555" w:rsidRPr="009220C5">
        <w:rPr>
          <w:rFonts w:eastAsia="Yu Gothic Light" w:cstheme="minorHAnsi"/>
          <w:bCs/>
          <w:sz w:val="24"/>
          <w:szCs w:val="24"/>
        </w:rPr>
        <w:t>being</w:t>
      </w:r>
      <w:r w:rsidR="00A20F2A" w:rsidRPr="009220C5">
        <w:rPr>
          <w:rFonts w:eastAsia="Yu Gothic Light" w:cstheme="minorHAnsi"/>
          <w:bCs/>
          <w:sz w:val="24"/>
          <w:szCs w:val="24"/>
        </w:rPr>
        <w:t xml:space="preserve"> displayed in the car park. </w:t>
      </w:r>
      <w:r w:rsidR="002D0DC6" w:rsidRPr="009220C5">
        <w:rPr>
          <w:rFonts w:eastAsia="Yu Gothic Light" w:cstheme="minorHAnsi"/>
          <w:bCs/>
          <w:sz w:val="24"/>
          <w:szCs w:val="24"/>
        </w:rPr>
        <w:t xml:space="preserve"> This </w:t>
      </w:r>
      <w:r w:rsidR="008B2322" w:rsidRPr="009220C5">
        <w:rPr>
          <w:rFonts w:eastAsia="Yu Gothic Light" w:cstheme="minorHAnsi"/>
          <w:bCs/>
          <w:sz w:val="24"/>
          <w:szCs w:val="24"/>
        </w:rPr>
        <w:t xml:space="preserve">led to </w:t>
      </w:r>
      <w:r w:rsidR="002D0DC6" w:rsidRPr="009220C5">
        <w:rPr>
          <w:rFonts w:eastAsia="Yu Gothic Light" w:cstheme="minorHAnsi"/>
          <w:bCs/>
          <w:sz w:val="24"/>
          <w:szCs w:val="24"/>
        </w:rPr>
        <w:t>the</w:t>
      </w:r>
      <w:r w:rsidR="008B2322" w:rsidRPr="009220C5">
        <w:rPr>
          <w:rFonts w:eastAsia="Yu Gothic Light" w:cstheme="minorHAnsi"/>
          <w:bCs/>
          <w:sz w:val="24"/>
          <w:szCs w:val="24"/>
        </w:rPr>
        <w:t xml:space="preserve"> regrettable</w:t>
      </w:r>
      <w:r w:rsidR="002D0DC6" w:rsidRPr="009220C5">
        <w:rPr>
          <w:rFonts w:eastAsia="Yu Gothic Light" w:cstheme="minorHAnsi"/>
          <w:bCs/>
          <w:sz w:val="24"/>
          <w:szCs w:val="24"/>
        </w:rPr>
        <w:t xml:space="preserve"> publishing of photo</w:t>
      </w:r>
      <w:r w:rsidR="008B2322" w:rsidRPr="009220C5">
        <w:rPr>
          <w:rFonts w:eastAsia="Yu Gothic Light" w:cstheme="minorHAnsi"/>
          <w:bCs/>
          <w:sz w:val="24"/>
          <w:szCs w:val="24"/>
        </w:rPr>
        <w:t>graph</w:t>
      </w:r>
      <w:r w:rsidR="002D0DC6" w:rsidRPr="009220C5">
        <w:rPr>
          <w:rFonts w:eastAsia="Yu Gothic Light" w:cstheme="minorHAnsi"/>
          <w:bCs/>
          <w:sz w:val="24"/>
          <w:szCs w:val="24"/>
        </w:rPr>
        <w:t xml:space="preserve">s of </w:t>
      </w:r>
      <w:r w:rsidR="00262820" w:rsidRPr="009220C5">
        <w:rPr>
          <w:rFonts w:eastAsia="Yu Gothic Light" w:cstheme="minorHAnsi"/>
          <w:bCs/>
          <w:sz w:val="24"/>
          <w:szCs w:val="24"/>
        </w:rPr>
        <w:t xml:space="preserve">the number plates of </w:t>
      </w:r>
      <w:r w:rsidR="000C30D6" w:rsidRPr="009220C5">
        <w:rPr>
          <w:rFonts w:eastAsia="Yu Gothic Light" w:cstheme="minorHAnsi"/>
          <w:bCs/>
          <w:sz w:val="24"/>
          <w:szCs w:val="24"/>
        </w:rPr>
        <w:t xml:space="preserve">parked </w:t>
      </w:r>
      <w:r w:rsidR="00262820" w:rsidRPr="009220C5">
        <w:rPr>
          <w:rFonts w:eastAsia="Yu Gothic Light" w:cstheme="minorHAnsi"/>
          <w:bCs/>
          <w:sz w:val="24"/>
          <w:szCs w:val="24"/>
        </w:rPr>
        <w:t xml:space="preserve">vehicles by a local resident </w:t>
      </w:r>
      <w:r w:rsidR="002D0DC6" w:rsidRPr="009220C5">
        <w:rPr>
          <w:rFonts w:eastAsia="Yu Gothic Light" w:cstheme="minorHAnsi"/>
          <w:bCs/>
          <w:sz w:val="24"/>
          <w:szCs w:val="24"/>
        </w:rPr>
        <w:t>on the KPC WhatsApp group</w:t>
      </w:r>
      <w:r w:rsidR="00262820" w:rsidRPr="009220C5">
        <w:rPr>
          <w:rFonts w:eastAsia="Yu Gothic Light" w:cstheme="minorHAnsi"/>
          <w:bCs/>
          <w:sz w:val="24"/>
          <w:szCs w:val="24"/>
        </w:rPr>
        <w:t xml:space="preserve">. </w:t>
      </w:r>
      <w:r w:rsidR="000C30D6" w:rsidRPr="009220C5">
        <w:rPr>
          <w:rFonts w:eastAsia="Yu Gothic Light" w:cstheme="minorHAnsi"/>
          <w:bCs/>
          <w:sz w:val="24"/>
          <w:szCs w:val="24"/>
        </w:rPr>
        <w:t xml:space="preserve"> </w:t>
      </w:r>
      <w:r w:rsidR="002D0DC6" w:rsidRPr="009220C5">
        <w:rPr>
          <w:rFonts w:eastAsia="Yu Gothic Light" w:cstheme="minorHAnsi"/>
          <w:bCs/>
          <w:sz w:val="24"/>
          <w:szCs w:val="24"/>
        </w:rPr>
        <w:t>KPC Community Response Group (CRG) will need to update the Plan to address this issue.</w:t>
      </w:r>
    </w:p>
    <w:p w14:paraId="0883A4F2" w14:textId="573324C4" w:rsidR="000B5764" w:rsidRPr="009220C5" w:rsidRDefault="006164CA" w:rsidP="001F40D7">
      <w:pPr>
        <w:spacing w:before="120" w:after="0" w:line="240" w:lineRule="auto"/>
        <w:ind w:left="567"/>
        <w:jc w:val="both"/>
        <w:rPr>
          <w:rFonts w:eastAsia="Yu Gothic Light" w:cstheme="minorHAnsi"/>
          <w:bCs/>
          <w:sz w:val="24"/>
          <w:szCs w:val="24"/>
        </w:rPr>
      </w:pPr>
      <w:r w:rsidRPr="009220C5">
        <w:rPr>
          <w:rFonts w:eastAsia="Yu Gothic Light" w:cstheme="minorHAnsi"/>
          <w:bCs/>
          <w:sz w:val="24"/>
          <w:szCs w:val="24"/>
        </w:rPr>
        <w:t xml:space="preserve">Mr Bligh said </w:t>
      </w:r>
      <w:r w:rsidR="000B5764" w:rsidRPr="009220C5">
        <w:rPr>
          <w:rFonts w:eastAsia="Yu Gothic Light" w:cstheme="minorHAnsi"/>
          <w:bCs/>
          <w:sz w:val="24"/>
          <w:szCs w:val="24"/>
        </w:rPr>
        <w:t>the poster ha</w:t>
      </w:r>
      <w:r w:rsidRPr="009220C5">
        <w:rPr>
          <w:rFonts w:eastAsia="Yu Gothic Light" w:cstheme="minorHAnsi"/>
          <w:bCs/>
          <w:sz w:val="24"/>
          <w:szCs w:val="24"/>
        </w:rPr>
        <w:t>d</w:t>
      </w:r>
      <w:r w:rsidR="000B5764" w:rsidRPr="009220C5">
        <w:rPr>
          <w:rFonts w:eastAsia="Yu Gothic Light" w:cstheme="minorHAnsi"/>
          <w:bCs/>
          <w:sz w:val="24"/>
          <w:szCs w:val="24"/>
        </w:rPr>
        <w:t xml:space="preserve"> been removed </w:t>
      </w:r>
      <w:r w:rsidR="000C30D6" w:rsidRPr="009220C5">
        <w:rPr>
          <w:rFonts w:eastAsia="Yu Gothic Light" w:cstheme="minorHAnsi"/>
          <w:bCs/>
          <w:sz w:val="24"/>
          <w:szCs w:val="24"/>
        </w:rPr>
        <w:t>at</w:t>
      </w:r>
      <w:r w:rsidR="000B5764" w:rsidRPr="009220C5">
        <w:rPr>
          <w:rFonts w:eastAsia="Yu Gothic Light" w:cstheme="minorHAnsi"/>
          <w:bCs/>
          <w:sz w:val="24"/>
          <w:szCs w:val="24"/>
        </w:rPr>
        <w:t xml:space="preserve"> the request of David Sykes</w:t>
      </w:r>
      <w:r w:rsidRPr="009220C5">
        <w:rPr>
          <w:rFonts w:eastAsia="Yu Gothic Light" w:cstheme="minorHAnsi"/>
          <w:bCs/>
          <w:sz w:val="24"/>
          <w:szCs w:val="24"/>
        </w:rPr>
        <w:t xml:space="preserve"> and a </w:t>
      </w:r>
      <w:r w:rsidR="000B5764" w:rsidRPr="009220C5">
        <w:rPr>
          <w:rFonts w:eastAsia="Yu Gothic Light" w:cstheme="minorHAnsi"/>
          <w:bCs/>
          <w:sz w:val="24"/>
          <w:szCs w:val="24"/>
        </w:rPr>
        <w:t xml:space="preserve">new poster </w:t>
      </w:r>
      <w:r w:rsidR="00D034DC" w:rsidRPr="009220C5">
        <w:rPr>
          <w:rFonts w:eastAsia="Yu Gothic Light" w:cstheme="minorHAnsi"/>
          <w:bCs/>
          <w:sz w:val="24"/>
          <w:szCs w:val="24"/>
        </w:rPr>
        <w:t>w</w:t>
      </w:r>
      <w:r w:rsidRPr="009220C5">
        <w:rPr>
          <w:rFonts w:eastAsia="Yu Gothic Light" w:cstheme="minorHAnsi"/>
          <w:bCs/>
          <w:sz w:val="24"/>
          <w:szCs w:val="24"/>
        </w:rPr>
        <w:t>ould soon</w:t>
      </w:r>
      <w:r w:rsidR="00D034DC" w:rsidRPr="009220C5">
        <w:rPr>
          <w:rFonts w:eastAsia="Yu Gothic Light" w:cstheme="minorHAnsi"/>
          <w:bCs/>
          <w:sz w:val="24"/>
          <w:szCs w:val="24"/>
        </w:rPr>
        <w:t xml:space="preserve"> be</w:t>
      </w:r>
      <w:r w:rsidR="00BE026F" w:rsidRPr="009220C5">
        <w:rPr>
          <w:rFonts w:eastAsia="Yu Gothic Light" w:cstheme="minorHAnsi"/>
          <w:bCs/>
          <w:sz w:val="24"/>
          <w:szCs w:val="24"/>
        </w:rPr>
        <w:t xml:space="preserve"> displayed </w:t>
      </w:r>
      <w:r w:rsidR="000B5764" w:rsidRPr="009220C5">
        <w:rPr>
          <w:rFonts w:eastAsia="Yu Gothic Light" w:cstheme="minorHAnsi"/>
          <w:bCs/>
          <w:sz w:val="24"/>
          <w:szCs w:val="24"/>
        </w:rPr>
        <w:t xml:space="preserve">confirming </w:t>
      </w:r>
      <w:r w:rsidR="00AA756B" w:rsidRPr="009220C5">
        <w:rPr>
          <w:rFonts w:eastAsia="Yu Gothic Light" w:cstheme="minorHAnsi"/>
          <w:bCs/>
          <w:sz w:val="24"/>
          <w:szCs w:val="24"/>
        </w:rPr>
        <w:t xml:space="preserve">that local residents </w:t>
      </w:r>
      <w:r w:rsidR="00D034DC" w:rsidRPr="009220C5">
        <w:rPr>
          <w:rFonts w:eastAsia="Yu Gothic Light" w:cstheme="minorHAnsi"/>
          <w:bCs/>
          <w:sz w:val="24"/>
          <w:szCs w:val="24"/>
        </w:rPr>
        <w:t>may</w:t>
      </w:r>
      <w:r w:rsidR="00AA756B" w:rsidRPr="009220C5">
        <w:rPr>
          <w:rFonts w:eastAsia="Yu Gothic Light" w:cstheme="minorHAnsi"/>
          <w:bCs/>
          <w:sz w:val="24"/>
          <w:szCs w:val="24"/>
        </w:rPr>
        <w:t xml:space="preserve"> confidently visit Queens Wood for exercise, health and wellbeing while </w:t>
      </w:r>
      <w:r w:rsidR="00BE026F" w:rsidRPr="009220C5">
        <w:rPr>
          <w:rFonts w:eastAsia="Yu Gothic Light" w:cstheme="minorHAnsi"/>
          <w:bCs/>
          <w:sz w:val="24"/>
          <w:szCs w:val="24"/>
        </w:rPr>
        <w:t>observing</w:t>
      </w:r>
      <w:r w:rsidR="00AA756B" w:rsidRPr="009220C5">
        <w:rPr>
          <w:rFonts w:eastAsia="Yu Gothic Light" w:cstheme="minorHAnsi"/>
          <w:bCs/>
          <w:sz w:val="24"/>
          <w:szCs w:val="24"/>
        </w:rPr>
        <w:t xml:space="preserve"> social-distancing measures (and existing byelaws). </w:t>
      </w:r>
    </w:p>
    <w:p w14:paraId="60E11573" w14:textId="52860795" w:rsidR="00880708" w:rsidRPr="009220C5" w:rsidRDefault="00151D3B" w:rsidP="001F40D7">
      <w:pPr>
        <w:spacing w:before="120" w:after="0" w:line="240" w:lineRule="auto"/>
        <w:ind w:left="567"/>
        <w:jc w:val="both"/>
        <w:rPr>
          <w:rFonts w:eastAsia="Yu Gothic Light" w:cstheme="minorHAnsi"/>
          <w:b/>
          <w:sz w:val="24"/>
          <w:szCs w:val="24"/>
        </w:rPr>
      </w:pPr>
      <w:r w:rsidRPr="009220C5">
        <w:rPr>
          <w:rFonts w:eastAsia="Yu Gothic Light" w:cstheme="minorHAnsi"/>
          <w:b/>
          <w:sz w:val="24"/>
          <w:szCs w:val="24"/>
        </w:rPr>
        <w:t xml:space="preserve">Item </w:t>
      </w:r>
      <w:r w:rsidR="00880708" w:rsidRPr="009220C5">
        <w:rPr>
          <w:rFonts w:eastAsia="Yu Gothic Light" w:cstheme="minorHAnsi"/>
          <w:b/>
          <w:sz w:val="24"/>
          <w:szCs w:val="24"/>
        </w:rPr>
        <w:t>12</w:t>
      </w:r>
      <w:r w:rsidRPr="009220C5">
        <w:rPr>
          <w:rFonts w:eastAsia="Yu Gothic Light" w:cstheme="minorHAnsi"/>
          <w:b/>
          <w:sz w:val="24"/>
          <w:szCs w:val="24"/>
        </w:rPr>
        <w:t>.</w:t>
      </w:r>
      <w:r w:rsidR="00880708" w:rsidRPr="009220C5">
        <w:rPr>
          <w:rFonts w:eastAsia="Yu Gothic Light" w:cstheme="minorHAnsi"/>
          <w:b/>
          <w:sz w:val="24"/>
          <w:szCs w:val="24"/>
        </w:rPr>
        <w:t xml:space="preserve"> Establishment of a Dymock Woods </w:t>
      </w:r>
      <w:r w:rsidR="0080704C" w:rsidRPr="009220C5">
        <w:rPr>
          <w:rFonts w:eastAsia="Yu Gothic Light" w:cstheme="minorHAnsi"/>
          <w:b/>
          <w:sz w:val="24"/>
          <w:szCs w:val="24"/>
        </w:rPr>
        <w:t>W</w:t>
      </w:r>
      <w:r w:rsidR="00880708" w:rsidRPr="009220C5">
        <w:rPr>
          <w:rFonts w:eastAsia="Yu Gothic Light" w:cstheme="minorHAnsi"/>
          <w:b/>
          <w:sz w:val="24"/>
          <w:szCs w:val="24"/>
        </w:rPr>
        <w:t xml:space="preserve">orking </w:t>
      </w:r>
      <w:r w:rsidR="0080704C" w:rsidRPr="009220C5">
        <w:rPr>
          <w:rFonts w:eastAsia="Yu Gothic Light" w:cstheme="minorHAnsi"/>
          <w:b/>
          <w:sz w:val="24"/>
          <w:szCs w:val="24"/>
        </w:rPr>
        <w:t>Party</w:t>
      </w:r>
    </w:p>
    <w:p w14:paraId="5C93D1D4" w14:textId="77777777" w:rsidR="002A59E8" w:rsidRPr="009220C5" w:rsidRDefault="0080704C" w:rsidP="001F40D7">
      <w:pPr>
        <w:spacing w:after="0" w:line="240" w:lineRule="auto"/>
        <w:ind w:left="567"/>
        <w:jc w:val="both"/>
        <w:rPr>
          <w:rFonts w:eastAsia="Yu Gothic Light" w:cstheme="minorHAnsi"/>
          <w:bCs/>
          <w:sz w:val="24"/>
          <w:szCs w:val="24"/>
        </w:rPr>
      </w:pPr>
      <w:r w:rsidRPr="009220C5">
        <w:rPr>
          <w:rFonts w:eastAsia="Yu Gothic Light" w:cstheme="minorHAnsi"/>
          <w:bCs/>
          <w:sz w:val="24"/>
          <w:szCs w:val="24"/>
        </w:rPr>
        <w:t xml:space="preserve">Mr Bligh </w:t>
      </w:r>
      <w:r w:rsidR="003276B3" w:rsidRPr="009220C5">
        <w:rPr>
          <w:rFonts w:eastAsia="Yu Gothic Light" w:cstheme="minorHAnsi"/>
          <w:bCs/>
          <w:sz w:val="24"/>
          <w:szCs w:val="24"/>
        </w:rPr>
        <w:t xml:space="preserve">argued that </w:t>
      </w:r>
      <w:r w:rsidR="009369E2" w:rsidRPr="009220C5">
        <w:rPr>
          <w:rFonts w:eastAsia="Yu Gothic Light" w:cstheme="minorHAnsi"/>
          <w:bCs/>
          <w:sz w:val="24"/>
          <w:szCs w:val="24"/>
        </w:rPr>
        <w:t xml:space="preserve">there is no need for the establishment of a Dymock Woods Working Party. </w:t>
      </w:r>
    </w:p>
    <w:p w14:paraId="54FE4B26" w14:textId="7FC45A34" w:rsidR="001D6410" w:rsidRPr="009220C5" w:rsidRDefault="00880708" w:rsidP="001F40D7">
      <w:pPr>
        <w:spacing w:before="60" w:after="0" w:line="240" w:lineRule="auto"/>
        <w:ind w:left="567"/>
        <w:jc w:val="both"/>
        <w:rPr>
          <w:rFonts w:eastAsia="Yu Gothic Light" w:cstheme="minorHAnsi"/>
          <w:bCs/>
          <w:sz w:val="24"/>
          <w:szCs w:val="24"/>
        </w:rPr>
      </w:pPr>
      <w:r w:rsidRPr="009220C5">
        <w:rPr>
          <w:rFonts w:eastAsia="Yu Gothic Light" w:cstheme="minorHAnsi"/>
          <w:bCs/>
          <w:sz w:val="24"/>
          <w:szCs w:val="24"/>
        </w:rPr>
        <w:t xml:space="preserve">Forestry England and DyFRA </w:t>
      </w:r>
      <w:r w:rsidR="002A59E8" w:rsidRPr="009220C5">
        <w:rPr>
          <w:rFonts w:eastAsia="Yu Gothic Light" w:cstheme="minorHAnsi"/>
          <w:bCs/>
          <w:sz w:val="24"/>
          <w:szCs w:val="24"/>
        </w:rPr>
        <w:t xml:space="preserve">have been </w:t>
      </w:r>
      <w:r w:rsidRPr="009220C5">
        <w:rPr>
          <w:rFonts w:eastAsia="Yu Gothic Light" w:cstheme="minorHAnsi"/>
          <w:bCs/>
          <w:sz w:val="24"/>
          <w:szCs w:val="24"/>
        </w:rPr>
        <w:t>operat</w:t>
      </w:r>
      <w:r w:rsidR="002A59E8" w:rsidRPr="009220C5">
        <w:rPr>
          <w:rFonts w:eastAsia="Yu Gothic Light" w:cstheme="minorHAnsi"/>
          <w:bCs/>
          <w:sz w:val="24"/>
          <w:szCs w:val="24"/>
        </w:rPr>
        <w:t>ing</w:t>
      </w:r>
      <w:r w:rsidRPr="009220C5">
        <w:rPr>
          <w:rFonts w:eastAsia="Yu Gothic Light" w:cstheme="minorHAnsi"/>
          <w:bCs/>
          <w:sz w:val="24"/>
          <w:szCs w:val="24"/>
        </w:rPr>
        <w:t xml:space="preserve"> as a </w:t>
      </w:r>
      <w:r w:rsidR="00320E8D" w:rsidRPr="009220C5">
        <w:rPr>
          <w:rFonts w:eastAsia="Yu Gothic Light" w:cstheme="minorHAnsi"/>
          <w:bCs/>
          <w:sz w:val="24"/>
          <w:szCs w:val="24"/>
        </w:rPr>
        <w:t>p</w:t>
      </w:r>
      <w:r w:rsidRPr="009220C5">
        <w:rPr>
          <w:rFonts w:eastAsia="Yu Gothic Light" w:cstheme="minorHAnsi"/>
          <w:bCs/>
          <w:sz w:val="24"/>
          <w:szCs w:val="24"/>
        </w:rPr>
        <w:t>artnership under a</w:t>
      </w:r>
      <w:r w:rsidR="00320E8D" w:rsidRPr="009220C5">
        <w:rPr>
          <w:rFonts w:eastAsia="Yu Gothic Light" w:cstheme="minorHAnsi"/>
          <w:bCs/>
          <w:sz w:val="24"/>
          <w:szCs w:val="24"/>
        </w:rPr>
        <w:t xml:space="preserve"> </w:t>
      </w:r>
      <w:r w:rsidRPr="009220C5">
        <w:rPr>
          <w:rFonts w:eastAsia="Yu Gothic Light" w:cstheme="minorHAnsi"/>
          <w:bCs/>
          <w:sz w:val="24"/>
          <w:szCs w:val="24"/>
        </w:rPr>
        <w:t xml:space="preserve">Memorandum of Understanding </w:t>
      </w:r>
      <w:r w:rsidR="00320E8D" w:rsidRPr="009220C5">
        <w:rPr>
          <w:rFonts w:eastAsia="Yu Gothic Light" w:cstheme="minorHAnsi"/>
          <w:bCs/>
          <w:sz w:val="24"/>
          <w:szCs w:val="24"/>
        </w:rPr>
        <w:t xml:space="preserve">in place </w:t>
      </w:r>
      <w:r w:rsidRPr="009220C5">
        <w:rPr>
          <w:rFonts w:eastAsia="Yu Gothic Light" w:cstheme="minorHAnsi"/>
          <w:bCs/>
          <w:sz w:val="24"/>
          <w:szCs w:val="24"/>
        </w:rPr>
        <w:t>since 2018</w:t>
      </w:r>
      <w:r w:rsidR="002A59E8" w:rsidRPr="009220C5">
        <w:rPr>
          <w:rFonts w:eastAsia="Yu Gothic Light" w:cstheme="minorHAnsi"/>
          <w:bCs/>
          <w:sz w:val="24"/>
          <w:szCs w:val="24"/>
        </w:rPr>
        <w:t xml:space="preserve"> which </w:t>
      </w:r>
      <w:r w:rsidRPr="009220C5">
        <w:rPr>
          <w:rFonts w:eastAsia="Yu Gothic Light" w:cstheme="minorHAnsi"/>
          <w:bCs/>
          <w:sz w:val="24"/>
          <w:szCs w:val="24"/>
        </w:rPr>
        <w:t>covers the whole of the</w:t>
      </w:r>
      <w:r w:rsidR="00963A25" w:rsidRPr="009220C5">
        <w:rPr>
          <w:rFonts w:eastAsia="Yu Gothic Light" w:cstheme="minorHAnsi"/>
          <w:bCs/>
          <w:sz w:val="24"/>
          <w:szCs w:val="24"/>
        </w:rPr>
        <w:t xml:space="preserve"> </w:t>
      </w:r>
      <w:r w:rsidRPr="009220C5">
        <w:rPr>
          <w:rFonts w:eastAsia="Yu Gothic Light" w:cstheme="minorHAnsi"/>
          <w:bCs/>
          <w:sz w:val="24"/>
          <w:szCs w:val="24"/>
        </w:rPr>
        <w:t xml:space="preserve">480+ Ha. of Dymock Forest. </w:t>
      </w:r>
    </w:p>
    <w:p w14:paraId="543F1747" w14:textId="1FC7EB6E" w:rsidR="001D6410" w:rsidRPr="009220C5" w:rsidRDefault="00880708" w:rsidP="001F40D7">
      <w:pPr>
        <w:spacing w:before="60" w:after="0" w:line="240" w:lineRule="auto"/>
        <w:ind w:left="567"/>
        <w:jc w:val="both"/>
        <w:rPr>
          <w:rFonts w:eastAsia="Yu Gothic Light" w:cstheme="minorHAnsi"/>
          <w:bCs/>
          <w:sz w:val="24"/>
          <w:szCs w:val="24"/>
        </w:rPr>
      </w:pPr>
      <w:r w:rsidRPr="009220C5">
        <w:rPr>
          <w:rFonts w:eastAsia="Yu Gothic Light" w:cstheme="minorHAnsi"/>
          <w:bCs/>
          <w:sz w:val="24"/>
          <w:szCs w:val="24"/>
        </w:rPr>
        <w:t>DyFRA</w:t>
      </w:r>
      <w:r w:rsidR="00455F0F" w:rsidRPr="009220C5">
        <w:rPr>
          <w:rFonts w:eastAsia="Yu Gothic Light" w:cstheme="minorHAnsi"/>
          <w:bCs/>
          <w:sz w:val="24"/>
          <w:szCs w:val="24"/>
        </w:rPr>
        <w:t>, he said,</w:t>
      </w:r>
      <w:r w:rsidRPr="009220C5">
        <w:rPr>
          <w:rFonts w:eastAsia="Yu Gothic Light" w:cstheme="minorHAnsi"/>
          <w:bCs/>
          <w:sz w:val="24"/>
          <w:szCs w:val="24"/>
        </w:rPr>
        <w:t xml:space="preserve"> continues to assist</w:t>
      </w:r>
      <w:r w:rsidR="000A7351" w:rsidRPr="009220C5">
        <w:rPr>
          <w:rFonts w:eastAsia="Yu Gothic Light" w:cstheme="minorHAnsi"/>
          <w:bCs/>
          <w:sz w:val="24"/>
          <w:szCs w:val="24"/>
        </w:rPr>
        <w:t xml:space="preserve"> </w:t>
      </w:r>
      <w:r w:rsidRPr="009220C5">
        <w:rPr>
          <w:rFonts w:eastAsia="Yu Gothic Light" w:cstheme="minorHAnsi"/>
          <w:bCs/>
          <w:sz w:val="24"/>
          <w:szCs w:val="24"/>
        </w:rPr>
        <w:t xml:space="preserve">with </w:t>
      </w:r>
      <w:r w:rsidR="00D73BF8" w:rsidRPr="009220C5">
        <w:rPr>
          <w:rFonts w:eastAsia="Yu Gothic Light" w:cstheme="minorHAnsi"/>
          <w:bCs/>
          <w:sz w:val="24"/>
          <w:szCs w:val="24"/>
        </w:rPr>
        <w:t>path wardening</w:t>
      </w:r>
      <w:r w:rsidRPr="009220C5">
        <w:rPr>
          <w:rFonts w:eastAsia="Yu Gothic Light" w:cstheme="minorHAnsi"/>
          <w:bCs/>
          <w:sz w:val="24"/>
          <w:szCs w:val="24"/>
        </w:rPr>
        <w:t>, coordination of volunteers, and development</w:t>
      </w:r>
      <w:r w:rsidR="00793212" w:rsidRPr="009220C5">
        <w:rPr>
          <w:rFonts w:eastAsia="Yu Gothic Light" w:cstheme="minorHAnsi"/>
          <w:bCs/>
          <w:sz w:val="24"/>
          <w:szCs w:val="24"/>
        </w:rPr>
        <w:t xml:space="preserve"> </w:t>
      </w:r>
      <w:r w:rsidRPr="009220C5">
        <w:rPr>
          <w:rFonts w:eastAsia="Yu Gothic Light" w:cstheme="minorHAnsi"/>
          <w:bCs/>
          <w:sz w:val="24"/>
          <w:szCs w:val="24"/>
        </w:rPr>
        <w:t>planning with all the statutory agencies</w:t>
      </w:r>
      <w:r w:rsidR="00D73BF8" w:rsidRPr="009220C5">
        <w:rPr>
          <w:rFonts w:eastAsia="Yu Gothic Light" w:cstheme="minorHAnsi"/>
          <w:bCs/>
          <w:sz w:val="24"/>
          <w:szCs w:val="24"/>
        </w:rPr>
        <w:t xml:space="preserve"> (</w:t>
      </w:r>
      <w:r w:rsidRPr="009220C5">
        <w:rPr>
          <w:rFonts w:eastAsia="Yu Gothic Light" w:cstheme="minorHAnsi"/>
          <w:bCs/>
          <w:sz w:val="24"/>
          <w:szCs w:val="24"/>
        </w:rPr>
        <w:t>incl</w:t>
      </w:r>
      <w:r w:rsidR="00793212" w:rsidRPr="009220C5">
        <w:rPr>
          <w:rFonts w:eastAsia="Yu Gothic Light" w:cstheme="minorHAnsi"/>
          <w:bCs/>
          <w:sz w:val="24"/>
          <w:szCs w:val="24"/>
        </w:rPr>
        <w:t>uding</w:t>
      </w:r>
      <w:r w:rsidRPr="009220C5">
        <w:rPr>
          <w:rFonts w:eastAsia="Yu Gothic Light" w:cstheme="minorHAnsi"/>
          <w:bCs/>
          <w:sz w:val="24"/>
          <w:szCs w:val="24"/>
        </w:rPr>
        <w:t xml:space="preserve"> several parish councils in</w:t>
      </w:r>
      <w:r w:rsidR="00793212" w:rsidRPr="009220C5">
        <w:rPr>
          <w:rFonts w:eastAsia="Yu Gothic Light" w:cstheme="minorHAnsi"/>
          <w:bCs/>
          <w:sz w:val="24"/>
          <w:szCs w:val="24"/>
        </w:rPr>
        <w:t xml:space="preserve"> Gloucestershire and Herefordshire</w:t>
      </w:r>
      <w:r w:rsidR="00D73BF8" w:rsidRPr="009220C5">
        <w:rPr>
          <w:rFonts w:eastAsia="Yu Gothic Light" w:cstheme="minorHAnsi"/>
          <w:bCs/>
          <w:sz w:val="24"/>
          <w:szCs w:val="24"/>
        </w:rPr>
        <w:t>)</w:t>
      </w:r>
      <w:r w:rsidR="00793212" w:rsidRPr="009220C5">
        <w:rPr>
          <w:rFonts w:eastAsia="Yu Gothic Light" w:cstheme="minorHAnsi"/>
          <w:bCs/>
          <w:sz w:val="24"/>
          <w:szCs w:val="24"/>
        </w:rPr>
        <w:t xml:space="preserve">. </w:t>
      </w:r>
    </w:p>
    <w:p w14:paraId="6204D6C5" w14:textId="1B70B33C" w:rsidR="00777CAD" w:rsidRPr="009220C5" w:rsidRDefault="00E62A88" w:rsidP="001F40D7">
      <w:pPr>
        <w:spacing w:before="120" w:after="0" w:line="240" w:lineRule="auto"/>
        <w:ind w:left="567"/>
        <w:jc w:val="both"/>
        <w:rPr>
          <w:rFonts w:eastAsia="Yu Gothic Light" w:cstheme="minorHAnsi"/>
          <w:bCs/>
          <w:sz w:val="24"/>
          <w:szCs w:val="24"/>
        </w:rPr>
      </w:pPr>
      <w:r w:rsidRPr="009220C5">
        <w:rPr>
          <w:rFonts w:eastAsia="Yu Gothic Light" w:cstheme="minorHAnsi"/>
          <w:bCs/>
          <w:sz w:val="24"/>
          <w:szCs w:val="24"/>
        </w:rPr>
        <w:t>D</w:t>
      </w:r>
      <w:r w:rsidR="00880708" w:rsidRPr="009220C5">
        <w:rPr>
          <w:rFonts w:eastAsia="Yu Gothic Light" w:cstheme="minorHAnsi"/>
          <w:bCs/>
          <w:sz w:val="24"/>
          <w:szCs w:val="24"/>
        </w:rPr>
        <w:t>yFRA’s annual meeting</w:t>
      </w:r>
      <w:r w:rsidRPr="009220C5">
        <w:rPr>
          <w:rFonts w:eastAsia="Yu Gothic Light" w:cstheme="minorHAnsi"/>
          <w:bCs/>
          <w:sz w:val="24"/>
          <w:szCs w:val="24"/>
        </w:rPr>
        <w:t xml:space="preserve"> </w:t>
      </w:r>
      <w:r w:rsidR="00880708" w:rsidRPr="009220C5">
        <w:rPr>
          <w:rFonts w:eastAsia="Yu Gothic Light" w:cstheme="minorHAnsi"/>
          <w:bCs/>
          <w:sz w:val="24"/>
          <w:szCs w:val="24"/>
        </w:rPr>
        <w:t>and</w:t>
      </w:r>
      <w:r w:rsidRPr="009220C5">
        <w:rPr>
          <w:rFonts w:eastAsia="Yu Gothic Light" w:cstheme="minorHAnsi"/>
          <w:bCs/>
          <w:sz w:val="24"/>
          <w:szCs w:val="24"/>
        </w:rPr>
        <w:t xml:space="preserve"> </w:t>
      </w:r>
      <w:r w:rsidR="00880708" w:rsidRPr="009220C5">
        <w:rPr>
          <w:rFonts w:eastAsia="Yu Gothic Light" w:cstheme="minorHAnsi"/>
          <w:bCs/>
          <w:sz w:val="24"/>
          <w:szCs w:val="24"/>
        </w:rPr>
        <w:t>Biodiversity Forum</w:t>
      </w:r>
      <w:r w:rsidRPr="009220C5">
        <w:rPr>
          <w:rFonts w:eastAsia="Yu Gothic Light" w:cstheme="minorHAnsi"/>
          <w:bCs/>
          <w:sz w:val="24"/>
          <w:szCs w:val="24"/>
        </w:rPr>
        <w:t xml:space="preserve"> took place on 28 February </w:t>
      </w:r>
      <w:r w:rsidR="00880708" w:rsidRPr="009220C5">
        <w:rPr>
          <w:rFonts w:eastAsia="Yu Gothic Light" w:cstheme="minorHAnsi"/>
          <w:bCs/>
          <w:sz w:val="24"/>
          <w:szCs w:val="24"/>
        </w:rPr>
        <w:t>in</w:t>
      </w:r>
      <w:r w:rsidRPr="009220C5">
        <w:rPr>
          <w:rFonts w:eastAsia="Yu Gothic Light" w:cstheme="minorHAnsi"/>
          <w:bCs/>
          <w:sz w:val="24"/>
          <w:szCs w:val="24"/>
        </w:rPr>
        <w:t xml:space="preserve"> the</w:t>
      </w:r>
      <w:r w:rsidR="00880708" w:rsidRPr="009220C5">
        <w:rPr>
          <w:rFonts w:eastAsia="Yu Gothic Light" w:cstheme="minorHAnsi"/>
          <w:bCs/>
          <w:sz w:val="24"/>
          <w:szCs w:val="24"/>
        </w:rPr>
        <w:t xml:space="preserve"> Village Hall</w:t>
      </w:r>
      <w:r w:rsidR="000A581C" w:rsidRPr="009220C5">
        <w:rPr>
          <w:rFonts w:eastAsia="Yu Gothic Light" w:cstheme="minorHAnsi"/>
          <w:bCs/>
          <w:sz w:val="24"/>
          <w:szCs w:val="24"/>
        </w:rPr>
        <w:t>. At this meeting</w:t>
      </w:r>
      <w:r w:rsidR="009369E2" w:rsidRPr="009220C5">
        <w:rPr>
          <w:rFonts w:eastAsia="Yu Gothic Light" w:cstheme="minorHAnsi"/>
          <w:bCs/>
          <w:sz w:val="24"/>
          <w:szCs w:val="24"/>
        </w:rPr>
        <w:t xml:space="preserve"> </w:t>
      </w:r>
      <w:r w:rsidR="00D354E0" w:rsidRPr="009220C5">
        <w:rPr>
          <w:rFonts w:eastAsia="Yu Gothic Light" w:cstheme="minorHAnsi"/>
          <w:bCs/>
          <w:sz w:val="24"/>
          <w:szCs w:val="24"/>
        </w:rPr>
        <w:t xml:space="preserve">Cllr </w:t>
      </w:r>
      <w:r w:rsidR="00880708" w:rsidRPr="009220C5">
        <w:rPr>
          <w:rFonts w:eastAsia="Yu Gothic Light" w:cstheme="minorHAnsi"/>
          <w:bCs/>
          <w:sz w:val="24"/>
          <w:szCs w:val="24"/>
        </w:rPr>
        <w:t>Jackson was</w:t>
      </w:r>
      <w:r w:rsidR="0045689C" w:rsidRPr="009220C5">
        <w:rPr>
          <w:rFonts w:eastAsia="Yu Gothic Light" w:cstheme="minorHAnsi"/>
          <w:bCs/>
          <w:sz w:val="24"/>
          <w:szCs w:val="24"/>
        </w:rPr>
        <w:t xml:space="preserve"> </w:t>
      </w:r>
      <w:r w:rsidR="00880708" w:rsidRPr="009220C5">
        <w:rPr>
          <w:rFonts w:eastAsia="Yu Gothic Light" w:cstheme="minorHAnsi"/>
          <w:bCs/>
          <w:sz w:val="24"/>
          <w:szCs w:val="24"/>
        </w:rPr>
        <w:t>introduced to F</w:t>
      </w:r>
      <w:r w:rsidR="0045689C" w:rsidRPr="009220C5">
        <w:rPr>
          <w:rFonts w:eastAsia="Yu Gothic Light" w:cstheme="minorHAnsi"/>
          <w:bCs/>
          <w:sz w:val="24"/>
          <w:szCs w:val="24"/>
        </w:rPr>
        <w:t>orestry England</w:t>
      </w:r>
      <w:r w:rsidR="00880708" w:rsidRPr="009220C5">
        <w:rPr>
          <w:rFonts w:eastAsia="Yu Gothic Light" w:cstheme="minorHAnsi"/>
          <w:bCs/>
          <w:sz w:val="24"/>
          <w:szCs w:val="24"/>
        </w:rPr>
        <w:t xml:space="preserve"> staff as DyFRA’s new liaison manager for the Golden</w:t>
      </w:r>
      <w:r w:rsidR="0045689C" w:rsidRPr="009220C5">
        <w:rPr>
          <w:rFonts w:eastAsia="Yu Gothic Light" w:cstheme="minorHAnsi"/>
          <w:bCs/>
          <w:sz w:val="24"/>
          <w:szCs w:val="24"/>
        </w:rPr>
        <w:t xml:space="preserve"> </w:t>
      </w:r>
      <w:r w:rsidR="00880708" w:rsidRPr="009220C5">
        <w:rPr>
          <w:rFonts w:eastAsia="Yu Gothic Light" w:cstheme="minorHAnsi"/>
          <w:bCs/>
          <w:sz w:val="24"/>
          <w:szCs w:val="24"/>
        </w:rPr>
        <w:t>Triangle</w:t>
      </w:r>
      <w:r w:rsidR="00ED3EC8" w:rsidRPr="009220C5">
        <w:rPr>
          <w:rFonts w:eastAsia="Yu Gothic Light" w:cstheme="minorHAnsi"/>
          <w:bCs/>
          <w:sz w:val="24"/>
          <w:szCs w:val="24"/>
        </w:rPr>
        <w:t xml:space="preserve"> </w:t>
      </w:r>
      <w:r w:rsidR="001B279F" w:rsidRPr="009220C5">
        <w:rPr>
          <w:rFonts w:eastAsia="Yu Gothic Light" w:cstheme="minorHAnsi"/>
          <w:bCs/>
          <w:sz w:val="24"/>
          <w:szCs w:val="24"/>
        </w:rPr>
        <w:t>following</w:t>
      </w:r>
      <w:r w:rsidR="00880708" w:rsidRPr="009220C5">
        <w:rPr>
          <w:rFonts w:eastAsia="Yu Gothic Light" w:cstheme="minorHAnsi"/>
          <w:bCs/>
          <w:sz w:val="24"/>
          <w:szCs w:val="24"/>
        </w:rPr>
        <w:t xml:space="preserve"> </w:t>
      </w:r>
      <w:r w:rsidR="00ED3EC8" w:rsidRPr="009220C5">
        <w:rPr>
          <w:rFonts w:eastAsia="Yu Gothic Light" w:cstheme="minorHAnsi"/>
          <w:bCs/>
          <w:sz w:val="24"/>
          <w:szCs w:val="24"/>
        </w:rPr>
        <w:t>Mr Bligh’s</w:t>
      </w:r>
      <w:r w:rsidR="00880708" w:rsidRPr="009220C5">
        <w:rPr>
          <w:rFonts w:eastAsia="Yu Gothic Light" w:cstheme="minorHAnsi"/>
          <w:bCs/>
          <w:sz w:val="24"/>
          <w:szCs w:val="24"/>
        </w:rPr>
        <w:t xml:space="preserve"> retirement</w:t>
      </w:r>
      <w:r w:rsidR="00ED3EC8" w:rsidRPr="009220C5">
        <w:rPr>
          <w:rFonts w:eastAsia="Yu Gothic Light" w:cstheme="minorHAnsi"/>
          <w:bCs/>
          <w:sz w:val="24"/>
          <w:szCs w:val="24"/>
        </w:rPr>
        <w:t xml:space="preserve"> </w:t>
      </w:r>
      <w:r w:rsidR="00880708" w:rsidRPr="009220C5">
        <w:rPr>
          <w:rFonts w:eastAsia="Yu Gothic Light" w:cstheme="minorHAnsi"/>
          <w:bCs/>
          <w:sz w:val="24"/>
          <w:szCs w:val="24"/>
        </w:rPr>
        <w:t xml:space="preserve">on grounds of failing health. </w:t>
      </w:r>
    </w:p>
    <w:p w14:paraId="1970A1B7" w14:textId="77777777" w:rsidR="008D3A52" w:rsidRPr="009220C5" w:rsidRDefault="00390F28" w:rsidP="001F40D7">
      <w:pPr>
        <w:spacing w:before="60" w:after="0" w:line="240" w:lineRule="auto"/>
        <w:ind w:left="567"/>
        <w:jc w:val="both"/>
        <w:rPr>
          <w:rFonts w:eastAsia="Yu Gothic Light" w:cstheme="minorHAnsi"/>
          <w:bCs/>
          <w:sz w:val="24"/>
          <w:szCs w:val="24"/>
        </w:rPr>
      </w:pPr>
      <w:r w:rsidRPr="009220C5">
        <w:rPr>
          <w:rFonts w:eastAsia="Yu Gothic Light" w:cstheme="minorHAnsi"/>
          <w:bCs/>
          <w:sz w:val="24"/>
          <w:szCs w:val="24"/>
        </w:rPr>
        <w:lastRenderedPageBreak/>
        <w:t>Mr Bligh</w:t>
      </w:r>
      <w:r w:rsidR="00777CAD" w:rsidRPr="009220C5">
        <w:rPr>
          <w:rFonts w:eastAsia="Yu Gothic Light" w:cstheme="minorHAnsi"/>
          <w:bCs/>
          <w:sz w:val="24"/>
          <w:szCs w:val="24"/>
        </w:rPr>
        <w:t xml:space="preserve"> </w:t>
      </w:r>
      <w:r w:rsidR="00697F91" w:rsidRPr="009220C5">
        <w:rPr>
          <w:rFonts w:eastAsia="Yu Gothic Light" w:cstheme="minorHAnsi"/>
          <w:bCs/>
          <w:sz w:val="24"/>
          <w:szCs w:val="24"/>
        </w:rPr>
        <w:t>said that the</w:t>
      </w:r>
      <w:r w:rsidR="007E38CD" w:rsidRPr="009220C5">
        <w:rPr>
          <w:rFonts w:eastAsia="Yu Gothic Light" w:cstheme="minorHAnsi"/>
          <w:bCs/>
          <w:sz w:val="24"/>
          <w:szCs w:val="24"/>
        </w:rPr>
        <w:t xml:space="preserve"> l</w:t>
      </w:r>
      <w:r w:rsidR="00880708" w:rsidRPr="009220C5">
        <w:rPr>
          <w:rFonts w:eastAsia="Yu Gothic Light" w:cstheme="minorHAnsi"/>
          <w:bCs/>
          <w:sz w:val="24"/>
          <w:szCs w:val="24"/>
        </w:rPr>
        <w:t xml:space="preserve">ockdown </w:t>
      </w:r>
      <w:r w:rsidR="007E38CD" w:rsidRPr="009220C5">
        <w:rPr>
          <w:rFonts w:eastAsia="Yu Gothic Light" w:cstheme="minorHAnsi"/>
          <w:bCs/>
          <w:sz w:val="24"/>
          <w:szCs w:val="24"/>
        </w:rPr>
        <w:t xml:space="preserve">had </w:t>
      </w:r>
      <w:r w:rsidR="00880708" w:rsidRPr="009220C5">
        <w:rPr>
          <w:rFonts w:eastAsia="Yu Gothic Light" w:cstheme="minorHAnsi"/>
          <w:bCs/>
          <w:sz w:val="24"/>
          <w:szCs w:val="24"/>
        </w:rPr>
        <w:t xml:space="preserve">reduced </w:t>
      </w:r>
      <w:r w:rsidR="00777CAD" w:rsidRPr="009220C5">
        <w:rPr>
          <w:rFonts w:eastAsia="Yu Gothic Light" w:cstheme="minorHAnsi"/>
          <w:bCs/>
          <w:sz w:val="24"/>
          <w:szCs w:val="24"/>
        </w:rPr>
        <w:t>the</w:t>
      </w:r>
      <w:r w:rsidR="00880708" w:rsidRPr="009220C5">
        <w:rPr>
          <w:rFonts w:eastAsia="Yu Gothic Light" w:cstheme="minorHAnsi"/>
          <w:bCs/>
          <w:sz w:val="24"/>
          <w:szCs w:val="24"/>
        </w:rPr>
        <w:t xml:space="preserve"> capacity </w:t>
      </w:r>
      <w:r w:rsidR="00777CAD" w:rsidRPr="009220C5">
        <w:rPr>
          <w:rFonts w:eastAsia="Yu Gothic Light" w:cstheme="minorHAnsi"/>
          <w:bCs/>
          <w:sz w:val="24"/>
          <w:szCs w:val="24"/>
        </w:rPr>
        <w:t xml:space="preserve">of DyFRA </w:t>
      </w:r>
      <w:r w:rsidR="00880708" w:rsidRPr="009220C5">
        <w:rPr>
          <w:rFonts w:eastAsia="Yu Gothic Light" w:cstheme="minorHAnsi"/>
          <w:bCs/>
          <w:sz w:val="24"/>
          <w:szCs w:val="24"/>
        </w:rPr>
        <w:t>to respond to the arrival of itinerant workers in</w:t>
      </w:r>
      <w:r w:rsidR="00697F91" w:rsidRPr="009220C5">
        <w:rPr>
          <w:rFonts w:eastAsia="Yu Gothic Light" w:cstheme="minorHAnsi"/>
          <w:bCs/>
          <w:sz w:val="24"/>
          <w:szCs w:val="24"/>
        </w:rPr>
        <w:t xml:space="preserve"> the</w:t>
      </w:r>
      <w:r w:rsidR="00880708" w:rsidRPr="009220C5">
        <w:rPr>
          <w:rFonts w:eastAsia="Yu Gothic Light" w:cstheme="minorHAnsi"/>
          <w:bCs/>
          <w:sz w:val="24"/>
          <w:szCs w:val="24"/>
        </w:rPr>
        <w:t xml:space="preserve"> Q</w:t>
      </w:r>
      <w:r w:rsidR="007E38CD" w:rsidRPr="009220C5">
        <w:rPr>
          <w:rFonts w:eastAsia="Yu Gothic Light" w:cstheme="minorHAnsi"/>
          <w:bCs/>
          <w:sz w:val="24"/>
          <w:szCs w:val="24"/>
        </w:rPr>
        <w:t>ueens Wood car park</w:t>
      </w:r>
      <w:r w:rsidR="00697F91" w:rsidRPr="009220C5">
        <w:rPr>
          <w:rFonts w:eastAsia="Yu Gothic Light" w:cstheme="minorHAnsi"/>
          <w:bCs/>
          <w:sz w:val="24"/>
          <w:szCs w:val="24"/>
        </w:rPr>
        <w:t xml:space="preserve"> but </w:t>
      </w:r>
      <w:r w:rsidR="008D3A52" w:rsidRPr="009220C5">
        <w:rPr>
          <w:rFonts w:eastAsia="Yu Gothic Light" w:cstheme="minorHAnsi"/>
          <w:bCs/>
          <w:sz w:val="24"/>
          <w:szCs w:val="24"/>
        </w:rPr>
        <w:t xml:space="preserve">that </w:t>
      </w:r>
      <w:r w:rsidR="007E38CD" w:rsidRPr="009220C5">
        <w:rPr>
          <w:rFonts w:eastAsia="Yu Gothic Light" w:cstheme="minorHAnsi"/>
          <w:bCs/>
          <w:sz w:val="24"/>
          <w:szCs w:val="24"/>
        </w:rPr>
        <w:t xml:space="preserve">the authorities’ action </w:t>
      </w:r>
      <w:r w:rsidR="008D3A52" w:rsidRPr="009220C5">
        <w:rPr>
          <w:rFonts w:eastAsia="Yu Gothic Light" w:cstheme="minorHAnsi"/>
          <w:bCs/>
          <w:sz w:val="24"/>
          <w:szCs w:val="24"/>
        </w:rPr>
        <w:t xml:space="preserve">had been </w:t>
      </w:r>
      <w:r w:rsidR="007E38CD" w:rsidRPr="009220C5">
        <w:rPr>
          <w:rFonts w:eastAsia="Yu Gothic Light" w:cstheme="minorHAnsi"/>
          <w:bCs/>
          <w:sz w:val="24"/>
          <w:szCs w:val="24"/>
        </w:rPr>
        <w:t xml:space="preserve">swift, measured (in relation to the national emergency priorities) and involved the appropriate agencies in due order. </w:t>
      </w:r>
    </w:p>
    <w:p w14:paraId="4E39C1FF" w14:textId="3FE81E58" w:rsidR="00880708" w:rsidRDefault="007E252D" w:rsidP="001F40D7">
      <w:pPr>
        <w:spacing w:before="60" w:after="0" w:line="240" w:lineRule="auto"/>
        <w:ind w:left="567"/>
        <w:jc w:val="both"/>
        <w:rPr>
          <w:rFonts w:eastAsia="Yu Gothic Light" w:cstheme="minorHAnsi"/>
          <w:bCs/>
          <w:sz w:val="24"/>
          <w:szCs w:val="24"/>
        </w:rPr>
      </w:pPr>
      <w:r w:rsidRPr="009220C5">
        <w:rPr>
          <w:rFonts w:eastAsia="Yu Gothic Light" w:cstheme="minorHAnsi"/>
          <w:bCs/>
          <w:sz w:val="24"/>
          <w:szCs w:val="24"/>
        </w:rPr>
        <w:t>He said t</w:t>
      </w:r>
      <w:r w:rsidR="007E38CD" w:rsidRPr="009220C5">
        <w:rPr>
          <w:rFonts w:eastAsia="Yu Gothic Light" w:cstheme="minorHAnsi"/>
          <w:bCs/>
          <w:sz w:val="24"/>
          <w:szCs w:val="24"/>
        </w:rPr>
        <w:t xml:space="preserve">he closure of courts </w:t>
      </w:r>
      <w:r w:rsidR="0023431A" w:rsidRPr="009220C5">
        <w:rPr>
          <w:rFonts w:eastAsia="Yu Gothic Light" w:cstheme="minorHAnsi"/>
          <w:bCs/>
          <w:sz w:val="24"/>
          <w:szCs w:val="24"/>
        </w:rPr>
        <w:t xml:space="preserve">had </w:t>
      </w:r>
      <w:r w:rsidR="00BC323F" w:rsidRPr="009220C5">
        <w:rPr>
          <w:rFonts w:eastAsia="Yu Gothic Light" w:cstheme="minorHAnsi"/>
          <w:bCs/>
          <w:sz w:val="24"/>
          <w:szCs w:val="24"/>
        </w:rPr>
        <w:t xml:space="preserve">stalled </w:t>
      </w:r>
      <w:r w:rsidR="007E38CD" w:rsidRPr="009220C5">
        <w:rPr>
          <w:rFonts w:eastAsia="Yu Gothic Light" w:cstheme="minorHAnsi"/>
          <w:bCs/>
          <w:sz w:val="24"/>
          <w:szCs w:val="24"/>
        </w:rPr>
        <w:t>the normal ‘eviction’ process</w:t>
      </w:r>
      <w:r w:rsidRPr="009220C5">
        <w:rPr>
          <w:rFonts w:eastAsia="Yu Gothic Light" w:cstheme="minorHAnsi"/>
          <w:bCs/>
          <w:sz w:val="24"/>
          <w:szCs w:val="24"/>
        </w:rPr>
        <w:t xml:space="preserve"> but added that the issue of </w:t>
      </w:r>
      <w:r w:rsidR="007E38CD" w:rsidRPr="009220C5">
        <w:rPr>
          <w:rFonts w:eastAsia="Yu Gothic Light" w:cstheme="minorHAnsi"/>
          <w:bCs/>
          <w:sz w:val="24"/>
          <w:szCs w:val="24"/>
        </w:rPr>
        <w:t xml:space="preserve">instigating ‘safeguarding’ for homeless people present in the Parish in a declared pandemic </w:t>
      </w:r>
      <w:r w:rsidR="0023431A" w:rsidRPr="009220C5">
        <w:rPr>
          <w:rFonts w:eastAsia="Yu Gothic Light" w:cstheme="minorHAnsi"/>
          <w:bCs/>
          <w:sz w:val="24"/>
          <w:szCs w:val="24"/>
        </w:rPr>
        <w:t>had not been a</w:t>
      </w:r>
      <w:r w:rsidR="007E38CD" w:rsidRPr="009220C5">
        <w:rPr>
          <w:rFonts w:eastAsia="Yu Gothic Light" w:cstheme="minorHAnsi"/>
          <w:bCs/>
          <w:sz w:val="24"/>
          <w:szCs w:val="24"/>
        </w:rPr>
        <w:t xml:space="preserve">ddressed confidently. </w:t>
      </w:r>
    </w:p>
    <w:p w14:paraId="46E0DC54" w14:textId="4D8153A5" w:rsidR="00B45A9F" w:rsidRDefault="00B45A9F" w:rsidP="00B45A9F">
      <w:pPr>
        <w:pStyle w:val="ListParagraph"/>
        <w:numPr>
          <w:ilvl w:val="1"/>
          <w:numId w:val="4"/>
        </w:numPr>
        <w:spacing w:before="120" w:after="0" w:line="240" w:lineRule="auto"/>
        <w:ind w:left="567" w:hanging="567"/>
        <w:contextualSpacing w:val="0"/>
        <w:jc w:val="both"/>
        <w:rPr>
          <w:rFonts w:eastAsia="Yu Gothic Light" w:cstheme="minorHAnsi"/>
          <w:bCs/>
          <w:sz w:val="24"/>
          <w:szCs w:val="24"/>
        </w:rPr>
      </w:pPr>
      <w:r>
        <w:rPr>
          <w:rFonts w:eastAsia="Yu Gothic Light" w:cstheme="minorHAnsi"/>
          <w:bCs/>
          <w:sz w:val="24"/>
          <w:szCs w:val="24"/>
        </w:rPr>
        <w:t xml:space="preserve">Cllr Tom Jackson </w:t>
      </w:r>
      <w:r w:rsidR="00473E44">
        <w:rPr>
          <w:rFonts w:eastAsia="Yu Gothic Light" w:cstheme="minorHAnsi"/>
          <w:bCs/>
          <w:sz w:val="24"/>
          <w:szCs w:val="24"/>
        </w:rPr>
        <w:t>confirmed that</w:t>
      </w:r>
      <w:r w:rsidR="009029C8">
        <w:rPr>
          <w:rFonts w:eastAsia="Yu Gothic Light" w:cstheme="minorHAnsi"/>
          <w:bCs/>
          <w:sz w:val="24"/>
          <w:szCs w:val="24"/>
        </w:rPr>
        <w:t>,</w:t>
      </w:r>
      <w:r w:rsidR="00473E44">
        <w:rPr>
          <w:rFonts w:eastAsia="Yu Gothic Light" w:cstheme="minorHAnsi"/>
          <w:bCs/>
          <w:sz w:val="24"/>
          <w:szCs w:val="24"/>
        </w:rPr>
        <w:t xml:space="preserve"> </w:t>
      </w:r>
      <w:r w:rsidR="009029C8">
        <w:rPr>
          <w:rFonts w:eastAsia="Yu Gothic Light" w:cstheme="minorHAnsi"/>
          <w:bCs/>
          <w:sz w:val="24"/>
          <w:szCs w:val="24"/>
        </w:rPr>
        <w:t xml:space="preserve">just prior to the Covid-19 lockdown, </w:t>
      </w:r>
      <w:r w:rsidR="00473E44">
        <w:rPr>
          <w:rFonts w:eastAsia="Yu Gothic Light" w:cstheme="minorHAnsi"/>
          <w:bCs/>
          <w:sz w:val="24"/>
          <w:szCs w:val="24"/>
        </w:rPr>
        <w:t xml:space="preserve">he had been asked by DyFRA </w:t>
      </w:r>
      <w:r w:rsidR="00B603B6">
        <w:rPr>
          <w:rFonts w:eastAsia="Yu Gothic Light" w:cstheme="minorHAnsi"/>
          <w:bCs/>
          <w:sz w:val="24"/>
          <w:szCs w:val="24"/>
        </w:rPr>
        <w:t xml:space="preserve">and agreed </w:t>
      </w:r>
      <w:r w:rsidR="00473E44">
        <w:rPr>
          <w:rFonts w:eastAsia="Yu Gothic Light" w:cstheme="minorHAnsi"/>
          <w:bCs/>
          <w:sz w:val="24"/>
          <w:szCs w:val="24"/>
        </w:rPr>
        <w:t>to take over as</w:t>
      </w:r>
      <w:r w:rsidR="0006147E">
        <w:rPr>
          <w:rFonts w:eastAsia="Yu Gothic Light" w:cstheme="minorHAnsi"/>
          <w:bCs/>
          <w:sz w:val="24"/>
          <w:szCs w:val="24"/>
        </w:rPr>
        <w:t xml:space="preserve"> their</w:t>
      </w:r>
      <w:r w:rsidR="009029C8">
        <w:rPr>
          <w:rFonts w:eastAsia="Yu Gothic Light" w:cstheme="minorHAnsi"/>
          <w:bCs/>
          <w:sz w:val="24"/>
          <w:szCs w:val="24"/>
        </w:rPr>
        <w:t xml:space="preserve"> liaison with the Forestry Commission</w:t>
      </w:r>
      <w:r w:rsidR="0006147E">
        <w:rPr>
          <w:rFonts w:eastAsia="Yu Gothic Light" w:cstheme="minorHAnsi"/>
          <w:bCs/>
          <w:sz w:val="24"/>
          <w:szCs w:val="24"/>
        </w:rPr>
        <w:t xml:space="preserve">. He will also </w:t>
      </w:r>
      <w:r w:rsidR="00B603B6">
        <w:rPr>
          <w:rFonts w:eastAsia="Yu Gothic Light" w:cstheme="minorHAnsi"/>
          <w:bCs/>
          <w:sz w:val="24"/>
          <w:szCs w:val="24"/>
        </w:rPr>
        <w:t xml:space="preserve">serve as the parish council’s representative </w:t>
      </w:r>
      <w:r w:rsidR="0006147E">
        <w:rPr>
          <w:rFonts w:eastAsia="Yu Gothic Light" w:cstheme="minorHAnsi"/>
          <w:bCs/>
          <w:sz w:val="24"/>
          <w:szCs w:val="24"/>
        </w:rPr>
        <w:t xml:space="preserve">on DyFRA. </w:t>
      </w:r>
    </w:p>
    <w:p w14:paraId="5D07F47F" w14:textId="74B80384" w:rsidR="00D10406" w:rsidRPr="009220C5" w:rsidRDefault="005E155A" w:rsidP="00B45A9F">
      <w:pPr>
        <w:pStyle w:val="ListParagraph"/>
        <w:numPr>
          <w:ilvl w:val="1"/>
          <w:numId w:val="4"/>
        </w:numPr>
        <w:spacing w:before="120" w:after="0" w:line="240" w:lineRule="auto"/>
        <w:ind w:left="567" w:hanging="567"/>
        <w:contextualSpacing w:val="0"/>
        <w:jc w:val="both"/>
        <w:rPr>
          <w:rFonts w:eastAsia="Yu Gothic Light" w:cstheme="minorHAnsi"/>
          <w:bCs/>
          <w:sz w:val="24"/>
          <w:szCs w:val="24"/>
        </w:rPr>
      </w:pPr>
      <w:r>
        <w:rPr>
          <w:rFonts w:eastAsia="Yu Gothic Light" w:cstheme="minorHAnsi"/>
          <w:bCs/>
          <w:sz w:val="24"/>
          <w:szCs w:val="24"/>
        </w:rPr>
        <w:t>The Chairman</w:t>
      </w:r>
      <w:r w:rsidR="00D10406">
        <w:rPr>
          <w:rFonts w:eastAsia="Yu Gothic Light" w:cstheme="minorHAnsi"/>
          <w:bCs/>
          <w:sz w:val="24"/>
          <w:szCs w:val="24"/>
        </w:rPr>
        <w:t xml:space="preserve"> </w:t>
      </w:r>
      <w:r w:rsidR="001C373A">
        <w:rPr>
          <w:rFonts w:eastAsia="Yu Gothic Light" w:cstheme="minorHAnsi"/>
          <w:bCs/>
          <w:sz w:val="24"/>
          <w:szCs w:val="24"/>
        </w:rPr>
        <w:t xml:space="preserve">suggested it was worth considering that </w:t>
      </w:r>
      <w:r w:rsidR="008602F6">
        <w:rPr>
          <w:rFonts w:eastAsia="Yu Gothic Light" w:cstheme="minorHAnsi"/>
          <w:bCs/>
          <w:sz w:val="24"/>
          <w:szCs w:val="24"/>
        </w:rPr>
        <w:t xml:space="preserve">there are local people in the woodland </w:t>
      </w:r>
      <w:proofErr w:type="gramStart"/>
      <w:r w:rsidR="008602F6">
        <w:rPr>
          <w:rFonts w:eastAsia="Yu Gothic Light" w:cstheme="minorHAnsi"/>
          <w:bCs/>
          <w:sz w:val="24"/>
          <w:szCs w:val="24"/>
        </w:rPr>
        <w:t>at all times</w:t>
      </w:r>
      <w:proofErr w:type="gramEnd"/>
      <w:r w:rsidR="008602F6">
        <w:rPr>
          <w:rFonts w:eastAsia="Yu Gothic Light" w:cstheme="minorHAnsi"/>
          <w:bCs/>
          <w:sz w:val="24"/>
          <w:szCs w:val="24"/>
        </w:rPr>
        <w:t xml:space="preserve"> of day</w:t>
      </w:r>
      <w:r w:rsidR="00DC06BA">
        <w:rPr>
          <w:rFonts w:eastAsia="Yu Gothic Light" w:cstheme="minorHAnsi"/>
          <w:bCs/>
          <w:sz w:val="24"/>
          <w:szCs w:val="24"/>
        </w:rPr>
        <w:t xml:space="preserve"> who </w:t>
      </w:r>
      <w:r w:rsidR="001C373A">
        <w:rPr>
          <w:rFonts w:eastAsia="Yu Gothic Light" w:cstheme="minorHAnsi"/>
          <w:bCs/>
          <w:sz w:val="24"/>
          <w:szCs w:val="24"/>
        </w:rPr>
        <w:t>might</w:t>
      </w:r>
      <w:r w:rsidR="00690A33">
        <w:rPr>
          <w:rFonts w:eastAsia="Yu Gothic Light" w:cstheme="minorHAnsi"/>
          <w:bCs/>
          <w:sz w:val="24"/>
          <w:szCs w:val="24"/>
        </w:rPr>
        <w:t xml:space="preserve"> </w:t>
      </w:r>
      <w:r w:rsidR="00E90272">
        <w:rPr>
          <w:rFonts w:eastAsia="Yu Gothic Light" w:cstheme="minorHAnsi"/>
          <w:bCs/>
          <w:sz w:val="24"/>
          <w:szCs w:val="24"/>
        </w:rPr>
        <w:t xml:space="preserve">be </w:t>
      </w:r>
      <w:r w:rsidR="001C373A">
        <w:rPr>
          <w:rFonts w:eastAsia="Yu Gothic Light" w:cstheme="minorHAnsi"/>
          <w:bCs/>
          <w:sz w:val="24"/>
          <w:szCs w:val="24"/>
        </w:rPr>
        <w:t>prepared</w:t>
      </w:r>
      <w:r w:rsidR="00E90272">
        <w:rPr>
          <w:rFonts w:eastAsia="Yu Gothic Light" w:cstheme="minorHAnsi"/>
          <w:bCs/>
          <w:sz w:val="24"/>
          <w:szCs w:val="24"/>
        </w:rPr>
        <w:t xml:space="preserve"> to volunteer</w:t>
      </w:r>
      <w:r w:rsidR="006C78E3">
        <w:rPr>
          <w:rFonts w:eastAsia="Yu Gothic Light" w:cstheme="minorHAnsi"/>
          <w:bCs/>
          <w:sz w:val="24"/>
          <w:szCs w:val="24"/>
        </w:rPr>
        <w:t xml:space="preserve"> </w:t>
      </w:r>
      <w:r w:rsidR="00E90272">
        <w:rPr>
          <w:rFonts w:eastAsia="Yu Gothic Light" w:cstheme="minorHAnsi"/>
          <w:bCs/>
          <w:sz w:val="24"/>
          <w:szCs w:val="24"/>
        </w:rPr>
        <w:t xml:space="preserve">and support the </w:t>
      </w:r>
      <w:r w:rsidR="00FB44DC">
        <w:rPr>
          <w:rFonts w:eastAsia="Yu Gothic Light" w:cstheme="minorHAnsi"/>
          <w:bCs/>
          <w:sz w:val="24"/>
          <w:szCs w:val="24"/>
        </w:rPr>
        <w:t>work of DyFRA and the Forestry Commission</w:t>
      </w:r>
      <w:r w:rsidR="00B74124">
        <w:rPr>
          <w:rFonts w:eastAsia="Yu Gothic Light" w:cstheme="minorHAnsi"/>
          <w:bCs/>
          <w:sz w:val="24"/>
          <w:szCs w:val="24"/>
        </w:rPr>
        <w:t>.</w:t>
      </w:r>
      <w:r w:rsidR="00E90272">
        <w:rPr>
          <w:rFonts w:eastAsia="Yu Gothic Light" w:cstheme="minorHAnsi"/>
          <w:bCs/>
          <w:sz w:val="24"/>
          <w:szCs w:val="24"/>
        </w:rPr>
        <w:t xml:space="preserve"> People who would not typically attend tree plantings etc. </w:t>
      </w:r>
      <w:r w:rsidR="00F93652">
        <w:rPr>
          <w:rFonts w:eastAsia="Yu Gothic Light" w:cstheme="minorHAnsi"/>
          <w:bCs/>
          <w:sz w:val="24"/>
          <w:szCs w:val="24"/>
        </w:rPr>
        <w:t xml:space="preserve"> He said the </w:t>
      </w:r>
      <w:r w:rsidR="002501F4">
        <w:rPr>
          <w:rFonts w:eastAsia="Yu Gothic Light" w:cstheme="minorHAnsi"/>
          <w:bCs/>
          <w:sz w:val="24"/>
          <w:szCs w:val="24"/>
        </w:rPr>
        <w:t>pandemic has reinforced the value of the woodland to people in a way not seen for a long time</w:t>
      </w:r>
      <w:r w:rsidR="006C78E3">
        <w:rPr>
          <w:rFonts w:eastAsia="Yu Gothic Light" w:cstheme="minorHAnsi"/>
          <w:bCs/>
          <w:sz w:val="24"/>
          <w:szCs w:val="24"/>
        </w:rPr>
        <w:t>.</w:t>
      </w:r>
    </w:p>
    <w:p w14:paraId="2B4E51EE" w14:textId="77777777" w:rsidR="00994806" w:rsidRPr="009220C5" w:rsidRDefault="00994806" w:rsidP="009220C5">
      <w:pPr>
        <w:pStyle w:val="ListParagraph"/>
        <w:numPr>
          <w:ilvl w:val="0"/>
          <w:numId w:val="4"/>
        </w:numPr>
        <w:tabs>
          <w:tab w:val="right" w:pos="10206"/>
        </w:tabs>
        <w:spacing w:before="120" w:after="0" w:line="240" w:lineRule="auto"/>
        <w:ind w:left="567" w:hanging="567"/>
        <w:contextualSpacing w:val="0"/>
        <w:jc w:val="both"/>
        <w:rPr>
          <w:rFonts w:eastAsia="Yu Gothic Light" w:cstheme="minorHAnsi"/>
          <w:bCs/>
          <w:sz w:val="24"/>
          <w:szCs w:val="24"/>
        </w:rPr>
      </w:pPr>
      <w:r w:rsidRPr="009220C5">
        <w:rPr>
          <w:rFonts w:eastAsia="Yu Gothic Light" w:cstheme="minorHAnsi"/>
          <w:bCs/>
          <w:sz w:val="24"/>
          <w:szCs w:val="24"/>
        </w:rPr>
        <w:t xml:space="preserve">To </w:t>
      </w:r>
      <w:r w:rsidRPr="009220C5">
        <w:rPr>
          <w:rFonts w:eastAsia="Yu Gothic Light" w:cstheme="minorHAnsi"/>
          <w:b/>
          <w:sz w:val="24"/>
          <w:szCs w:val="24"/>
        </w:rPr>
        <w:t>update councillors’ information</w:t>
      </w:r>
      <w:r w:rsidRPr="009220C5">
        <w:rPr>
          <w:rFonts w:eastAsia="Yu Gothic Light" w:cstheme="minorHAnsi"/>
          <w:bCs/>
          <w:sz w:val="24"/>
          <w:szCs w:val="24"/>
        </w:rPr>
        <w:t xml:space="preserve"> </w:t>
      </w:r>
    </w:p>
    <w:p w14:paraId="76A9E336" w14:textId="77777777" w:rsidR="00994806" w:rsidRPr="009220C5" w:rsidRDefault="00994806" w:rsidP="009220C5">
      <w:pPr>
        <w:pStyle w:val="ListParagraph"/>
        <w:tabs>
          <w:tab w:val="right" w:pos="10206"/>
        </w:tabs>
        <w:spacing w:after="0" w:line="240" w:lineRule="auto"/>
        <w:ind w:left="567"/>
        <w:contextualSpacing w:val="0"/>
        <w:jc w:val="both"/>
        <w:rPr>
          <w:rFonts w:eastAsia="Yu Gothic Light" w:cstheme="minorHAnsi"/>
          <w:bCs/>
          <w:sz w:val="24"/>
          <w:szCs w:val="24"/>
        </w:rPr>
      </w:pPr>
      <w:r w:rsidRPr="009220C5">
        <w:rPr>
          <w:rFonts w:eastAsia="Yu Gothic Light" w:cstheme="minorHAnsi"/>
          <w:bCs/>
          <w:sz w:val="24"/>
          <w:szCs w:val="24"/>
        </w:rPr>
        <w:t>Action required:</w:t>
      </w:r>
    </w:p>
    <w:p w14:paraId="6E7E80F5" w14:textId="4F742C2F" w:rsidR="00994806" w:rsidRPr="009220C5" w:rsidRDefault="00994806" w:rsidP="009220C5">
      <w:pPr>
        <w:pStyle w:val="ListParagraph"/>
        <w:numPr>
          <w:ilvl w:val="0"/>
          <w:numId w:val="5"/>
        </w:numPr>
        <w:tabs>
          <w:tab w:val="right" w:pos="10206"/>
        </w:tabs>
        <w:spacing w:after="0" w:line="240" w:lineRule="auto"/>
        <w:ind w:left="851" w:hanging="284"/>
        <w:contextualSpacing w:val="0"/>
        <w:jc w:val="both"/>
        <w:rPr>
          <w:rFonts w:eastAsia="Yu Gothic Light" w:cstheme="minorHAnsi"/>
          <w:bCs/>
          <w:sz w:val="24"/>
          <w:szCs w:val="24"/>
        </w:rPr>
      </w:pPr>
      <w:r w:rsidRPr="009220C5">
        <w:rPr>
          <w:rFonts w:eastAsia="Yu Gothic Light" w:cstheme="minorHAnsi"/>
          <w:bCs/>
          <w:sz w:val="24"/>
          <w:szCs w:val="24"/>
        </w:rPr>
        <w:t xml:space="preserve">to review Councillors’ Register of Pecuniary Interests forms </w:t>
      </w:r>
    </w:p>
    <w:p w14:paraId="36CFE5B6" w14:textId="202F7E35" w:rsidR="0091751D" w:rsidRPr="009220C5" w:rsidRDefault="00036F32" w:rsidP="009220C5">
      <w:pPr>
        <w:tabs>
          <w:tab w:val="right" w:pos="10206"/>
        </w:tabs>
        <w:spacing w:after="0" w:line="240" w:lineRule="auto"/>
        <w:ind w:left="567"/>
        <w:jc w:val="both"/>
        <w:rPr>
          <w:rFonts w:eastAsia="Yu Gothic Light" w:cstheme="minorHAnsi"/>
          <w:bCs/>
          <w:sz w:val="24"/>
          <w:szCs w:val="24"/>
        </w:rPr>
      </w:pPr>
      <w:r w:rsidRPr="009220C5">
        <w:rPr>
          <w:rFonts w:eastAsia="Yu Gothic Light" w:cstheme="minorHAnsi"/>
          <w:bCs/>
          <w:sz w:val="24"/>
          <w:szCs w:val="24"/>
        </w:rPr>
        <w:t>There were no updates to these forms.</w:t>
      </w:r>
    </w:p>
    <w:p w14:paraId="0626180A" w14:textId="590972D2" w:rsidR="00994806" w:rsidRPr="009220C5" w:rsidRDefault="00994806" w:rsidP="009220C5">
      <w:pPr>
        <w:pStyle w:val="ListParagraph"/>
        <w:numPr>
          <w:ilvl w:val="0"/>
          <w:numId w:val="5"/>
        </w:numPr>
        <w:tabs>
          <w:tab w:val="right" w:pos="10206"/>
        </w:tabs>
        <w:spacing w:after="0" w:line="240" w:lineRule="auto"/>
        <w:ind w:left="851" w:hanging="284"/>
        <w:contextualSpacing w:val="0"/>
        <w:jc w:val="both"/>
        <w:rPr>
          <w:rFonts w:eastAsia="Yu Gothic Light" w:cstheme="minorHAnsi"/>
          <w:bCs/>
          <w:sz w:val="24"/>
          <w:szCs w:val="24"/>
        </w:rPr>
      </w:pPr>
      <w:r w:rsidRPr="009220C5">
        <w:rPr>
          <w:rFonts w:eastAsia="Yu Gothic Light" w:cstheme="minorHAnsi"/>
          <w:bCs/>
          <w:sz w:val="24"/>
          <w:szCs w:val="24"/>
        </w:rPr>
        <w:t>to sign Code of Conduct in acceptance of standards contained therein</w:t>
      </w:r>
    </w:p>
    <w:p w14:paraId="5A86CBA3" w14:textId="1ACE3F37" w:rsidR="00036F32" w:rsidRPr="009220C5" w:rsidRDefault="00036F32" w:rsidP="009220C5">
      <w:pPr>
        <w:tabs>
          <w:tab w:val="right" w:pos="10206"/>
        </w:tabs>
        <w:spacing w:after="0" w:line="240" w:lineRule="auto"/>
        <w:ind w:left="567"/>
        <w:jc w:val="both"/>
        <w:rPr>
          <w:rFonts w:eastAsia="Yu Gothic Light" w:cstheme="minorHAnsi"/>
          <w:bCs/>
          <w:sz w:val="24"/>
          <w:szCs w:val="24"/>
        </w:rPr>
      </w:pPr>
      <w:r w:rsidRPr="009220C5">
        <w:rPr>
          <w:rFonts w:eastAsia="Yu Gothic Light" w:cstheme="minorHAnsi"/>
          <w:bCs/>
          <w:sz w:val="24"/>
          <w:szCs w:val="24"/>
        </w:rPr>
        <w:t xml:space="preserve">Councillors will sign their acceptance of the Code of Conduct </w:t>
      </w:r>
      <w:r w:rsidR="009E5725" w:rsidRPr="009220C5">
        <w:rPr>
          <w:rFonts w:eastAsia="Yu Gothic Light" w:cstheme="minorHAnsi"/>
          <w:bCs/>
          <w:sz w:val="24"/>
          <w:szCs w:val="24"/>
        </w:rPr>
        <w:t>as soon as is practicable</w:t>
      </w:r>
      <w:r w:rsidR="00A10993" w:rsidRPr="009220C5">
        <w:rPr>
          <w:rFonts w:eastAsia="Yu Gothic Light" w:cstheme="minorHAnsi"/>
          <w:bCs/>
          <w:sz w:val="24"/>
          <w:szCs w:val="24"/>
        </w:rPr>
        <w:t xml:space="preserve">. </w:t>
      </w:r>
    </w:p>
    <w:p w14:paraId="7E74F3CC" w14:textId="299BD84C" w:rsidR="00994806" w:rsidRPr="009220C5" w:rsidRDefault="00994806" w:rsidP="009220C5">
      <w:pPr>
        <w:pStyle w:val="ListParagraph"/>
        <w:numPr>
          <w:ilvl w:val="0"/>
          <w:numId w:val="5"/>
        </w:numPr>
        <w:tabs>
          <w:tab w:val="right" w:pos="10206"/>
        </w:tabs>
        <w:spacing w:after="0" w:line="240" w:lineRule="auto"/>
        <w:ind w:left="851" w:hanging="284"/>
        <w:contextualSpacing w:val="0"/>
        <w:jc w:val="both"/>
        <w:rPr>
          <w:rFonts w:eastAsia="Yu Gothic Light" w:cstheme="minorHAnsi"/>
          <w:bCs/>
          <w:sz w:val="24"/>
          <w:szCs w:val="24"/>
        </w:rPr>
      </w:pPr>
      <w:r w:rsidRPr="009220C5">
        <w:rPr>
          <w:rFonts w:eastAsia="Yu Gothic Light" w:cstheme="minorHAnsi"/>
          <w:bCs/>
          <w:sz w:val="24"/>
          <w:szCs w:val="24"/>
        </w:rPr>
        <w:t>email correspondence form (check no changes)</w:t>
      </w:r>
    </w:p>
    <w:p w14:paraId="5AC59E25" w14:textId="6B9B0466" w:rsidR="00A10993" w:rsidRPr="009220C5" w:rsidRDefault="00A10993" w:rsidP="009220C5">
      <w:pPr>
        <w:tabs>
          <w:tab w:val="right" w:pos="10206"/>
        </w:tabs>
        <w:spacing w:after="0" w:line="240" w:lineRule="auto"/>
        <w:ind w:left="567"/>
        <w:jc w:val="both"/>
        <w:rPr>
          <w:rFonts w:eastAsia="Yu Gothic Light" w:cstheme="minorHAnsi"/>
          <w:bCs/>
          <w:sz w:val="24"/>
          <w:szCs w:val="24"/>
        </w:rPr>
      </w:pPr>
      <w:r w:rsidRPr="009220C5">
        <w:rPr>
          <w:rFonts w:eastAsia="Yu Gothic Light" w:cstheme="minorHAnsi"/>
          <w:bCs/>
          <w:sz w:val="24"/>
          <w:szCs w:val="24"/>
        </w:rPr>
        <w:t>No changes required.</w:t>
      </w:r>
    </w:p>
    <w:p w14:paraId="67B9D3D7" w14:textId="77777777" w:rsidR="00994806" w:rsidRPr="009220C5" w:rsidRDefault="00994806" w:rsidP="00F25985">
      <w:pPr>
        <w:pStyle w:val="ListParagraph"/>
        <w:numPr>
          <w:ilvl w:val="0"/>
          <w:numId w:val="4"/>
        </w:numPr>
        <w:spacing w:before="120" w:after="0" w:line="240" w:lineRule="auto"/>
        <w:ind w:left="567" w:hanging="567"/>
        <w:contextualSpacing w:val="0"/>
        <w:jc w:val="both"/>
        <w:rPr>
          <w:rFonts w:eastAsia="Yu Gothic Light" w:cstheme="minorHAnsi"/>
          <w:bCs/>
          <w:sz w:val="24"/>
          <w:szCs w:val="24"/>
        </w:rPr>
      </w:pPr>
      <w:r w:rsidRPr="009220C5">
        <w:rPr>
          <w:rFonts w:eastAsia="Yu Gothic Light" w:cstheme="minorHAnsi"/>
          <w:b/>
          <w:sz w:val="24"/>
          <w:szCs w:val="24"/>
        </w:rPr>
        <w:t>Reports</w:t>
      </w:r>
    </w:p>
    <w:p w14:paraId="552DD603" w14:textId="76566ED6" w:rsidR="00466873" w:rsidRPr="009008C2" w:rsidRDefault="002854D1" w:rsidP="009008C2">
      <w:pPr>
        <w:pStyle w:val="ListParagraph"/>
        <w:numPr>
          <w:ilvl w:val="1"/>
          <w:numId w:val="4"/>
        </w:numPr>
        <w:spacing w:before="40" w:after="0" w:line="240" w:lineRule="auto"/>
        <w:ind w:left="1134" w:hanging="567"/>
        <w:contextualSpacing w:val="0"/>
        <w:jc w:val="both"/>
        <w:rPr>
          <w:rFonts w:eastAsia="Yu Gothic Light" w:cstheme="minorHAnsi"/>
          <w:bCs/>
          <w:sz w:val="24"/>
          <w:szCs w:val="24"/>
        </w:rPr>
      </w:pPr>
      <w:r>
        <w:rPr>
          <w:sz w:val="24"/>
          <w:szCs w:val="24"/>
        </w:rPr>
        <w:t>Noted t</w:t>
      </w:r>
      <w:r w:rsidR="00A244E0" w:rsidRPr="009008C2">
        <w:rPr>
          <w:sz w:val="24"/>
          <w:szCs w:val="24"/>
        </w:rPr>
        <w:t>he report (Appendix 1) submitted by County Cllr Will Windsor-Clive</w:t>
      </w:r>
      <w:r>
        <w:rPr>
          <w:sz w:val="24"/>
          <w:szCs w:val="24"/>
        </w:rPr>
        <w:t>.</w:t>
      </w:r>
    </w:p>
    <w:p w14:paraId="43F3A49B" w14:textId="29342AEB" w:rsidR="00994326" w:rsidRPr="00F25985" w:rsidRDefault="00357A23" w:rsidP="00357A23">
      <w:pPr>
        <w:pStyle w:val="ListParagraph"/>
        <w:numPr>
          <w:ilvl w:val="1"/>
          <w:numId w:val="4"/>
        </w:numPr>
        <w:spacing w:before="40" w:after="0" w:line="240" w:lineRule="auto"/>
        <w:ind w:left="1134" w:hanging="567"/>
        <w:contextualSpacing w:val="0"/>
        <w:jc w:val="both"/>
        <w:rPr>
          <w:rFonts w:eastAsia="Yu Gothic Light" w:cstheme="minorHAnsi"/>
          <w:bCs/>
          <w:sz w:val="24"/>
          <w:szCs w:val="24"/>
        </w:rPr>
      </w:pPr>
      <w:r>
        <w:rPr>
          <w:rFonts w:eastAsia="Yu Gothic Light" w:cstheme="minorHAnsi"/>
          <w:bCs/>
          <w:sz w:val="24"/>
          <w:szCs w:val="24"/>
        </w:rPr>
        <w:t xml:space="preserve">Noted the </w:t>
      </w:r>
      <w:r w:rsidR="00994806" w:rsidRPr="009220C5">
        <w:rPr>
          <w:rFonts w:eastAsia="Yu Gothic Light" w:cstheme="minorHAnsi"/>
          <w:bCs/>
          <w:sz w:val="24"/>
          <w:szCs w:val="24"/>
        </w:rPr>
        <w:t>Chairman’s Report</w:t>
      </w:r>
      <w:r>
        <w:rPr>
          <w:rFonts w:eastAsia="Yu Gothic Light" w:cstheme="minorHAnsi"/>
          <w:bCs/>
          <w:sz w:val="24"/>
          <w:szCs w:val="24"/>
        </w:rPr>
        <w:t xml:space="preserve"> (Appendix 2).</w:t>
      </w:r>
    </w:p>
    <w:p w14:paraId="3E0E8019" w14:textId="77777777" w:rsidR="007E20EE" w:rsidRPr="007E20EE" w:rsidRDefault="007E20EE" w:rsidP="00C33C55">
      <w:pPr>
        <w:pStyle w:val="ListParagraph"/>
        <w:numPr>
          <w:ilvl w:val="1"/>
          <w:numId w:val="4"/>
        </w:numPr>
        <w:spacing w:before="40" w:after="0" w:line="240" w:lineRule="auto"/>
        <w:ind w:left="1134" w:hanging="567"/>
        <w:contextualSpacing w:val="0"/>
        <w:jc w:val="both"/>
        <w:rPr>
          <w:rFonts w:eastAsia="Yu Gothic Light" w:cstheme="minorHAnsi"/>
          <w:bCs/>
          <w:sz w:val="24"/>
          <w:szCs w:val="24"/>
        </w:rPr>
      </w:pPr>
      <w:r w:rsidRPr="007E20EE">
        <w:rPr>
          <w:rFonts w:eastAsia="Yu Gothic Light" w:cstheme="minorHAnsi"/>
          <w:b/>
          <w:sz w:val="24"/>
          <w:szCs w:val="24"/>
        </w:rPr>
        <w:t>Kempley</w:t>
      </w:r>
      <w:r>
        <w:rPr>
          <w:rFonts w:eastAsia="Yu Gothic Light" w:cstheme="minorHAnsi"/>
          <w:bCs/>
          <w:sz w:val="24"/>
          <w:szCs w:val="24"/>
        </w:rPr>
        <w:t xml:space="preserve"> </w:t>
      </w:r>
      <w:r w:rsidRPr="00113BB9">
        <w:rPr>
          <w:rFonts w:eastAsia="Yu Gothic Light" w:cstheme="minorHAnsi"/>
          <w:b/>
          <w:sz w:val="24"/>
          <w:szCs w:val="24"/>
        </w:rPr>
        <w:t>Village Hall Redevelopment</w:t>
      </w:r>
      <w:r>
        <w:rPr>
          <w:rFonts w:eastAsia="Yu Gothic Light" w:cstheme="minorHAnsi"/>
          <w:b/>
          <w:sz w:val="24"/>
          <w:szCs w:val="24"/>
        </w:rPr>
        <w:t xml:space="preserve"> </w:t>
      </w:r>
    </w:p>
    <w:p w14:paraId="0D680648" w14:textId="5432DB28" w:rsidR="00113BB9" w:rsidRDefault="00362626" w:rsidP="00834F5A">
      <w:pPr>
        <w:pStyle w:val="ListParagraph"/>
        <w:spacing w:after="0" w:line="240" w:lineRule="auto"/>
        <w:ind w:left="1134"/>
        <w:contextualSpacing w:val="0"/>
        <w:jc w:val="both"/>
        <w:rPr>
          <w:rFonts w:eastAsia="Yu Gothic Light" w:cstheme="minorHAnsi"/>
          <w:bCs/>
          <w:sz w:val="24"/>
          <w:szCs w:val="24"/>
        </w:rPr>
      </w:pPr>
      <w:r>
        <w:rPr>
          <w:rFonts w:eastAsia="Yu Gothic Light" w:cstheme="minorHAnsi"/>
          <w:bCs/>
          <w:sz w:val="24"/>
          <w:szCs w:val="24"/>
        </w:rPr>
        <w:t xml:space="preserve">Cllr David Spencer reported </w:t>
      </w:r>
      <w:r w:rsidR="003D715F">
        <w:rPr>
          <w:rFonts w:eastAsia="Yu Gothic Light" w:cstheme="minorHAnsi"/>
          <w:bCs/>
          <w:sz w:val="24"/>
          <w:szCs w:val="24"/>
        </w:rPr>
        <w:t xml:space="preserve">as follows </w:t>
      </w:r>
      <w:r>
        <w:rPr>
          <w:rFonts w:eastAsia="Yu Gothic Light" w:cstheme="minorHAnsi"/>
          <w:bCs/>
          <w:sz w:val="24"/>
          <w:szCs w:val="24"/>
        </w:rPr>
        <w:t xml:space="preserve">on </w:t>
      </w:r>
      <w:r w:rsidR="003D1AC9">
        <w:rPr>
          <w:rFonts w:eastAsia="Yu Gothic Light" w:cstheme="minorHAnsi"/>
          <w:bCs/>
          <w:sz w:val="24"/>
          <w:szCs w:val="24"/>
        </w:rPr>
        <w:t>progress to date</w:t>
      </w:r>
      <w:r w:rsidR="003D715F">
        <w:rPr>
          <w:rFonts w:eastAsia="Yu Gothic Light" w:cstheme="minorHAnsi"/>
          <w:bCs/>
          <w:sz w:val="24"/>
          <w:szCs w:val="24"/>
        </w:rPr>
        <w:t>:</w:t>
      </w:r>
    </w:p>
    <w:p w14:paraId="66B2F6A7" w14:textId="48572AF2" w:rsidR="00E27757" w:rsidRDefault="00157AFE" w:rsidP="00362626">
      <w:pPr>
        <w:pStyle w:val="ListParagraph"/>
        <w:spacing w:before="40" w:after="0" w:line="240" w:lineRule="auto"/>
        <w:ind w:left="1134"/>
        <w:contextualSpacing w:val="0"/>
        <w:jc w:val="both"/>
        <w:rPr>
          <w:rFonts w:eastAsia="Yu Gothic Light" w:cstheme="minorHAnsi"/>
          <w:bCs/>
          <w:sz w:val="24"/>
          <w:szCs w:val="24"/>
        </w:rPr>
      </w:pPr>
      <w:r>
        <w:rPr>
          <w:rFonts w:cstheme="minorHAnsi"/>
          <w:bCs/>
          <w:sz w:val="24"/>
          <w:szCs w:val="24"/>
        </w:rPr>
        <w:t xml:space="preserve">Due to the lack of available funding routes to the scale that would </w:t>
      </w:r>
      <w:r w:rsidR="003E55B3">
        <w:rPr>
          <w:rFonts w:cstheme="minorHAnsi"/>
          <w:bCs/>
          <w:sz w:val="24"/>
          <w:szCs w:val="24"/>
        </w:rPr>
        <w:t xml:space="preserve">be </w:t>
      </w:r>
      <w:r>
        <w:rPr>
          <w:rFonts w:cstheme="minorHAnsi"/>
          <w:bCs/>
          <w:sz w:val="24"/>
          <w:szCs w:val="24"/>
        </w:rPr>
        <w:t>nee</w:t>
      </w:r>
      <w:r w:rsidR="003E55B3">
        <w:rPr>
          <w:rFonts w:cstheme="minorHAnsi"/>
          <w:bCs/>
          <w:sz w:val="24"/>
          <w:szCs w:val="24"/>
        </w:rPr>
        <w:t>ded</w:t>
      </w:r>
      <w:r>
        <w:rPr>
          <w:rFonts w:cstheme="minorHAnsi"/>
          <w:bCs/>
          <w:sz w:val="24"/>
          <w:szCs w:val="24"/>
        </w:rPr>
        <w:t xml:space="preserve"> for the major renovation, the trustees have decided </w:t>
      </w:r>
      <w:r w:rsidR="003E55B3">
        <w:rPr>
          <w:rFonts w:cstheme="minorHAnsi"/>
          <w:bCs/>
          <w:sz w:val="24"/>
          <w:szCs w:val="24"/>
        </w:rPr>
        <w:t xml:space="preserve">to </w:t>
      </w:r>
      <w:r w:rsidR="001C332D">
        <w:rPr>
          <w:rFonts w:cstheme="minorHAnsi"/>
          <w:bCs/>
          <w:sz w:val="24"/>
          <w:szCs w:val="24"/>
        </w:rPr>
        <w:t xml:space="preserve">focus efforts on incremental improvements rather than the one big scheme. They have </w:t>
      </w:r>
      <w:r w:rsidR="00112F90">
        <w:rPr>
          <w:rFonts w:cstheme="minorHAnsi"/>
          <w:bCs/>
          <w:sz w:val="24"/>
          <w:szCs w:val="24"/>
        </w:rPr>
        <w:t>prioritised</w:t>
      </w:r>
      <w:r w:rsidR="001C332D">
        <w:rPr>
          <w:rFonts w:cstheme="minorHAnsi"/>
          <w:bCs/>
          <w:sz w:val="24"/>
          <w:szCs w:val="24"/>
        </w:rPr>
        <w:t xml:space="preserve"> </w:t>
      </w:r>
      <w:r w:rsidR="00455252">
        <w:rPr>
          <w:rFonts w:cstheme="minorHAnsi"/>
          <w:bCs/>
          <w:sz w:val="24"/>
          <w:szCs w:val="24"/>
        </w:rPr>
        <w:t xml:space="preserve">the </w:t>
      </w:r>
      <w:r w:rsidR="001C332D">
        <w:rPr>
          <w:rFonts w:cstheme="minorHAnsi"/>
          <w:bCs/>
          <w:sz w:val="24"/>
          <w:szCs w:val="24"/>
        </w:rPr>
        <w:t>immed</w:t>
      </w:r>
      <w:r w:rsidR="00A8409F">
        <w:rPr>
          <w:rFonts w:cstheme="minorHAnsi"/>
          <w:bCs/>
          <w:sz w:val="24"/>
          <w:szCs w:val="24"/>
        </w:rPr>
        <w:t xml:space="preserve">iate maintenance of the hall i.e. doors and kitchen windows. </w:t>
      </w:r>
      <w:r w:rsidR="00112F90">
        <w:rPr>
          <w:rFonts w:cstheme="minorHAnsi"/>
          <w:bCs/>
          <w:sz w:val="24"/>
          <w:szCs w:val="24"/>
        </w:rPr>
        <w:t xml:space="preserve">The next phase will be to </w:t>
      </w:r>
      <w:r w:rsidR="00A373DA">
        <w:rPr>
          <w:rFonts w:cstheme="minorHAnsi"/>
          <w:bCs/>
          <w:sz w:val="24"/>
          <w:szCs w:val="24"/>
        </w:rPr>
        <w:t xml:space="preserve">prioritise other aspects of maintenance and improvement such as the kitchen. </w:t>
      </w:r>
      <w:r w:rsidR="00323E3C">
        <w:rPr>
          <w:rFonts w:cstheme="minorHAnsi"/>
          <w:bCs/>
          <w:sz w:val="24"/>
          <w:szCs w:val="24"/>
        </w:rPr>
        <w:t xml:space="preserve">The Trust will involve </w:t>
      </w:r>
      <w:r w:rsidR="00F26E79">
        <w:rPr>
          <w:rFonts w:cstheme="minorHAnsi"/>
          <w:bCs/>
          <w:sz w:val="24"/>
          <w:szCs w:val="24"/>
        </w:rPr>
        <w:t>a</w:t>
      </w:r>
      <w:r w:rsidR="00371EA9">
        <w:rPr>
          <w:rFonts w:cstheme="minorHAnsi"/>
          <w:bCs/>
          <w:sz w:val="24"/>
          <w:szCs w:val="24"/>
        </w:rPr>
        <w:t xml:space="preserve"> cross section of the community </w:t>
      </w:r>
      <w:r w:rsidR="00F26E79">
        <w:rPr>
          <w:rFonts w:cstheme="minorHAnsi"/>
          <w:bCs/>
          <w:sz w:val="24"/>
          <w:szCs w:val="24"/>
        </w:rPr>
        <w:t xml:space="preserve">in this decision-making process. </w:t>
      </w:r>
      <w:r w:rsidR="00371EA9">
        <w:rPr>
          <w:rFonts w:cstheme="minorHAnsi"/>
          <w:bCs/>
          <w:sz w:val="24"/>
          <w:szCs w:val="24"/>
        </w:rPr>
        <w:t>The Trust will continue to seek funding opportunities where available</w:t>
      </w:r>
      <w:r w:rsidR="00323E3C">
        <w:rPr>
          <w:rFonts w:cstheme="minorHAnsi"/>
          <w:bCs/>
          <w:sz w:val="24"/>
          <w:szCs w:val="24"/>
        </w:rPr>
        <w:t xml:space="preserve"> and fundraise to ensure the hall </w:t>
      </w:r>
      <w:r w:rsidR="00A905A5">
        <w:rPr>
          <w:rFonts w:cstheme="minorHAnsi"/>
          <w:bCs/>
          <w:sz w:val="24"/>
          <w:szCs w:val="24"/>
        </w:rPr>
        <w:t>is properly maintained in accordance with the lease</w:t>
      </w:r>
      <w:r w:rsidR="00371EA9">
        <w:rPr>
          <w:rFonts w:cstheme="minorHAnsi"/>
          <w:bCs/>
          <w:sz w:val="24"/>
          <w:szCs w:val="24"/>
        </w:rPr>
        <w:t xml:space="preserve">. </w:t>
      </w:r>
    </w:p>
    <w:p w14:paraId="39354DA8" w14:textId="43F55FC5" w:rsidR="002523AD" w:rsidRPr="007660F4" w:rsidRDefault="002523AD" w:rsidP="00676570">
      <w:pPr>
        <w:pStyle w:val="ListParagraph"/>
        <w:numPr>
          <w:ilvl w:val="1"/>
          <w:numId w:val="4"/>
        </w:numPr>
        <w:spacing w:before="40" w:after="0" w:line="240" w:lineRule="auto"/>
        <w:ind w:left="1134" w:hanging="567"/>
        <w:contextualSpacing w:val="0"/>
        <w:jc w:val="both"/>
        <w:rPr>
          <w:rFonts w:eastAsia="Yu Gothic Light" w:cstheme="minorHAnsi"/>
          <w:bCs/>
          <w:sz w:val="24"/>
          <w:szCs w:val="24"/>
        </w:rPr>
      </w:pPr>
      <w:r w:rsidRPr="007660F4">
        <w:rPr>
          <w:rFonts w:eastAsia="Yu Gothic Light" w:cstheme="minorHAnsi"/>
          <w:b/>
          <w:sz w:val="24"/>
          <w:szCs w:val="24"/>
        </w:rPr>
        <w:t>Community Response Group</w:t>
      </w:r>
      <w:r w:rsidRPr="007660F4">
        <w:rPr>
          <w:rFonts w:eastAsia="Yu Gothic Light" w:cstheme="minorHAnsi"/>
          <w:bCs/>
          <w:sz w:val="24"/>
          <w:szCs w:val="24"/>
        </w:rPr>
        <w:t xml:space="preserve"> </w:t>
      </w:r>
      <w:r w:rsidR="00EA4FB1" w:rsidRPr="007660F4">
        <w:rPr>
          <w:rFonts w:eastAsia="Yu Gothic Light" w:cstheme="minorHAnsi"/>
          <w:b/>
          <w:sz w:val="24"/>
          <w:szCs w:val="24"/>
        </w:rPr>
        <w:t>(CRG)</w:t>
      </w:r>
    </w:p>
    <w:p w14:paraId="15498F8F" w14:textId="5220A749" w:rsidR="004730DB" w:rsidRDefault="00AC0C01" w:rsidP="00EA4FB1">
      <w:pPr>
        <w:pStyle w:val="ListParagraph"/>
        <w:spacing w:after="0" w:line="240" w:lineRule="auto"/>
        <w:ind w:left="1134"/>
        <w:contextualSpacing w:val="0"/>
        <w:jc w:val="both"/>
        <w:rPr>
          <w:rFonts w:eastAsia="Yu Gothic Light" w:cstheme="minorHAnsi"/>
          <w:bCs/>
          <w:sz w:val="24"/>
          <w:szCs w:val="24"/>
        </w:rPr>
      </w:pPr>
      <w:r>
        <w:rPr>
          <w:rFonts w:eastAsia="Yu Gothic Light" w:cstheme="minorHAnsi"/>
          <w:bCs/>
          <w:sz w:val="24"/>
          <w:szCs w:val="24"/>
        </w:rPr>
        <w:t xml:space="preserve">Noted the </w:t>
      </w:r>
      <w:r w:rsidR="006D2CE5">
        <w:rPr>
          <w:rFonts w:eastAsia="Yu Gothic Light" w:cstheme="minorHAnsi"/>
          <w:bCs/>
          <w:sz w:val="24"/>
          <w:szCs w:val="24"/>
        </w:rPr>
        <w:t>report (Appendix 3) submitted by the</w:t>
      </w:r>
      <w:r w:rsidR="00994806" w:rsidRPr="00113BB9">
        <w:rPr>
          <w:rFonts w:eastAsia="Yu Gothic Light" w:cstheme="minorHAnsi"/>
          <w:bCs/>
          <w:sz w:val="24"/>
          <w:szCs w:val="24"/>
        </w:rPr>
        <w:t xml:space="preserve"> </w:t>
      </w:r>
      <w:r w:rsidR="00EA4FB1">
        <w:rPr>
          <w:rFonts w:eastAsia="Yu Gothic Light" w:cstheme="minorHAnsi"/>
          <w:bCs/>
          <w:sz w:val="24"/>
          <w:szCs w:val="24"/>
        </w:rPr>
        <w:t xml:space="preserve">CRG </w:t>
      </w:r>
      <w:r w:rsidR="00994806" w:rsidRPr="00113BB9">
        <w:rPr>
          <w:rFonts w:eastAsia="Yu Gothic Light" w:cstheme="minorHAnsi"/>
          <w:bCs/>
          <w:sz w:val="24"/>
          <w:szCs w:val="24"/>
        </w:rPr>
        <w:t>Chairman reviewing the community support measures implemented as part of the Community Emergency Plan in response to the covid-19 pandemic</w:t>
      </w:r>
      <w:r w:rsidR="00994326" w:rsidRPr="00113BB9">
        <w:rPr>
          <w:rFonts w:eastAsia="Yu Gothic Light" w:cstheme="minorHAnsi"/>
          <w:bCs/>
          <w:sz w:val="24"/>
          <w:szCs w:val="24"/>
        </w:rPr>
        <w:t>.</w:t>
      </w:r>
    </w:p>
    <w:p w14:paraId="49BE6C84" w14:textId="2955EB5B" w:rsidR="0088165D" w:rsidRDefault="0088165D" w:rsidP="00EA4FB1">
      <w:pPr>
        <w:pStyle w:val="ListParagraph"/>
        <w:spacing w:after="0" w:line="240" w:lineRule="auto"/>
        <w:ind w:left="1134"/>
        <w:contextualSpacing w:val="0"/>
        <w:jc w:val="both"/>
        <w:rPr>
          <w:rFonts w:eastAsia="Yu Gothic Light" w:cstheme="minorHAnsi"/>
          <w:bCs/>
          <w:sz w:val="24"/>
          <w:szCs w:val="24"/>
        </w:rPr>
      </w:pPr>
    </w:p>
    <w:p w14:paraId="183C6E79" w14:textId="4D1E28FB" w:rsidR="0088165D" w:rsidRPr="00453058" w:rsidRDefault="008771A3" w:rsidP="000409ED">
      <w:pPr>
        <w:pStyle w:val="ListParagraph"/>
        <w:tabs>
          <w:tab w:val="left" w:pos="1418"/>
        </w:tabs>
        <w:spacing w:after="0"/>
        <w:ind w:left="1134"/>
        <w:rPr>
          <w:rFonts w:cstheme="minorHAnsi"/>
          <w:bCs/>
          <w:sz w:val="24"/>
          <w:szCs w:val="24"/>
        </w:rPr>
      </w:pPr>
      <w:r>
        <w:rPr>
          <w:rFonts w:cstheme="minorHAnsi"/>
          <w:bCs/>
          <w:sz w:val="24"/>
          <w:szCs w:val="24"/>
        </w:rPr>
        <w:t xml:space="preserve">Sarah Davies </w:t>
      </w:r>
      <w:r w:rsidR="00C469EC">
        <w:rPr>
          <w:rFonts w:cstheme="minorHAnsi"/>
          <w:bCs/>
          <w:sz w:val="24"/>
          <w:szCs w:val="24"/>
        </w:rPr>
        <w:t>commented</w:t>
      </w:r>
      <w:r w:rsidR="00290727">
        <w:rPr>
          <w:rFonts w:cstheme="minorHAnsi"/>
          <w:bCs/>
          <w:sz w:val="24"/>
          <w:szCs w:val="24"/>
        </w:rPr>
        <w:t xml:space="preserve"> that </w:t>
      </w:r>
      <w:r w:rsidR="003428D6">
        <w:rPr>
          <w:rFonts w:cstheme="minorHAnsi"/>
          <w:bCs/>
          <w:sz w:val="24"/>
          <w:szCs w:val="24"/>
        </w:rPr>
        <w:t xml:space="preserve">both the Dementia Action Alliance and wider Covid-19 support team are </w:t>
      </w:r>
      <w:r w:rsidR="000A61CA">
        <w:rPr>
          <w:rFonts w:cstheme="minorHAnsi"/>
          <w:bCs/>
          <w:sz w:val="24"/>
          <w:szCs w:val="24"/>
        </w:rPr>
        <w:t xml:space="preserve">currently </w:t>
      </w:r>
      <w:r w:rsidR="003428D6">
        <w:rPr>
          <w:rFonts w:cstheme="minorHAnsi"/>
          <w:bCs/>
          <w:sz w:val="24"/>
          <w:szCs w:val="24"/>
        </w:rPr>
        <w:t xml:space="preserve">working on </w:t>
      </w:r>
      <w:r w:rsidR="000A61CA">
        <w:rPr>
          <w:rFonts w:cstheme="minorHAnsi"/>
          <w:bCs/>
          <w:sz w:val="24"/>
          <w:szCs w:val="24"/>
        </w:rPr>
        <w:t xml:space="preserve">ideas around </w:t>
      </w:r>
      <w:r w:rsidR="00C469EC">
        <w:rPr>
          <w:rFonts w:cstheme="minorHAnsi"/>
          <w:bCs/>
          <w:sz w:val="24"/>
          <w:szCs w:val="24"/>
        </w:rPr>
        <w:t>wellbeing</w:t>
      </w:r>
      <w:r w:rsidR="000A61CA">
        <w:rPr>
          <w:rFonts w:cstheme="minorHAnsi"/>
          <w:bCs/>
          <w:sz w:val="24"/>
          <w:szCs w:val="24"/>
        </w:rPr>
        <w:t xml:space="preserve"> and offered to share further details as this work unfolds with the Clerk. Her offer was gratefully accepted</w:t>
      </w:r>
      <w:r w:rsidR="00256F83">
        <w:rPr>
          <w:rFonts w:cstheme="minorHAnsi"/>
          <w:bCs/>
          <w:sz w:val="24"/>
          <w:szCs w:val="24"/>
        </w:rPr>
        <w:t xml:space="preserve">. </w:t>
      </w:r>
    </w:p>
    <w:p w14:paraId="4C797EA2" w14:textId="77777777" w:rsidR="00994806" w:rsidRPr="007660F4" w:rsidRDefault="00994806" w:rsidP="007660F4">
      <w:pPr>
        <w:pStyle w:val="ListParagraph"/>
        <w:numPr>
          <w:ilvl w:val="0"/>
          <w:numId w:val="4"/>
        </w:numPr>
        <w:spacing w:before="120" w:after="0" w:line="240" w:lineRule="auto"/>
        <w:ind w:left="567" w:hanging="567"/>
        <w:contextualSpacing w:val="0"/>
        <w:jc w:val="both"/>
        <w:rPr>
          <w:rFonts w:eastAsia="Yu Gothic Light" w:cstheme="minorHAnsi"/>
          <w:bCs/>
          <w:sz w:val="24"/>
          <w:szCs w:val="24"/>
        </w:rPr>
      </w:pPr>
      <w:r w:rsidRPr="007660F4">
        <w:rPr>
          <w:rFonts w:eastAsia="Yu Gothic Light" w:cstheme="minorHAnsi"/>
          <w:b/>
          <w:sz w:val="24"/>
          <w:szCs w:val="24"/>
        </w:rPr>
        <w:t>Elizabeth</w:t>
      </w:r>
      <w:r w:rsidRPr="007660F4">
        <w:rPr>
          <w:rFonts w:eastAsia="Yu Gothic Light" w:cstheme="minorHAnsi"/>
          <w:bCs/>
          <w:sz w:val="24"/>
          <w:szCs w:val="24"/>
        </w:rPr>
        <w:t xml:space="preserve"> </w:t>
      </w:r>
      <w:r w:rsidRPr="007660F4">
        <w:rPr>
          <w:rFonts w:eastAsia="Yu Gothic Light" w:cstheme="minorHAnsi"/>
          <w:b/>
          <w:sz w:val="24"/>
          <w:szCs w:val="24"/>
        </w:rPr>
        <w:t>Pyndar’s Charity</w:t>
      </w:r>
    </w:p>
    <w:p w14:paraId="1AE7135F" w14:textId="76490EB4" w:rsidR="00F0792F" w:rsidRPr="007747FD" w:rsidRDefault="007660F4" w:rsidP="007747FD">
      <w:pPr>
        <w:pStyle w:val="ListParagraph"/>
        <w:numPr>
          <w:ilvl w:val="1"/>
          <w:numId w:val="4"/>
        </w:numPr>
        <w:spacing w:before="40" w:after="0" w:line="240" w:lineRule="auto"/>
        <w:ind w:left="1134" w:hanging="567"/>
        <w:contextualSpacing w:val="0"/>
        <w:jc w:val="both"/>
        <w:rPr>
          <w:sz w:val="24"/>
          <w:szCs w:val="24"/>
        </w:rPr>
      </w:pPr>
      <w:r w:rsidRPr="007747FD">
        <w:rPr>
          <w:sz w:val="24"/>
          <w:szCs w:val="24"/>
        </w:rPr>
        <w:t xml:space="preserve">Received </w:t>
      </w:r>
      <w:r w:rsidR="007747FD" w:rsidRPr="007747FD">
        <w:rPr>
          <w:sz w:val="24"/>
          <w:szCs w:val="24"/>
        </w:rPr>
        <w:t>a</w:t>
      </w:r>
      <w:r w:rsidRPr="007747FD">
        <w:rPr>
          <w:sz w:val="24"/>
          <w:szCs w:val="24"/>
        </w:rPr>
        <w:t xml:space="preserve"> </w:t>
      </w:r>
      <w:r w:rsidR="00994806" w:rsidRPr="007747FD">
        <w:rPr>
          <w:sz w:val="24"/>
          <w:szCs w:val="24"/>
        </w:rPr>
        <w:t xml:space="preserve">report </w:t>
      </w:r>
      <w:r w:rsidR="007747FD" w:rsidRPr="007747FD">
        <w:rPr>
          <w:sz w:val="24"/>
          <w:szCs w:val="24"/>
        </w:rPr>
        <w:t xml:space="preserve">(Appendix 4) </w:t>
      </w:r>
      <w:r w:rsidR="00994806" w:rsidRPr="007747FD">
        <w:rPr>
          <w:sz w:val="24"/>
          <w:szCs w:val="24"/>
        </w:rPr>
        <w:t>from Elizabeth Pyndar’s Charity</w:t>
      </w:r>
      <w:r w:rsidR="007747FD" w:rsidRPr="007747FD">
        <w:rPr>
          <w:sz w:val="24"/>
          <w:szCs w:val="24"/>
        </w:rPr>
        <w:t>.</w:t>
      </w:r>
    </w:p>
    <w:p w14:paraId="77805713" w14:textId="6DA0117C" w:rsidR="009E0BAF" w:rsidRPr="004022B2" w:rsidRDefault="00BF2BE3" w:rsidP="004022B2">
      <w:pPr>
        <w:pStyle w:val="ListParagraph"/>
        <w:numPr>
          <w:ilvl w:val="1"/>
          <w:numId w:val="4"/>
        </w:numPr>
        <w:spacing w:before="40" w:after="0" w:line="240" w:lineRule="auto"/>
        <w:ind w:left="1134" w:hanging="567"/>
        <w:contextualSpacing w:val="0"/>
        <w:jc w:val="both"/>
        <w:rPr>
          <w:sz w:val="24"/>
          <w:szCs w:val="24"/>
        </w:rPr>
      </w:pPr>
      <w:r>
        <w:rPr>
          <w:b/>
          <w:bCs/>
          <w:sz w:val="24"/>
          <w:szCs w:val="24"/>
        </w:rPr>
        <w:t>Resolved</w:t>
      </w:r>
      <w:r w:rsidR="00F6477B">
        <w:rPr>
          <w:sz w:val="24"/>
          <w:szCs w:val="24"/>
        </w:rPr>
        <w:t xml:space="preserve"> (nem </w:t>
      </w:r>
      <w:proofErr w:type="gramStart"/>
      <w:r w:rsidR="00F6477B">
        <w:rPr>
          <w:sz w:val="24"/>
          <w:szCs w:val="24"/>
        </w:rPr>
        <w:t>con)f</w:t>
      </w:r>
      <w:proofErr w:type="gramEnd"/>
      <w:r>
        <w:rPr>
          <w:sz w:val="24"/>
          <w:szCs w:val="24"/>
        </w:rPr>
        <w:t xml:space="preserve"> to reappoint Glyn Bennett, John Harper and Margaret Watkins as trustees for the 2020/21 financial year.</w:t>
      </w:r>
    </w:p>
    <w:p w14:paraId="59B9C26A" w14:textId="1B863474" w:rsidR="00994806" w:rsidRPr="00B01BB7" w:rsidRDefault="00994806" w:rsidP="00BF2BE3">
      <w:pPr>
        <w:pStyle w:val="ListParagraph"/>
        <w:numPr>
          <w:ilvl w:val="0"/>
          <w:numId w:val="4"/>
        </w:numPr>
        <w:spacing w:before="120" w:after="0" w:line="240" w:lineRule="auto"/>
        <w:ind w:left="567" w:hanging="567"/>
        <w:contextualSpacing w:val="0"/>
        <w:jc w:val="both"/>
        <w:rPr>
          <w:rFonts w:eastAsia="Yu Gothic Light" w:cstheme="minorHAnsi"/>
          <w:bCs/>
          <w:sz w:val="25"/>
          <w:szCs w:val="25"/>
        </w:rPr>
      </w:pPr>
      <w:r w:rsidRPr="00B01BB7">
        <w:rPr>
          <w:rFonts w:eastAsia="Yu Gothic Light" w:cstheme="minorHAnsi"/>
          <w:b/>
          <w:sz w:val="25"/>
          <w:szCs w:val="25"/>
        </w:rPr>
        <w:lastRenderedPageBreak/>
        <w:t>Documentation Review</w:t>
      </w:r>
    </w:p>
    <w:p w14:paraId="46644D80" w14:textId="5BF74925" w:rsidR="00994806" w:rsidRPr="006C5D7F" w:rsidRDefault="00A87B0C" w:rsidP="006C5D7F">
      <w:pPr>
        <w:pStyle w:val="ListParagraph"/>
        <w:numPr>
          <w:ilvl w:val="1"/>
          <w:numId w:val="4"/>
        </w:numPr>
        <w:spacing w:before="40" w:after="0" w:line="240" w:lineRule="auto"/>
        <w:ind w:left="1134" w:hanging="567"/>
        <w:contextualSpacing w:val="0"/>
        <w:jc w:val="both"/>
        <w:rPr>
          <w:sz w:val="24"/>
          <w:szCs w:val="24"/>
        </w:rPr>
      </w:pPr>
      <w:r>
        <w:rPr>
          <w:sz w:val="24"/>
          <w:szCs w:val="24"/>
        </w:rPr>
        <w:t>Re</w:t>
      </w:r>
      <w:r w:rsidR="00886F3E">
        <w:rPr>
          <w:sz w:val="24"/>
          <w:szCs w:val="24"/>
        </w:rPr>
        <w:t xml:space="preserve">viewed </w:t>
      </w:r>
      <w:r w:rsidR="00994806" w:rsidRPr="006C5D7F">
        <w:rPr>
          <w:sz w:val="24"/>
          <w:szCs w:val="24"/>
        </w:rPr>
        <w:t xml:space="preserve">Standing Orders </w:t>
      </w:r>
      <w:r w:rsidR="00886F3E">
        <w:rPr>
          <w:sz w:val="24"/>
          <w:szCs w:val="24"/>
        </w:rPr>
        <w:t>and</w:t>
      </w:r>
    </w:p>
    <w:p w14:paraId="53EB0EB1" w14:textId="44440DDA" w:rsidR="00156117" w:rsidRPr="00184E44" w:rsidRDefault="00156117" w:rsidP="00886F3E">
      <w:pPr>
        <w:pStyle w:val="ListParagraph"/>
        <w:spacing w:before="40" w:after="0" w:line="240" w:lineRule="auto"/>
        <w:ind w:left="1134"/>
        <w:contextualSpacing w:val="0"/>
        <w:jc w:val="both"/>
        <w:rPr>
          <w:rFonts w:eastAsia="Yu Gothic Light" w:cstheme="minorHAnsi"/>
          <w:bCs/>
          <w:sz w:val="25"/>
          <w:szCs w:val="25"/>
        </w:rPr>
      </w:pPr>
      <w:r>
        <w:rPr>
          <w:rFonts w:eastAsia="Yu Gothic Light" w:cstheme="minorHAnsi"/>
          <w:b/>
          <w:sz w:val="25"/>
          <w:szCs w:val="25"/>
        </w:rPr>
        <w:t>Resolved</w:t>
      </w:r>
      <w:r w:rsidR="00F6477B">
        <w:rPr>
          <w:rFonts w:eastAsia="Yu Gothic Light" w:cstheme="minorHAnsi"/>
          <w:b/>
          <w:sz w:val="25"/>
          <w:szCs w:val="25"/>
        </w:rPr>
        <w:t xml:space="preserve"> </w:t>
      </w:r>
      <w:r w:rsidR="00F6477B">
        <w:rPr>
          <w:rFonts w:eastAsia="Yu Gothic Light" w:cstheme="minorHAnsi"/>
          <w:bCs/>
          <w:sz w:val="25"/>
          <w:szCs w:val="25"/>
        </w:rPr>
        <w:t>(nem con)</w:t>
      </w:r>
      <w:r>
        <w:rPr>
          <w:rFonts w:eastAsia="Yu Gothic Light" w:cstheme="minorHAnsi"/>
          <w:b/>
          <w:sz w:val="25"/>
          <w:szCs w:val="25"/>
        </w:rPr>
        <w:t xml:space="preserve">: </w:t>
      </w:r>
      <w:r w:rsidR="00184E44">
        <w:rPr>
          <w:rFonts w:eastAsia="Yu Gothic Light" w:cstheme="minorHAnsi"/>
          <w:bCs/>
          <w:sz w:val="25"/>
          <w:szCs w:val="25"/>
        </w:rPr>
        <w:t>that they be adopted with</w:t>
      </w:r>
      <w:r w:rsidR="00A87B0C">
        <w:rPr>
          <w:rFonts w:eastAsia="Yu Gothic Light" w:cstheme="minorHAnsi"/>
          <w:bCs/>
          <w:sz w:val="25"/>
          <w:szCs w:val="25"/>
        </w:rPr>
        <w:t xml:space="preserve"> the proposed amendments</w:t>
      </w:r>
    </w:p>
    <w:p w14:paraId="10FDFE0C" w14:textId="2AF54225" w:rsidR="00994806" w:rsidRDefault="00A87B0C" w:rsidP="006C5D7F">
      <w:pPr>
        <w:pStyle w:val="ListParagraph"/>
        <w:numPr>
          <w:ilvl w:val="1"/>
          <w:numId w:val="4"/>
        </w:numPr>
        <w:spacing w:before="40" w:after="0" w:line="240" w:lineRule="auto"/>
        <w:ind w:left="1134" w:hanging="567"/>
        <w:contextualSpacing w:val="0"/>
        <w:jc w:val="both"/>
        <w:rPr>
          <w:sz w:val="24"/>
          <w:szCs w:val="24"/>
        </w:rPr>
      </w:pPr>
      <w:r>
        <w:rPr>
          <w:sz w:val="24"/>
          <w:szCs w:val="24"/>
        </w:rPr>
        <w:t>R</w:t>
      </w:r>
      <w:r w:rsidR="00994806" w:rsidRPr="006C5D7F">
        <w:rPr>
          <w:sz w:val="24"/>
          <w:szCs w:val="24"/>
        </w:rPr>
        <w:t>eview</w:t>
      </w:r>
      <w:r>
        <w:rPr>
          <w:sz w:val="24"/>
          <w:szCs w:val="24"/>
        </w:rPr>
        <w:t>ed</w:t>
      </w:r>
      <w:r w:rsidR="00994806" w:rsidRPr="006C5D7F">
        <w:rPr>
          <w:sz w:val="24"/>
          <w:szCs w:val="24"/>
        </w:rPr>
        <w:t xml:space="preserve"> Financial Regulations</w:t>
      </w:r>
      <w:r>
        <w:rPr>
          <w:sz w:val="24"/>
          <w:szCs w:val="24"/>
        </w:rPr>
        <w:t xml:space="preserve"> and</w:t>
      </w:r>
    </w:p>
    <w:p w14:paraId="4BE1D86D" w14:textId="44DDE9E9" w:rsidR="00184E44" w:rsidRPr="00184E44" w:rsidRDefault="00184E44" w:rsidP="00184E44">
      <w:pPr>
        <w:pStyle w:val="ListParagraph"/>
        <w:spacing w:before="40" w:after="0" w:line="240" w:lineRule="auto"/>
        <w:ind w:left="1134"/>
        <w:contextualSpacing w:val="0"/>
        <w:jc w:val="both"/>
        <w:rPr>
          <w:sz w:val="24"/>
          <w:szCs w:val="24"/>
        </w:rPr>
      </w:pPr>
      <w:r>
        <w:rPr>
          <w:b/>
          <w:bCs/>
          <w:sz w:val="24"/>
          <w:szCs w:val="24"/>
        </w:rPr>
        <w:t>Resolved</w:t>
      </w:r>
      <w:r w:rsidR="00F6477B">
        <w:rPr>
          <w:b/>
          <w:bCs/>
          <w:sz w:val="24"/>
          <w:szCs w:val="24"/>
        </w:rPr>
        <w:t xml:space="preserve"> </w:t>
      </w:r>
      <w:r w:rsidR="00F6477B">
        <w:rPr>
          <w:sz w:val="24"/>
          <w:szCs w:val="24"/>
        </w:rPr>
        <w:t>(nem con)</w:t>
      </w:r>
      <w:r>
        <w:rPr>
          <w:b/>
          <w:bCs/>
          <w:sz w:val="24"/>
          <w:szCs w:val="24"/>
        </w:rPr>
        <w:t xml:space="preserve">: </w:t>
      </w:r>
      <w:r>
        <w:rPr>
          <w:sz w:val="24"/>
          <w:szCs w:val="24"/>
        </w:rPr>
        <w:t>that they be adopted without change</w:t>
      </w:r>
    </w:p>
    <w:p w14:paraId="7B07BDF7" w14:textId="6CF3CD2A" w:rsidR="00994806" w:rsidRDefault="00A87B0C" w:rsidP="006C5D7F">
      <w:pPr>
        <w:pStyle w:val="ListParagraph"/>
        <w:numPr>
          <w:ilvl w:val="1"/>
          <w:numId w:val="4"/>
        </w:numPr>
        <w:spacing w:before="40" w:after="0" w:line="240" w:lineRule="auto"/>
        <w:ind w:left="1134" w:hanging="567"/>
        <w:contextualSpacing w:val="0"/>
        <w:jc w:val="both"/>
        <w:rPr>
          <w:sz w:val="24"/>
          <w:szCs w:val="24"/>
        </w:rPr>
      </w:pPr>
      <w:bookmarkStart w:id="2" w:name="_Hlk29420708"/>
      <w:r>
        <w:rPr>
          <w:sz w:val="24"/>
          <w:szCs w:val="24"/>
        </w:rPr>
        <w:t>Reviewed</w:t>
      </w:r>
      <w:r w:rsidR="00994806" w:rsidRPr="006C5D7F">
        <w:rPr>
          <w:sz w:val="24"/>
          <w:szCs w:val="24"/>
        </w:rPr>
        <w:t xml:space="preserve"> the Community Emergency Plan</w:t>
      </w:r>
      <w:r>
        <w:rPr>
          <w:sz w:val="24"/>
          <w:szCs w:val="24"/>
        </w:rPr>
        <w:t xml:space="preserve"> (CEP)</w:t>
      </w:r>
      <w:r w:rsidR="0088165D">
        <w:rPr>
          <w:sz w:val="24"/>
          <w:szCs w:val="24"/>
        </w:rPr>
        <w:t xml:space="preserve"> and</w:t>
      </w:r>
    </w:p>
    <w:p w14:paraId="4BA33224" w14:textId="4CDD6780" w:rsidR="00184E44" w:rsidRPr="00184E44" w:rsidRDefault="00184E44" w:rsidP="00184E44">
      <w:pPr>
        <w:pStyle w:val="ListParagraph"/>
        <w:spacing w:before="40" w:after="0" w:line="240" w:lineRule="auto"/>
        <w:ind w:left="1134"/>
        <w:contextualSpacing w:val="0"/>
        <w:jc w:val="both"/>
        <w:rPr>
          <w:sz w:val="24"/>
          <w:szCs w:val="24"/>
        </w:rPr>
      </w:pPr>
      <w:r>
        <w:rPr>
          <w:b/>
          <w:bCs/>
          <w:sz w:val="24"/>
          <w:szCs w:val="24"/>
        </w:rPr>
        <w:t>Resolved</w:t>
      </w:r>
      <w:r w:rsidR="00F6477B">
        <w:rPr>
          <w:sz w:val="24"/>
          <w:szCs w:val="24"/>
        </w:rPr>
        <w:t xml:space="preserve"> (nem con)</w:t>
      </w:r>
      <w:r>
        <w:rPr>
          <w:b/>
          <w:bCs/>
          <w:sz w:val="24"/>
          <w:szCs w:val="24"/>
        </w:rPr>
        <w:t xml:space="preserve">: </w:t>
      </w:r>
      <w:r w:rsidR="00A87B0C">
        <w:rPr>
          <w:sz w:val="24"/>
          <w:szCs w:val="24"/>
        </w:rPr>
        <w:t>to adopt the CEP</w:t>
      </w:r>
      <w:r>
        <w:rPr>
          <w:sz w:val="24"/>
          <w:szCs w:val="24"/>
        </w:rPr>
        <w:t xml:space="preserve"> with the </w:t>
      </w:r>
      <w:r w:rsidR="00EF7DFC">
        <w:rPr>
          <w:sz w:val="24"/>
          <w:szCs w:val="24"/>
        </w:rPr>
        <w:t xml:space="preserve">proposed </w:t>
      </w:r>
      <w:r w:rsidR="00A87B0C">
        <w:rPr>
          <w:sz w:val="24"/>
          <w:szCs w:val="24"/>
        </w:rPr>
        <w:t>amendments</w:t>
      </w:r>
    </w:p>
    <w:p w14:paraId="50D21C70" w14:textId="77777777" w:rsidR="00406788" w:rsidRPr="00406788" w:rsidRDefault="00406788" w:rsidP="00231512">
      <w:pPr>
        <w:pStyle w:val="ListParagraph"/>
        <w:numPr>
          <w:ilvl w:val="0"/>
          <w:numId w:val="4"/>
        </w:numPr>
        <w:tabs>
          <w:tab w:val="right" w:pos="10206"/>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Dymock Woods Working Party</w:t>
      </w:r>
    </w:p>
    <w:p w14:paraId="730FA1FE" w14:textId="51AE5623" w:rsidR="00994806" w:rsidRDefault="00994806" w:rsidP="00231512">
      <w:pPr>
        <w:pStyle w:val="ListParagraph"/>
        <w:tabs>
          <w:tab w:val="right" w:pos="10206"/>
        </w:tabs>
        <w:spacing w:after="0" w:line="240" w:lineRule="auto"/>
        <w:ind w:left="567"/>
        <w:contextualSpacing w:val="0"/>
        <w:jc w:val="both"/>
        <w:rPr>
          <w:rFonts w:eastAsia="Yu Gothic Light" w:cstheme="minorHAnsi"/>
          <w:bCs/>
          <w:sz w:val="25"/>
          <w:szCs w:val="25"/>
        </w:rPr>
      </w:pPr>
      <w:r w:rsidRPr="00DF1FBF">
        <w:rPr>
          <w:rFonts w:eastAsia="Yu Gothic Light" w:cstheme="minorHAnsi"/>
          <w:bCs/>
          <w:sz w:val="25"/>
          <w:szCs w:val="25"/>
        </w:rPr>
        <w:t xml:space="preserve">To approve the establishment of a </w:t>
      </w:r>
      <w:r w:rsidRPr="00DF1FBF">
        <w:rPr>
          <w:rFonts w:eastAsia="Yu Gothic Light" w:cstheme="minorHAnsi"/>
          <w:b/>
          <w:sz w:val="25"/>
          <w:szCs w:val="25"/>
        </w:rPr>
        <w:t>Dymock Woods Working Party</w:t>
      </w:r>
      <w:r w:rsidRPr="00DF1FBF">
        <w:rPr>
          <w:rFonts w:eastAsia="Yu Gothic Light" w:cstheme="minorHAnsi"/>
          <w:bCs/>
          <w:sz w:val="25"/>
          <w:szCs w:val="25"/>
        </w:rPr>
        <w:t xml:space="preserve"> to advise the Council on common arrangements to support Forestry England in the management of unauthorised activity within Dymock Woods</w:t>
      </w:r>
      <w:r w:rsidR="00E96F2A">
        <w:rPr>
          <w:rFonts w:eastAsia="Yu Gothic Light" w:cstheme="minorHAnsi"/>
          <w:bCs/>
          <w:sz w:val="25"/>
          <w:szCs w:val="25"/>
        </w:rPr>
        <w:t>.</w:t>
      </w:r>
    </w:p>
    <w:p w14:paraId="282B592E" w14:textId="100F0213" w:rsidR="00E96F2A" w:rsidRPr="00E96F2A" w:rsidRDefault="00E96F2A" w:rsidP="00231512">
      <w:pPr>
        <w:pStyle w:val="ListParagraph"/>
        <w:tabs>
          <w:tab w:val="right" w:pos="10206"/>
        </w:tabs>
        <w:spacing w:after="0" w:line="240" w:lineRule="auto"/>
        <w:ind w:left="567"/>
        <w:contextualSpacing w:val="0"/>
        <w:jc w:val="both"/>
        <w:rPr>
          <w:rFonts w:eastAsia="Yu Gothic Light" w:cstheme="minorHAnsi"/>
          <w:bCs/>
          <w:sz w:val="25"/>
          <w:szCs w:val="25"/>
        </w:rPr>
      </w:pPr>
      <w:r>
        <w:rPr>
          <w:rFonts w:eastAsia="Yu Gothic Light" w:cstheme="minorHAnsi"/>
          <w:b/>
          <w:sz w:val="25"/>
          <w:szCs w:val="25"/>
        </w:rPr>
        <w:t xml:space="preserve">Resolved </w:t>
      </w:r>
      <w:r>
        <w:rPr>
          <w:rFonts w:eastAsia="Yu Gothic Light" w:cstheme="minorHAnsi"/>
          <w:bCs/>
          <w:sz w:val="25"/>
          <w:szCs w:val="25"/>
        </w:rPr>
        <w:t>(nem con):</w:t>
      </w:r>
      <w:r>
        <w:rPr>
          <w:rFonts w:eastAsia="Yu Gothic Light" w:cstheme="minorHAnsi"/>
          <w:b/>
          <w:sz w:val="25"/>
          <w:szCs w:val="25"/>
        </w:rPr>
        <w:t xml:space="preserve"> </w:t>
      </w:r>
      <w:r>
        <w:rPr>
          <w:rFonts w:eastAsia="Yu Gothic Light" w:cstheme="minorHAnsi"/>
          <w:bCs/>
          <w:sz w:val="25"/>
          <w:szCs w:val="25"/>
        </w:rPr>
        <w:t xml:space="preserve">To move to the next </w:t>
      </w:r>
      <w:r w:rsidR="00231512">
        <w:rPr>
          <w:rFonts w:eastAsia="Yu Gothic Light" w:cstheme="minorHAnsi"/>
          <w:bCs/>
          <w:sz w:val="25"/>
          <w:szCs w:val="25"/>
        </w:rPr>
        <w:t xml:space="preserve">agenda </w:t>
      </w:r>
      <w:r>
        <w:rPr>
          <w:rFonts w:eastAsia="Yu Gothic Light" w:cstheme="minorHAnsi"/>
          <w:bCs/>
          <w:sz w:val="25"/>
          <w:szCs w:val="25"/>
        </w:rPr>
        <w:t>item without debate.</w:t>
      </w:r>
    </w:p>
    <w:p w14:paraId="66D7096B" w14:textId="7998BAE0" w:rsidR="00EA00CA" w:rsidRPr="00231512" w:rsidRDefault="00EA00CA" w:rsidP="00231512">
      <w:pPr>
        <w:pStyle w:val="ListParagraph"/>
        <w:numPr>
          <w:ilvl w:val="0"/>
          <w:numId w:val="4"/>
        </w:numPr>
        <w:tabs>
          <w:tab w:val="right" w:pos="10206"/>
        </w:tabs>
        <w:spacing w:before="120" w:after="0" w:line="240" w:lineRule="auto"/>
        <w:ind w:left="567" w:hanging="567"/>
        <w:contextualSpacing w:val="0"/>
        <w:jc w:val="both"/>
        <w:rPr>
          <w:rFonts w:eastAsia="Yu Gothic Light" w:cstheme="minorHAnsi"/>
          <w:bCs/>
          <w:sz w:val="25"/>
          <w:szCs w:val="25"/>
        </w:rPr>
      </w:pPr>
      <w:r w:rsidRPr="00231512">
        <w:rPr>
          <w:rFonts w:eastAsia="Yu Gothic Light" w:cstheme="minorHAnsi"/>
          <w:b/>
          <w:sz w:val="25"/>
          <w:szCs w:val="25"/>
        </w:rPr>
        <w:t>R</w:t>
      </w:r>
      <w:r w:rsidR="00994806" w:rsidRPr="00231512">
        <w:rPr>
          <w:rFonts w:eastAsia="Yu Gothic Light" w:cstheme="minorHAnsi"/>
          <w:b/>
          <w:sz w:val="25"/>
          <w:szCs w:val="25"/>
        </w:rPr>
        <w:t>epresentation on Kempley Village Hall Trust</w:t>
      </w:r>
      <w:r w:rsidR="00994806" w:rsidRPr="00231512">
        <w:rPr>
          <w:rFonts w:eastAsia="Yu Gothic Light" w:cstheme="minorHAnsi"/>
          <w:bCs/>
          <w:sz w:val="25"/>
          <w:szCs w:val="25"/>
        </w:rPr>
        <w:t xml:space="preserve"> </w:t>
      </w:r>
      <w:r w:rsidR="007511D8" w:rsidRPr="00231512">
        <w:rPr>
          <w:rFonts w:eastAsia="Yu Gothic Light" w:cstheme="minorHAnsi"/>
          <w:b/>
          <w:sz w:val="25"/>
          <w:szCs w:val="25"/>
        </w:rPr>
        <w:t>(KVHT)</w:t>
      </w:r>
    </w:p>
    <w:p w14:paraId="39C67174" w14:textId="331D8D7C" w:rsidR="00994806" w:rsidRPr="00DF1FBF" w:rsidRDefault="00EA00CA" w:rsidP="00231512">
      <w:pPr>
        <w:pStyle w:val="ListParagraph"/>
        <w:tabs>
          <w:tab w:val="right" w:pos="10206"/>
        </w:tabs>
        <w:spacing w:after="0" w:line="240" w:lineRule="auto"/>
        <w:ind w:left="567"/>
        <w:contextualSpacing w:val="0"/>
        <w:jc w:val="both"/>
        <w:rPr>
          <w:rFonts w:eastAsia="Yu Gothic Light" w:cstheme="minorHAnsi"/>
          <w:bCs/>
          <w:sz w:val="25"/>
          <w:szCs w:val="25"/>
        </w:rPr>
      </w:pPr>
      <w:r w:rsidRPr="007511D8">
        <w:rPr>
          <w:rFonts w:eastAsia="Yu Gothic Light" w:cstheme="minorHAnsi"/>
          <w:b/>
          <w:sz w:val="25"/>
          <w:szCs w:val="25"/>
        </w:rPr>
        <w:t>Resolved</w:t>
      </w:r>
      <w:r w:rsidR="007511D8">
        <w:rPr>
          <w:rFonts w:eastAsia="Yu Gothic Light" w:cstheme="minorHAnsi"/>
          <w:b/>
          <w:sz w:val="25"/>
          <w:szCs w:val="25"/>
        </w:rPr>
        <w:t xml:space="preserve"> </w:t>
      </w:r>
      <w:r w:rsidR="007511D8">
        <w:rPr>
          <w:rFonts w:eastAsia="Yu Gothic Light" w:cstheme="minorHAnsi"/>
          <w:bCs/>
          <w:sz w:val="25"/>
          <w:szCs w:val="25"/>
        </w:rPr>
        <w:t>(nem con)</w:t>
      </w:r>
      <w:r w:rsidRPr="007511D8">
        <w:rPr>
          <w:rFonts w:eastAsia="Yu Gothic Light" w:cstheme="minorHAnsi"/>
          <w:bCs/>
          <w:sz w:val="25"/>
          <w:szCs w:val="25"/>
        </w:rPr>
        <w:t>:</w:t>
      </w:r>
      <w:r>
        <w:rPr>
          <w:rFonts w:eastAsia="Yu Gothic Light" w:cstheme="minorHAnsi"/>
          <w:bCs/>
          <w:sz w:val="25"/>
          <w:szCs w:val="25"/>
        </w:rPr>
        <w:t xml:space="preserve"> to appoint Cllr David Spencer as </w:t>
      </w:r>
      <w:r w:rsidR="007511D8">
        <w:rPr>
          <w:rFonts w:eastAsia="Yu Gothic Light" w:cstheme="minorHAnsi"/>
          <w:bCs/>
          <w:sz w:val="25"/>
          <w:szCs w:val="25"/>
        </w:rPr>
        <w:t>Council’s representative on KVHT. Proposed by Cllr Jackson, seconded by Cllr Cruse.</w:t>
      </w:r>
    </w:p>
    <w:p w14:paraId="0CFB4370" w14:textId="1B76D7C8" w:rsidR="00994806" w:rsidRPr="00CA58D4" w:rsidRDefault="00CA58D4" w:rsidP="00231512">
      <w:pPr>
        <w:pStyle w:val="ListParagraph"/>
        <w:numPr>
          <w:ilvl w:val="0"/>
          <w:numId w:val="4"/>
        </w:numPr>
        <w:tabs>
          <w:tab w:val="right" w:pos="10206"/>
        </w:tabs>
        <w:spacing w:before="120" w:after="0" w:line="240" w:lineRule="auto"/>
        <w:ind w:left="567" w:hanging="567"/>
        <w:contextualSpacing w:val="0"/>
        <w:jc w:val="both"/>
        <w:rPr>
          <w:rFonts w:eastAsia="Yu Gothic Light" w:cstheme="minorHAnsi"/>
          <w:bCs/>
          <w:sz w:val="25"/>
          <w:szCs w:val="25"/>
        </w:rPr>
      </w:pPr>
      <w:r w:rsidRPr="00CA58D4">
        <w:rPr>
          <w:rFonts w:eastAsia="Yu Gothic Light" w:cstheme="minorHAnsi"/>
          <w:b/>
          <w:sz w:val="25"/>
          <w:szCs w:val="25"/>
        </w:rPr>
        <w:t>Individual</w:t>
      </w:r>
      <w:r w:rsidR="00994806" w:rsidRPr="00DF1FBF">
        <w:rPr>
          <w:rFonts w:eastAsia="Yu Gothic Light" w:cstheme="minorHAnsi"/>
          <w:b/>
          <w:sz w:val="25"/>
          <w:szCs w:val="25"/>
        </w:rPr>
        <w:t xml:space="preserve"> councillors’ areas of responsibility</w:t>
      </w:r>
      <w:r w:rsidR="00994806">
        <w:rPr>
          <w:rFonts w:eastAsia="Yu Gothic Light" w:cstheme="minorHAnsi"/>
          <w:b/>
          <w:sz w:val="25"/>
          <w:szCs w:val="25"/>
        </w:rPr>
        <w:t xml:space="preserve"> </w:t>
      </w:r>
    </w:p>
    <w:p w14:paraId="3940C33D" w14:textId="325F9E2B" w:rsidR="00CA58D4" w:rsidRPr="00066D8B" w:rsidRDefault="00066D8B" w:rsidP="00231512">
      <w:pPr>
        <w:pStyle w:val="ListParagraph"/>
        <w:tabs>
          <w:tab w:val="right" w:pos="10206"/>
        </w:tabs>
        <w:spacing w:after="0" w:line="240" w:lineRule="auto"/>
        <w:ind w:left="567"/>
        <w:contextualSpacing w:val="0"/>
        <w:jc w:val="both"/>
        <w:rPr>
          <w:rFonts w:eastAsia="Yu Gothic Light" w:cstheme="minorHAnsi"/>
          <w:bCs/>
          <w:sz w:val="25"/>
          <w:szCs w:val="25"/>
        </w:rPr>
      </w:pPr>
      <w:r>
        <w:rPr>
          <w:rFonts w:eastAsia="Yu Gothic Light" w:cstheme="minorHAnsi"/>
          <w:b/>
          <w:sz w:val="25"/>
          <w:szCs w:val="25"/>
        </w:rPr>
        <w:t xml:space="preserve">Action: </w:t>
      </w:r>
      <w:r>
        <w:rPr>
          <w:rFonts w:eastAsia="Yu Gothic Light" w:cstheme="minorHAnsi"/>
          <w:bCs/>
          <w:sz w:val="25"/>
          <w:szCs w:val="25"/>
        </w:rPr>
        <w:t xml:space="preserve">Clerk to review and streamline the long list of councillor areas of responsibility in the </w:t>
      </w:r>
      <w:r w:rsidR="00E75847">
        <w:rPr>
          <w:rFonts w:eastAsia="Yu Gothic Light" w:cstheme="minorHAnsi"/>
          <w:bCs/>
          <w:sz w:val="25"/>
          <w:szCs w:val="25"/>
        </w:rPr>
        <w:t xml:space="preserve">Officer Responsibility and Support Policy and submit to Council for agreement at the </w:t>
      </w:r>
      <w:r w:rsidR="00E64F2D">
        <w:rPr>
          <w:rFonts w:eastAsia="Yu Gothic Light" w:cstheme="minorHAnsi"/>
          <w:bCs/>
          <w:sz w:val="25"/>
          <w:szCs w:val="25"/>
        </w:rPr>
        <w:t>July</w:t>
      </w:r>
      <w:r w:rsidR="00E75847">
        <w:rPr>
          <w:rFonts w:eastAsia="Yu Gothic Light" w:cstheme="minorHAnsi"/>
          <w:bCs/>
          <w:sz w:val="25"/>
          <w:szCs w:val="25"/>
        </w:rPr>
        <w:t xml:space="preserve"> meeting. </w:t>
      </w:r>
      <w:r>
        <w:rPr>
          <w:rFonts w:eastAsia="Yu Gothic Light" w:cstheme="minorHAnsi"/>
          <w:bCs/>
          <w:sz w:val="25"/>
          <w:szCs w:val="25"/>
        </w:rPr>
        <w:t xml:space="preserve"> </w:t>
      </w:r>
    </w:p>
    <w:p w14:paraId="1E56E06E" w14:textId="6EDAAEFB" w:rsidR="00994806" w:rsidRDefault="00B005C4" w:rsidP="00231512">
      <w:pPr>
        <w:pStyle w:val="ListParagraph"/>
        <w:numPr>
          <w:ilvl w:val="0"/>
          <w:numId w:val="4"/>
        </w:numPr>
        <w:tabs>
          <w:tab w:val="right" w:pos="10206"/>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D</w:t>
      </w:r>
      <w:r w:rsidR="00994806" w:rsidRPr="00DF1FBF">
        <w:rPr>
          <w:rFonts w:eastAsia="Yu Gothic Light" w:cstheme="minorHAnsi"/>
          <w:b/>
          <w:sz w:val="25"/>
          <w:szCs w:val="25"/>
        </w:rPr>
        <w:t xml:space="preserve">elegation arrangements </w:t>
      </w:r>
      <w:r w:rsidR="00994806" w:rsidRPr="00DF1FBF">
        <w:rPr>
          <w:rFonts w:eastAsia="Yu Gothic Light" w:cstheme="minorHAnsi"/>
          <w:bCs/>
          <w:sz w:val="25"/>
          <w:szCs w:val="25"/>
        </w:rPr>
        <w:t>to staff</w:t>
      </w:r>
      <w:r>
        <w:rPr>
          <w:rFonts w:eastAsia="Yu Gothic Light" w:cstheme="minorHAnsi"/>
          <w:bCs/>
          <w:sz w:val="25"/>
          <w:szCs w:val="25"/>
        </w:rPr>
        <w:t xml:space="preserve"> were reviewed and council </w:t>
      </w:r>
    </w:p>
    <w:p w14:paraId="5677D4E2" w14:textId="246AC95F" w:rsidR="00B005C4" w:rsidRPr="00B005C4" w:rsidRDefault="00B005C4" w:rsidP="00231512">
      <w:pPr>
        <w:pStyle w:val="ListParagraph"/>
        <w:tabs>
          <w:tab w:val="right" w:pos="10206"/>
        </w:tabs>
        <w:spacing w:after="0" w:line="240" w:lineRule="auto"/>
        <w:ind w:left="567"/>
        <w:contextualSpacing w:val="0"/>
        <w:jc w:val="both"/>
        <w:rPr>
          <w:rFonts w:eastAsia="Yu Gothic Light" w:cstheme="minorHAnsi"/>
          <w:bCs/>
          <w:sz w:val="25"/>
          <w:szCs w:val="25"/>
        </w:rPr>
      </w:pPr>
      <w:r w:rsidRPr="00B005C4">
        <w:rPr>
          <w:rFonts w:eastAsia="Yu Gothic Light" w:cstheme="minorHAnsi"/>
          <w:b/>
          <w:sz w:val="25"/>
          <w:szCs w:val="25"/>
        </w:rPr>
        <w:t>Resolved</w:t>
      </w:r>
      <w:r>
        <w:rPr>
          <w:rFonts w:eastAsia="Yu Gothic Light" w:cstheme="minorHAnsi"/>
          <w:b/>
          <w:sz w:val="25"/>
          <w:szCs w:val="25"/>
        </w:rPr>
        <w:t xml:space="preserve"> </w:t>
      </w:r>
      <w:r>
        <w:rPr>
          <w:rFonts w:eastAsia="Yu Gothic Light" w:cstheme="minorHAnsi"/>
          <w:bCs/>
          <w:sz w:val="25"/>
          <w:szCs w:val="25"/>
        </w:rPr>
        <w:t>(nem con)</w:t>
      </w:r>
      <w:r w:rsidRPr="00B005C4">
        <w:rPr>
          <w:rFonts w:eastAsia="Yu Gothic Light" w:cstheme="minorHAnsi"/>
          <w:b/>
          <w:sz w:val="25"/>
          <w:szCs w:val="25"/>
        </w:rPr>
        <w:t>:</w:t>
      </w:r>
      <w:r>
        <w:rPr>
          <w:rFonts w:eastAsia="Yu Gothic Light" w:cstheme="minorHAnsi"/>
          <w:bCs/>
          <w:sz w:val="25"/>
          <w:szCs w:val="25"/>
        </w:rPr>
        <w:t xml:space="preserve"> that these should remain unchanged. </w:t>
      </w:r>
    </w:p>
    <w:p w14:paraId="05EC8D0B" w14:textId="1A57021C" w:rsidR="00994806" w:rsidRDefault="00613EBB" w:rsidP="00231512">
      <w:pPr>
        <w:pStyle w:val="ListParagraph"/>
        <w:numPr>
          <w:ilvl w:val="0"/>
          <w:numId w:val="4"/>
        </w:numPr>
        <w:spacing w:before="120" w:after="0" w:line="240" w:lineRule="auto"/>
        <w:ind w:left="567" w:hanging="567"/>
        <w:contextualSpacing w:val="0"/>
        <w:jc w:val="both"/>
        <w:rPr>
          <w:rFonts w:eastAsia="Yu Gothic Light" w:cstheme="minorHAnsi"/>
          <w:bCs/>
          <w:sz w:val="25"/>
          <w:szCs w:val="25"/>
        </w:rPr>
      </w:pPr>
      <w:r>
        <w:rPr>
          <w:rFonts w:eastAsia="Yu Gothic Light" w:cstheme="minorHAnsi"/>
          <w:bCs/>
          <w:sz w:val="25"/>
          <w:szCs w:val="25"/>
        </w:rPr>
        <w:t xml:space="preserve">The </w:t>
      </w:r>
      <w:r w:rsidR="00994806" w:rsidRPr="00DF1FBF">
        <w:rPr>
          <w:rFonts w:eastAsia="Yu Gothic Light" w:cstheme="minorHAnsi"/>
          <w:b/>
          <w:sz w:val="25"/>
          <w:szCs w:val="25"/>
        </w:rPr>
        <w:t xml:space="preserve">Asset Register </w:t>
      </w:r>
      <w:r w:rsidR="00994806" w:rsidRPr="00DF1FBF">
        <w:rPr>
          <w:rFonts w:eastAsia="Yu Gothic Light" w:cstheme="minorHAnsi"/>
          <w:bCs/>
          <w:sz w:val="25"/>
          <w:szCs w:val="25"/>
        </w:rPr>
        <w:t>(forwarded with agenda)</w:t>
      </w:r>
      <w:r>
        <w:rPr>
          <w:rFonts w:eastAsia="Yu Gothic Light" w:cstheme="minorHAnsi"/>
          <w:bCs/>
          <w:sz w:val="25"/>
          <w:szCs w:val="25"/>
        </w:rPr>
        <w:t xml:space="preserve"> was reviewed and Council</w:t>
      </w:r>
    </w:p>
    <w:p w14:paraId="16F8B42E" w14:textId="438EC928" w:rsidR="00613EBB" w:rsidRPr="00613EBB" w:rsidRDefault="00613EBB" w:rsidP="00231512">
      <w:pPr>
        <w:pStyle w:val="ListParagraph"/>
        <w:spacing w:after="0" w:line="240" w:lineRule="auto"/>
        <w:ind w:left="567"/>
        <w:contextualSpacing w:val="0"/>
        <w:jc w:val="both"/>
        <w:rPr>
          <w:rFonts w:eastAsia="Yu Gothic Light" w:cstheme="minorHAnsi"/>
          <w:bCs/>
          <w:sz w:val="25"/>
          <w:szCs w:val="25"/>
        </w:rPr>
      </w:pPr>
      <w:r>
        <w:rPr>
          <w:rFonts w:eastAsia="Yu Gothic Light" w:cstheme="minorHAnsi"/>
          <w:b/>
          <w:sz w:val="25"/>
          <w:szCs w:val="25"/>
        </w:rPr>
        <w:t>Resolved</w:t>
      </w:r>
      <w:r w:rsidR="004860EF">
        <w:rPr>
          <w:rFonts w:eastAsia="Yu Gothic Light" w:cstheme="minorHAnsi"/>
          <w:bCs/>
          <w:sz w:val="25"/>
          <w:szCs w:val="25"/>
        </w:rPr>
        <w:t xml:space="preserve"> (nem con):</w:t>
      </w:r>
      <w:r>
        <w:rPr>
          <w:rFonts w:eastAsia="Yu Gothic Light" w:cstheme="minorHAnsi"/>
          <w:b/>
          <w:sz w:val="25"/>
          <w:szCs w:val="25"/>
        </w:rPr>
        <w:t xml:space="preserve"> </w:t>
      </w:r>
      <w:r>
        <w:rPr>
          <w:rFonts w:eastAsia="Yu Gothic Light" w:cstheme="minorHAnsi"/>
          <w:bCs/>
          <w:sz w:val="25"/>
          <w:szCs w:val="25"/>
        </w:rPr>
        <w:t xml:space="preserve">that </w:t>
      </w:r>
      <w:r w:rsidR="00C93C65">
        <w:rPr>
          <w:rFonts w:eastAsia="Yu Gothic Light" w:cstheme="minorHAnsi"/>
          <w:bCs/>
          <w:sz w:val="25"/>
          <w:szCs w:val="25"/>
        </w:rPr>
        <w:t>the asset register</w:t>
      </w:r>
      <w:r>
        <w:rPr>
          <w:rFonts w:eastAsia="Yu Gothic Light" w:cstheme="minorHAnsi"/>
          <w:bCs/>
          <w:sz w:val="25"/>
          <w:szCs w:val="25"/>
        </w:rPr>
        <w:t xml:space="preserve"> be accepted without amendment. </w:t>
      </w:r>
    </w:p>
    <w:p w14:paraId="5EEB917F" w14:textId="2389A63D" w:rsidR="00994806" w:rsidRDefault="004860EF" w:rsidP="00C93C65">
      <w:pPr>
        <w:pStyle w:val="ListParagraph"/>
        <w:numPr>
          <w:ilvl w:val="0"/>
          <w:numId w:val="4"/>
        </w:numPr>
        <w:spacing w:before="120" w:after="0" w:line="240" w:lineRule="auto"/>
        <w:ind w:left="567" w:hanging="567"/>
        <w:contextualSpacing w:val="0"/>
        <w:jc w:val="both"/>
        <w:rPr>
          <w:rFonts w:eastAsia="Yu Gothic Light" w:cstheme="minorHAnsi"/>
          <w:bCs/>
          <w:sz w:val="25"/>
          <w:szCs w:val="25"/>
        </w:rPr>
      </w:pPr>
      <w:r>
        <w:rPr>
          <w:rFonts w:eastAsia="Yu Gothic Light" w:cstheme="minorHAnsi"/>
          <w:bCs/>
          <w:sz w:val="25"/>
          <w:szCs w:val="25"/>
        </w:rPr>
        <w:t>Council reviewed the</w:t>
      </w:r>
      <w:r w:rsidR="00994806" w:rsidRPr="00DF1FBF">
        <w:rPr>
          <w:rFonts w:eastAsia="Yu Gothic Light" w:cstheme="minorHAnsi"/>
          <w:bCs/>
          <w:sz w:val="25"/>
          <w:szCs w:val="25"/>
        </w:rPr>
        <w:t xml:space="preserve"> arrangements for </w:t>
      </w:r>
      <w:r w:rsidR="00994806" w:rsidRPr="00DF1FBF">
        <w:rPr>
          <w:rFonts w:eastAsia="Yu Gothic Light" w:cstheme="minorHAnsi"/>
          <w:b/>
          <w:sz w:val="25"/>
          <w:szCs w:val="25"/>
        </w:rPr>
        <w:t>insurance cover</w:t>
      </w:r>
      <w:r w:rsidR="00994806" w:rsidRPr="00DF1FBF">
        <w:rPr>
          <w:rFonts w:eastAsia="Yu Gothic Light" w:cstheme="minorHAnsi"/>
          <w:bCs/>
          <w:sz w:val="25"/>
          <w:szCs w:val="25"/>
        </w:rPr>
        <w:t xml:space="preserve"> in respect of all insurable risks</w:t>
      </w:r>
      <w:r>
        <w:rPr>
          <w:rFonts w:eastAsia="Yu Gothic Light" w:cstheme="minorHAnsi"/>
          <w:bCs/>
          <w:sz w:val="25"/>
          <w:szCs w:val="25"/>
        </w:rPr>
        <w:t xml:space="preserve"> and</w:t>
      </w:r>
    </w:p>
    <w:p w14:paraId="72BB3BBD" w14:textId="00B9AC49" w:rsidR="004860EF" w:rsidRPr="004860EF" w:rsidRDefault="004860EF" w:rsidP="004860EF">
      <w:pPr>
        <w:pStyle w:val="ListParagraph"/>
        <w:spacing w:after="0" w:line="240" w:lineRule="auto"/>
        <w:ind w:left="567"/>
        <w:contextualSpacing w:val="0"/>
        <w:jc w:val="both"/>
        <w:rPr>
          <w:rFonts w:eastAsia="Yu Gothic Light" w:cstheme="minorHAnsi"/>
          <w:bCs/>
          <w:sz w:val="25"/>
          <w:szCs w:val="25"/>
        </w:rPr>
      </w:pPr>
      <w:r>
        <w:rPr>
          <w:rFonts w:eastAsia="Yu Gothic Light" w:cstheme="minorHAnsi"/>
          <w:b/>
          <w:sz w:val="25"/>
          <w:szCs w:val="25"/>
        </w:rPr>
        <w:t xml:space="preserve">Resolved </w:t>
      </w:r>
      <w:r>
        <w:rPr>
          <w:rFonts w:eastAsia="Yu Gothic Light" w:cstheme="minorHAnsi"/>
          <w:bCs/>
          <w:sz w:val="25"/>
          <w:szCs w:val="25"/>
        </w:rPr>
        <w:t>(nem con):</w:t>
      </w:r>
      <w:r>
        <w:rPr>
          <w:rFonts w:eastAsia="Yu Gothic Light" w:cstheme="minorHAnsi"/>
          <w:b/>
          <w:sz w:val="25"/>
          <w:szCs w:val="25"/>
        </w:rPr>
        <w:t xml:space="preserve"> </w:t>
      </w:r>
      <w:r>
        <w:rPr>
          <w:rFonts w:eastAsia="Yu Gothic Light" w:cstheme="minorHAnsi"/>
          <w:bCs/>
          <w:sz w:val="25"/>
          <w:szCs w:val="25"/>
        </w:rPr>
        <w:t>that the cover meet</w:t>
      </w:r>
      <w:r w:rsidR="00B91563">
        <w:rPr>
          <w:rFonts w:eastAsia="Yu Gothic Light" w:cstheme="minorHAnsi"/>
          <w:bCs/>
          <w:sz w:val="25"/>
          <w:szCs w:val="25"/>
        </w:rPr>
        <w:t>s</w:t>
      </w:r>
      <w:r>
        <w:rPr>
          <w:rFonts w:eastAsia="Yu Gothic Light" w:cstheme="minorHAnsi"/>
          <w:bCs/>
          <w:sz w:val="25"/>
          <w:szCs w:val="25"/>
        </w:rPr>
        <w:t xml:space="preserve"> the current requirements of the Parish Council.</w:t>
      </w:r>
    </w:p>
    <w:p w14:paraId="0E399F50" w14:textId="798D42DF" w:rsidR="00994806" w:rsidRPr="00DF1FBF" w:rsidRDefault="00994806" w:rsidP="00C93C65">
      <w:pPr>
        <w:pStyle w:val="ListParagraph"/>
        <w:numPr>
          <w:ilvl w:val="0"/>
          <w:numId w:val="4"/>
        </w:numPr>
        <w:spacing w:before="120" w:after="0" w:line="240" w:lineRule="auto"/>
        <w:ind w:left="567" w:hanging="567"/>
        <w:contextualSpacing w:val="0"/>
        <w:jc w:val="both"/>
        <w:rPr>
          <w:rFonts w:eastAsia="Yu Gothic Light" w:cstheme="minorHAnsi"/>
          <w:bCs/>
          <w:sz w:val="25"/>
          <w:szCs w:val="25"/>
        </w:rPr>
      </w:pPr>
      <w:r w:rsidRPr="00DF1FBF">
        <w:rPr>
          <w:rFonts w:eastAsia="Yu Gothic Light" w:cstheme="minorHAnsi"/>
          <w:bCs/>
          <w:sz w:val="25"/>
          <w:szCs w:val="25"/>
        </w:rPr>
        <w:t xml:space="preserve">Council and staff </w:t>
      </w:r>
      <w:r w:rsidRPr="00DF1FBF">
        <w:rPr>
          <w:rFonts w:eastAsia="Yu Gothic Light" w:cstheme="minorHAnsi"/>
          <w:b/>
          <w:sz w:val="25"/>
          <w:szCs w:val="25"/>
        </w:rPr>
        <w:t>subscriptions</w:t>
      </w:r>
      <w:r w:rsidRPr="00DF1FBF">
        <w:rPr>
          <w:rFonts w:eastAsia="Yu Gothic Light" w:cstheme="minorHAnsi"/>
          <w:bCs/>
          <w:sz w:val="25"/>
          <w:szCs w:val="25"/>
        </w:rPr>
        <w:t xml:space="preserve"> to other bodies</w:t>
      </w:r>
      <w:r w:rsidR="00D92AEC">
        <w:rPr>
          <w:rFonts w:eastAsia="Yu Gothic Light" w:cstheme="minorHAnsi"/>
          <w:bCs/>
          <w:sz w:val="25"/>
          <w:szCs w:val="25"/>
        </w:rPr>
        <w:t xml:space="preserve"> were reviewed and it was </w:t>
      </w:r>
      <w:r w:rsidR="00D92AEC" w:rsidRPr="00D92AEC">
        <w:rPr>
          <w:rFonts w:eastAsia="Yu Gothic Light" w:cstheme="minorHAnsi"/>
          <w:b/>
          <w:sz w:val="25"/>
          <w:szCs w:val="25"/>
        </w:rPr>
        <w:t>agreed</w:t>
      </w:r>
      <w:r w:rsidR="00D92AEC">
        <w:rPr>
          <w:rFonts w:eastAsia="Yu Gothic Light" w:cstheme="minorHAnsi"/>
          <w:bCs/>
          <w:sz w:val="25"/>
          <w:szCs w:val="25"/>
        </w:rPr>
        <w:t xml:space="preserve"> that the following subscriptions will be renewed for the 2020/21 financial year</w:t>
      </w:r>
      <w:r w:rsidRPr="00DF1FBF">
        <w:rPr>
          <w:rFonts w:eastAsia="Yu Gothic Light" w:cstheme="minorHAnsi"/>
          <w:bCs/>
          <w:sz w:val="25"/>
          <w:szCs w:val="25"/>
        </w:rPr>
        <w:t>:</w:t>
      </w:r>
    </w:p>
    <w:p w14:paraId="53A1824C" w14:textId="77777777" w:rsidR="00994806" w:rsidRPr="00DF1FBF" w:rsidRDefault="00994806" w:rsidP="00C93C65">
      <w:pPr>
        <w:pStyle w:val="ListParagraph"/>
        <w:numPr>
          <w:ilvl w:val="1"/>
          <w:numId w:val="4"/>
        </w:numPr>
        <w:spacing w:before="40" w:after="0" w:line="240" w:lineRule="auto"/>
        <w:ind w:left="1134" w:hanging="567"/>
        <w:contextualSpacing w:val="0"/>
        <w:jc w:val="both"/>
        <w:rPr>
          <w:rFonts w:eastAsia="Yu Gothic Light" w:cstheme="minorHAnsi"/>
          <w:bCs/>
          <w:sz w:val="25"/>
          <w:szCs w:val="25"/>
        </w:rPr>
      </w:pPr>
      <w:r w:rsidRPr="00DF1FBF">
        <w:rPr>
          <w:rFonts w:eastAsia="Yu Gothic Light" w:cstheme="minorHAnsi"/>
          <w:bCs/>
          <w:sz w:val="25"/>
          <w:szCs w:val="25"/>
        </w:rPr>
        <w:t>Gloucestershire Association of Parish and Town Councils (£82.00 due 11 May 2020)</w:t>
      </w:r>
    </w:p>
    <w:p w14:paraId="76108D53" w14:textId="77777777" w:rsidR="00994806" w:rsidRPr="00DF1FBF" w:rsidRDefault="00994806" w:rsidP="00C93C65">
      <w:pPr>
        <w:pStyle w:val="ListParagraph"/>
        <w:numPr>
          <w:ilvl w:val="1"/>
          <w:numId w:val="4"/>
        </w:numPr>
        <w:spacing w:before="40" w:after="0" w:line="240" w:lineRule="auto"/>
        <w:ind w:left="1134" w:hanging="567"/>
        <w:contextualSpacing w:val="0"/>
        <w:jc w:val="both"/>
        <w:rPr>
          <w:rFonts w:eastAsia="Yu Gothic Light" w:cstheme="minorHAnsi"/>
          <w:bCs/>
          <w:sz w:val="25"/>
          <w:szCs w:val="25"/>
        </w:rPr>
      </w:pPr>
      <w:r w:rsidRPr="00DF1FBF">
        <w:rPr>
          <w:rFonts w:eastAsia="Yu Gothic Light" w:cstheme="minorHAnsi"/>
          <w:bCs/>
          <w:sz w:val="25"/>
          <w:szCs w:val="25"/>
        </w:rPr>
        <w:t>Society of Local Council Clerks (£47.00, renews in December)</w:t>
      </w:r>
    </w:p>
    <w:p w14:paraId="740AA2AF" w14:textId="77777777" w:rsidR="00994806" w:rsidRPr="00DF1FBF" w:rsidRDefault="00994806" w:rsidP="00C93C65">
      <w:pPr>
        <w:pStyle w:val="ListParagraph"/>
        <w:numPr>
          <w:ilvl w:val="0"/>
          <w:numId w:val="4"/>
        </w:numPr>
        <w:spacing w:before="120" w:after="0" w:line="240" w:lineRule="auto"/>
        <w:ind w:left="567" w:hanging="567"/>
        <w:contextualSpacing w:val="0"/>
        <w:jc w:val="both"/>
        <w:rPr>
          <w:rFonts w:eastAsia="Yu Gothic Light" w:cstheme="minorHAnsi"/>
          <w:bCs/>
          <w:sz w:val="25"/>
          <w:szCs w:val="25"/>
        </w:rPr>
      </w:pPr>
      <w:r w:rsidRPr="00036055">
        <w:rPr>
          <w:rFonts w:eastAsia="Yu Gothic Light" w:cstheme="minorHAnsi"/>
          <w:b/>
          <w:sz w:val="25"/>
          <w:szCs w:val="25"/>
        </w:rPr>
        <w:t>Planning</w:t>
      </w:r>
    </w:p>
    <w:p w14:paraId="3CA7F0E3" w14:textId="77777777" w:rsidR="000458AB" w:rsidRDefault="00994806" w:rsidP="00C93C65">
      <w:pPr>
        <w:pStyle w:val="ListParagraph"/>
        <w:numPr>
          <w:ilvl w:val="1"/>
          <w:numId w:val="4"/>
        </w:numPr>
        <w:spacing w:before="40" w:after="0" w:line="240" w:lineRule="auto"/>
        <w:ind w:left="1134" w:hanging="567"/>
        <w:contextualSpacing w:val="0"/>
        <w:jc w:val="both"/>
        <w:rPr>
          <w:rFonts w:eastAsia="Yu Gothic Light" w:cstheme="minorHAnsi"/>
          <w:bCs/>
          <w:sz w:val="25"/>
          <w:szCs w:val="25"/>
        </w:rPr>
      </w:pPr>
      <w:r w:rsidRPr="00DF1FBF">
        <w:rPr>
          <w:rFonts w:eastAsia="Yu Gothic Light" w:cstheme="minorHAnsi"/>
          <w:bCs/>
          <w:sz w:val="25"/>
          <w:szCs w:val="25"/>
        </w:rPr>
        <w:t>Applications Received</w:t>
      </w:r>
      <w:r>
        <w:rPr>
          <w:rFonts w:eastAsia="Yu Gothic Light" w:cstheme="minorHAnsi"/>
          <w:bCs/>
          <w:sz w:val="25"/>
          <w:szCs w:val="25"/>
        </w:rPr>
        <w:t xml:space="preserve"> </w:t>
      </w:r>
    </w:p>
    <w:p w14:paraId="57100564" w14:textId="0EA6BEAA" w:rsidR="00994806" w:rsidRPr="00DF1FBF" w:rsidRDefault="000458AB" w:rsidP="000458AB">
      <w:pPr>
        <w:pStyle w:val="ListParagraph"/>
        <w:spacing w:after="0" w:line="240" w:lineRule="auto"/>
        <w:ind w:left="1134"/>
        <w:contextualSpacing w:val="0"/>
        <w:jc w:val="both"/>
        <w:rPr>
          <w:rFonts w:eastAsia="Yu Gothic Light" w:cstheme="minorHAnsi"/>
          <w:bCs/>
          <w:sz w:val="25"/>
          <w:szCs w:val="25"/>
        </w:rPr>
      </w:pPr>
      <w:r>
        <w:rPr>
          <w:rFonts w:eastAsia="Yu Gothic Light" w:cstheme="minorHAnsi"/>
          <w:bCs/>
          <w:sz w:val="25"/>
          <w:szCs w:val="25"/>
        </w:rPr>
        <w:t>N</w:t>
      </w:r>
      <w:r w:rsidR="00994806">
        <w:rPr>
          <w:rFonts w:eastAsia="Yu Gothic Light" w:cstheme="minorHAnsi"/>
          <w:bCs/>
          <w:sz w:val="25"/>
          <w:szCs w:val="25"/>
        </w:rPr>
        <w:t>one</w:t>
      </w:r>
      <w:r>
        <w:rPr>
          <w:rFonts w:eastAsia="Yu Gothic Light" w:cstheme="minorHAnsi"/>
          <w:bCs/>
          <w:sz w:val="25"/>
          <w:szCs w:val="25"/>
        </w:rPr>
        <w:t>.</w:t>
      </w:r>
    </w:p>
    <w:p w14:paraId="1CABA3DF" w14:textId="3D935BCE" w:rsidR="00994806" w:rsidRDefault="00994806" w:rsidP="00C93C65">
      <w:pPr>
        <w:pStyle w:val="ListParagraph"/>
        <w:numPr>
          <w:ilvl w:val="1"/>
          <w:numId w:val="4"/>
        </w:numPr>
        <w:spacing w:before="40" w:after="0" w:line="240" w:lineRule="auto"/>
        <w:ind w:left="1134" w:hanging="567"/>
        <w:contextualSpacing w:val="0"/>
        <w:jc w:val="both"/>
        <w:rPr>
          <w:rFonts w:eastAsia="Yu Gothic Light" w:cstheme="minorHAnsi"/>
          <w:bCs/>
          <w:sz w:val="25"/>
          <w:szCs w:val="25"/>
        </w:rPr>
      </w:pPr>
      <w:r w:rsidRPr="00DF1FBF">
        <w:rPr>
          <w:rFonts w:eastAsia="Yu Gothic Light" w:cstheme="minorHAnsi"/>
          <w:bCs/>
          <w:sz w:val="25"/>
          <w:szCs w:val="25"/>
        </w:rPr>
        <w:t>Applications Determined</w:t>
      </w:r>
      <w:r w:rsidR="003B51B6">
        <w:rPr>
          <w:rFonts w:eastAsia="Yu Gothic Light" w:cstheme="minorHAnsi"/>
          <w:bCs/>
          <w:sz w:val="25"/>
          <w:szCs w:val="25"/>
        </w:rPr>
        <w:t xml:space="preserve"> </w:t>
      </w:r>
    </w:p>
    <w:p w14:paraId="7FBA73FB" w14:textId="0841EAA8" w:rsidR="00994806" w:rsidRPr="000458AB" w:rsidRDefault="001D172E" w:rsidP="00C93C65">
      <w:pPr>
        <w:pStyle w:val="ListParagraph"/>
        <w:numPr>
          <w:ilvl w:val="2"/>
          <w:numId w:val="4"/>
        </w:numPr>
        <w:spacing w:before="40" w:after="0" w:line="240" w:lineRule="auto"/>
        <w:ind w:left="1985" w:hanging="851"/>
        <w:contextualSpacing w:val="0"/>
        <w:jc w:val="both"/>
        <w:rPr>
          <w:rFonts w:eastAsia="Yu Gothic Light" w:cstheme="minorHAnsi"/>
          <w:bCs/>
          <w:sz w:val="25"/>
          <w:szCs w:val="25"/>
        </w:rPr>
      </w:pPr>
      <w:hyperlink r:id="rId9" w:history="1">
        <w:r w:rsidR="00994806" w:rsidRPr="006D28FF">
          <w:rPr>
            <w:rStyle w:val="Hyperlink"/>
            <w:rFonts w:eastAsia="Yu Gothic Light" w:cstheme="minorHAnsi"/>
            <w:bCs/>
            <w:sz w:val="25"/>
            <w:szCs w:val="25"/>
          </w:rPr>
          <w:t>P0007/20/FUL</w:t>
        </w:r>
      </w:hyperlink>
      <w:r w:rsidR="00994806" w:rsidRPr="00145BFE">
        <w:rPr>
          <w:rFonts w:eastAsia="Yu Gothic Light" w:cstheme="minorHAnsi"/>
          <w:bCs/>
          <w:sz w:val="25"/>
          <w:szCs w:val="25"/>
        </w:rPr>
        <w:t xml:space="preserve"> | Hilbrook Farm, Kempley GL18 2BS | Erection of a first-floor extension. </w:t>
      </w:r>
      <w:r w:rsidR="00994806">
        <w:rPr>
          <w:rFonts w:eastAsia="Yu Gothic Light" w:cstheme="minorHAnsi"/>
          <w:b/>
          <w:sz w:val="25"/>
          <w:szCs w:val="25"/>
        </w:rPr>
        <w:t xml:space="preserve">Permission Granted. </w:t>
      </w:r>
    </w:p>
    <w:p w14:paraId="63D3D458" w14:textId="26E3DD1F" w:rsidR="000458AB" w:rsidRPr="000458AB" w:rsidRDefault="000458AB" w:rsidP="000458AB">
      <w:pPr>
        <w:spacing w:before="40" w:after="0" w:line="240" w:lineRule="auto"/>
        <w:ind w:left="1134"/>
        <w:jc w:val="both"/>
        <w:rPr>
          <w:rFonts w:eastAsia="Yu Gothic Light" w:cstheme="minorHAnsi"/>
          <w:bCs/>
          <w:sz w:val="25"/>
          <w:szCs w:val="25"/>
        </w:rPr>
      </w:pPr>
      <w:r>
        <w:rPr>
          <w:rFonts w:eastAsia="Yu Gothic Light" w:cstheme="minorHAnsi"/>
          <w:bCs/>
          <w:sz w:val="25"/>
          <w:szCs w:val="25"/>
        </w:rPr>
        <w:t>Noted.</w:t>
      </w:r>
    </w:p>
    <w:p w14:paraId="2F005973" w14:textId="77777777" w:rsidR="00994806" w:rsidRPr="00DF1FBF" w:rsidRDefault="00994806" w:rsidP="00C93C65">
      <w:pPr>
        <w:pStyle w:val="ListParagraph"/>
        <w:numPr>
          <w:ilvl w:val="1"/>
          <w:numId w:val="4"/>
        </w:numPr>
        <w:spacing w:before="40" w:after="0" w:line="240" w:lineRule="auto"/>
        <w:ind w:left="1134" w:hanging="567"/>
        <w:contextualSpacing w:val="0"/>
        <w:jc w:val="both"/>
        <w:rPr>
          <w:rFonts w:eastAsia="Yu Gothic Light" w:cstheme="minorHAnsi"/>
          <w:bCs/>
          <w:sz w:val="25"/>
          <w:szCs w:val="25"/>
        </w:rPr>
      </w:pPr>
      <w:r w:rsidRPr="00DF1FBF">
        <w:rPr>
          <w:rFonts w:eastAsia="Yu Gothic Light" w:cstheme="minorHAnsi"/>
          <w:bCs/>
          <w:sz w:val="25"/>
          <w:szCs w:val="25"/>
        </w:rPr>
        <w:t>Enforcement</w:t>
      </w:r>
    </w:p>
    <w:p w14:paraId="3B744E98" w14:textId="77777777" w:rsidR="00994806" w:rsidRDefault="001D172E" w:rsidP="00C93C65">
      <w:pPr>
        <w:pStyle w:val="ListParagraph"/>
        <w:numPr>
          <w:ilvl w:val="2"/>
          <w:numId w:val="4"/>
        </w:numPr>
        <w:spacing w:before="40" w:after="0" w:line="240" w:lineRule="auto"/>
        <w:ind w:left="1985" w:hanging="851"/>
        <w:contextualSpacing w:val="0"/>
        <w:jc w:val="both"/>
        <w:rPr>
          <w:rFonts w:eastAsia="Yu Gothic Light" w:cstheme="minorHAnsi"/>
          <w:bCs/>
          <w:sz w:val="25"/>
          <w:szCs w:val="25"/>
        </w:rPr>
      </w:pPr>
      <w:hyperlink r:id="rId10" w:history="1">
        <w:r w:rsidR="00994806" w:rsidRPr="00A12DB3">
          <w:rPr>
            <w:rStyle w:val="Hyperlink"/>
            <w:rFonts w:eastAsia="Yu Gothic Light" w:cstheme="minorHAnsi"/>
            <w:bCs/>
            <w:sz w:val="25"/>
            <w:szCs w:val="25"/>
          </w:rPr>
          <w:t>P1173/11/FUL</w:t>
        </w:r>
      </w:hyperlink>
      <w:r w:rsidR="00994806">
        <w:rPr>
          <w:rFonts w:eastAsia="Yu Gothic Light" w:cstheme="minorHAnsi"/>
          <w:bCs/>
          <w:sz w:val="25"/>
          <w:szCs w:val="25"/>
        </w:rPr>
        <w:t xml:space="preserve"> | </w:t>
      </w:r>
      <w:r w:rsidR="00994806" w:rsidRPr="00DF1FBF">
        <w:rPr>
          <w:rFonts w:eastAsia="Yu Gothic Light" w:cstheme="minorHAnsi"/>
          <w:bCs/>
          <w:sz w:val="25"/>
          <w:szCs w:val="25"/>
        </w:rPr>
        <w:t xml:space="preserve">Felania roadside boundary hoarding </w:t>
      </w:r>
    </w:p>
    <w:p w14:paraId="7DF635D1" w14:textId="4A6A29B2" w:rsidR="00994806" w:rsidRDefault="00994806" w:rsidP="00C93C65">
      <w:pPr>
        <w:pStyle w:val="ListParagraph"/>
        <w:spacing w:after="0" w:line="240" w:lineRule="auto"/>
        <w:ind w:left="1985"/>
        <w:jc w:val="both"/>
        <w:rPr>
          <w:rFonts w:eastAsia="Yu Gothic Light" w:cstheme="minorHAnsi"/>
          <w:bCs/>
          <w:sz w:val="25"/>
          <w:szCs w:val="25"/>
        </w:rPr>
      </w:pPr>
      <w:r w:rsidRPr="00CC7B4E">
        <w:rPr>
          <w:rFonts w:eastAsia="Yu Gothic Light" w:cstheme="minorHAnsi"/>
          <w:bCs/>
          <w:sz w:val="25"/>
          <w:szCs w:val="25"/>
        </w:rPr>
        <w:t xml:space="preserve">Material external finishes in relation to the landscaping of Felania fail to comply with the requirements of planning P1173/11/FUL. Specifically drawing T810.03A, which indicates a full hedge being planted with pedestrian access to the front of the property. </w:t>
      </w:r>
    </w:p>
    <w:p w14:paraId="65CE7637" w14:textId="1DA6D27A" w:rsidR="003B51B6" w:rsidRPr="003B51B6" w:rsidRDefault="003B51B6" w:rsidP="00106D80">
      <w:pPr>
        <w:pStyle w:val="ListParagraph"/>
        <w:tabs>
          <w:tab w:val="left" w:pos="1985"/>
        </w:tabs>
        <w:spacing w:after="0" w:line="240" w:lineRule="auto"/>
        <w:ind w:left="1985" w:hanging="851"/>
        <w:jc w:val="both"/>
        <w:rPr>
          <w:rFonts w:eastAsia="Yu Gothic Light" w:cstheme="minorHAnsi"/>
          <w:bCs/>
          <w:sz w:val="25"/>
          <w:szCs w:val="25"/>
        </w:rPr>
      </w:pPr>
      <w:r>
        <w:rPr>
          <w:rFonts w:eastAsia="Yu Gothic Light" w:cstheme="minorHAnsi"/>
          <w:b/>
          <w:sz w:val="25"/>
          <w:szCs w:val="25"/>
        </w:rPr>
        <w:lastRenderedPageBreak/>
        <w:t xml:space="preserve">Action: </w:t>
      </w:r>
      <w:r>
        <w:rPr>
          <w:rFonts w:eastAsia="Yu Gothic Light" w:cstheme="minorHAnsi"/>
          <w:bCs/>
          <w:sz w:val="25"/>
          <w:szCs w:val="25"/>
        </w:rPr>
        <w:tab/>
      </w:r>
      <w:r w:rsidR="00EF7DFC">
        <w:rPr>
          <w:rFonts w:eastAsia="Yu Gothic Light" w:cstheme="minorHAnsi"/>
          <w:bCs/>
          <w:sz w:val="25"/>
          <w:szCs w:val="25"/>
        </w:rPr>
        <w:t>Clerk to write to owner</w:t>
      </w:r>
      <w:r w:rsidR="00FB745E">
        <w:rPr>
          <w:rFonts w:eastAsia="Yu Gothic Light" w:cstheme="minorHAnsi"/>
          <w:bCs/>
          <w:sz w:val="25"/>
          <w:szCs w:val="25"/>
        </w:rPr>
        <w:t>s</w:t>
      </w:r>
      <w:r w:rsidR="00EF7DFC">
        <w:rPr>
          <w:rFonts w:eastAsia="Yu Gothic Light" w:cstheme="minorHAnsi"/>
          <w:bCs/>
          <w:sz w:val="25"/>
          <w:szCs w:val="25"/>
        </w:rPr>
        <w:t xml:space="preserve"> of Felania </w:t>
      </w:r>
      <w:r w:rsidR="001B4640">
        <w:rPr>
          <w:rFonts w:eastAsia="Yu Gothic Light" w:cstheme="minorHAnsi"/>
          <w:bCs/>
          <w:sz w:val="25"/>
          <w:szCs w:val="25"/>
        </w:rPr>
        <w:t>requesting</w:t>
      </w:r>
      <w:r w:rsidR="00EF7DFC">
        <w:rPr>
          <w:rFonts w:eastAsia="Yu Gothic Light" w:cstheme="minorHAnsi"/>
          <w:bCs/>
          <w:sz w:val="25"/>
          <w:szCs w:val="25"/>
        </w:rPr>
        <w:t xml:space="preserve"> that they complete </w:t>
      </w:r>
      <w:r w:rsidR="009B60A9">
        <w:rPr>
          <w:rFonts w:eastAsia="Yu Gothic Light" w:cstheme="minorHAnsi"/>
          <w:bCs/>
          <w:sz w:val="25"/>
          <w:szCs w:val="25"/>
        </w:rPr>
        <w:t>the landscaping in accordance with the approved</w:t>
      </w:r>
      <w:r w:rsidR="00544436">
        <w:rPr>
          <w:rFonts w:eastAsia="Yu Gothic Light" w:cstheme="minorHAnsi"/>
          <w:bCs/>
          <w:sz w:val="25"/>
          <w:szCs w:val="25"/>
        </w:rPr>
        <w:t xml:space="preserve"> </w:t>
      </w:r>
      <w:r w:rsidR="00EF7DFC">
        <w:rPr>
          <w:rFonts w:eastAsia="Yu Gothic Light" w:cstheme="minorHAnsi"/>
          <w:bCs/>
          <w:sz w:val="25"/>
          <w:szCs w:val="25"/>
        </w:rPr>
        <w:t xml:space="preserve">plans. </w:t>
      </w:r>
    </w:p>
    <w:p w14:paraId="697B94ED" w14:textId="77777777" w:rsidR="00994806" w:rsidRPr="00DF1FBF" w:rsidRDefault="00994806" w:rsidP="000458AB">
      <w:pPr>
        <w:pStyle w:val="ListParagraph"/>
        <w:numPr>
          <w:ilvl w:val="0"/>
          <w:numId w:val="4"/>
        </w:numPr>
        <w:spacing w:before="120" w:after="0" w:line="240" w:lineRule="auto"/>
        <w:ind w:left="567" w:hanging="567"/>
        <w:contextualSpacing w:val="0"/>
        <w:jc w:val="both"/>
        <w:rPr>
          <w:rFonts w:eastAsia="Yu Gothic Light" w:cstheme="minorHAnsi"/>
          <w:bCs/>
          <w:sz w:val="25"/>
          <w:szCs w:val="25"/>
        </w:rPr>
      </w:pPr>
      <w:r w:rsidRPr="00DF1FBF">
        <w:rPr>
          <w:rFonts w:eastAsia="Yu Gothic Light" w:cstheme="minorHAnsi"/>
          <w:b/>
          <w:sz w:val="25"/>
          <w:szCs w:val="25"/>
        </w:rPr>
        <w:t>Local Electricity Bill</w:t>
      </w:r>
    </w:p>
    <w:p w14:paraId="450D27A2" w14:textId="4A204546" w:rsidR="00994806" w:rsidRPr="00DF1FBF" w:rsidRDefault="003B51B6" w:rsidP="000458AB">
      <w:pPr>
        <w:pStyle w:val="ListParagraph"/>
        <w:numPr>
          <w:ilvl w:val="1"/>
          <w:numId w:val="4"/>
        </w:numPr>
        <w:spacing w:before="40"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 xml:space="preserve">Council noted </w:t>
      </w:r>
      <w:r w:rsidR="00994806" w:rsidRPr="00DF1FBF">
        <w:rPr>
          <w:rFonts w:eastAsia="Yu Gothic Light" w:cstheme="minorHAnsi"/>
          <w:bCs/>
          <w:sz w:val="25"/>
          <w:szCs w:val="25"/>
        </w:rPr>
        <w:t>that the Local Electricity Bill</w:t>
      </w:r>
    </w:p>
    <w:p w14:paraId="24B63C08" w14:textId="77777777" w:rsidR="00994806" w:rsidRPr="00DF1FBF" w:rsidRDefault="00994806" w:rsidP="005525B5">
      <w:pPr>
        <w:numPr>
          <w:ilvl w:val="0"/>
          <w:numId w:val="6"/>
        </w:numPr>
        <w:shd w:val="clear" w:color="auto" w:fill="FFFFFF"/>
        <w:spacing w:after="0" w:line="240" w:lineRule="auto"/>
        <w:ind w:left="1134" w:hanging="567"/>
        <w:jc w:val="both"/>
        <w:rPr>
          <w:rFonts w:cstheme="minorHAnsi"/>
          <w:color w:val="202020"/>
          <w:sz w:val="25"/>
          <w:szCs w:val="25"/>
        </w:rPr>
      </w:pPr>
      <w:r w:rsidRPr="00DF1FBF">
        <w:rPr>
          <w:rFonts w:cstheme="minorHAnsi"/>
          <w:color w:val="202020"/>
          <w:sz w:val="25"/>
          <w:szCs w:val="25"/>
        </w:rPr>
        <w:t xml:space="preserve">aims to address the current situation, whereby the </w:t>
      </w:r>
      <w:proofErr w:type="gramStart"/>
      <w:r w:rsidRPr="00DF1FBF">
        <w:rPr>
          <w:rFonts w:cstheme="minorHAnsi"/>
          <w:color w:val="202020"/>
          <w:sz w:val="25"/>
          <w:szCs w:val="25"/>
        </w:rPr>
        <w:t>very large</w:t>
      </w:r>
      <w:proofErr w:type="gramEnd"/>
      <w:r w:rsidRPr="00DF1FBF">
        <w:rPr>
          <w:rFonts w:cstheme="minorHAnsi"/>
          <w:color w:val="202020"/>
          <w:sz w:val="25"/>
          <w:szCs w:val="25"/>
        </w:rPr>
        <w:t xml:space="preserve"> financial setup and running costs involved in selling </w:t>
      </w:r>
      <w:r w:rsidRPr="00DF1FBF">
        <w:rPr>
          <w:rStyle w:val="il"/>
          <w:rFonts w:cstheme="minorHAnsi"/>
          <w:color w:val="202020"/>
          <w:sz w:val="25"/>
          <w:szCs w:val="25"/>
        </w:rPr>
        <w:t>locally</w:t>
      </w:r>
      <w:r w:rsidRPr="00DF1FBF">
        <w:rPr>
          <w:rFonts w:cstheme="minorHAnsi"/>
          <w:color w:val="202020"/>
          <w:sz w:val="25"/>
          <w:szCs w:val="25"/>
        </w:rPr>
        <w:t xml:space="preserve"> generated renewable </w:t>
      </w:r>
      <w:r w:rsidRPr="00DF1FBF">
        <w:rPr>
          <w:rStyle w:val="il"/>
          <w:rFonts w:cstheme="minorHAnsi"/>
          <w:color w:val="202020"/>
          <w:sz w:val="25"/>
          <w:szCs w:val="25"/>
        </w:rPr>
        <w:t>electricity</w:t>
      </w:r>
      <w:r w:rsidRPr="00DF1FBF">
        <w:rPr>
          <w:rFonts w:cstheme="minorHAnsi"/>
          <w:color w:val="202020"/>
          <w:sz w:val="25"/>
          <w:szCs w:val="25"/>
        </w:rPr>
        <w:t xml:space="preserve"> to </w:t>
      </w:r>
      <w:r w:rsidRPr="00DF1FBF">
        <w:rPr>
          <w:rStyle w:val="il"/>
          <w:rFonts w:cstheme="minorHAnsi"/>
          <w:color w:val="202020"/>
          <w:sz w:val="25"/>
          <w:szCs w:val="25"/>
        </w:rPr>
        <w:t>local</w:t>
      </w:r>
      <w:r w:rsidRPr="00DF1FBF">
        <w:rPr>
          <w:rFonts w:cstheme="minorHAnsi"/>
          <w:color w:val="202020"/>
          <w:sz w:val="25"/>
          <w:szCs w:val="25"/>
        </w:rPr>
        <w:t xml:space="preserve"> customers result in it being impossible for </w:t>
      </w:r>
      <w:r w:rsidRPr="00DF1FBF">
        <w:rPr>
          <w:rStyle w:val="il"/>
          <w:rFonts w:cstheme="minorHAnsi"/>
          <w:color w:val="202020"/>
          <w:sz w:val="25"/>
          <w:szCs w:val="25"/>
        </w:rPr>
        <w:t>local</w:t>
      </w:r>
      <w:r w:rsidRPr="00DF1FBF">
        <w:rPr>
          <w:rFonts w:cstheme="minorHAnsi"/>
          <w:color w:val="202020"/>
          <w:sz w:val="25"/>
          <w:szCs w:val="25"/>
        </w:rPr>
        <w:t xml:space="preserve"> renewable </w:t>
      </w:r>
      <w:r w:rsidRPr="00DF1FBF">
        <w:rPr>
          <w:rStyle w:val="il"/>
          <w:rFonts w:cstheme="minorHAnsi"/>
          <w:color w:val="202020"/>
          <w:sz w:val="25"/>
          <w:szCs w:val="25"/>
        </w:rPr>
        <w:t>electricity</w:t>
      </w:r>
      <w:r w:rsidRPr="00DF1FBF">
        <w:rPr>
          <w:rFonts w:cstheme="minorHAnsi"/>
          <w:color w:val="202020"/>
          <w:sz w:val="25"/>
          <w:szCs w:val="25"/>
        </w:rPr>
        <w:t xml:space="preserve"> generators to do so,</w:t>
      </w:r>
    </w:p>
    <w:p w14:paraId="7E29D200" w14:textId="77777777" w:rsidR="00994806" w:rsidRPr="00DF1FBF" w:rsidRDefault="00994806" w:rsidP="005525B5">
      <w:pPr>
        <w:numPr>
          <w:ilvl w:val="0"/>
          <w:numId w:val="6"/>
        </w:numPr>
        <w:shd w:val="clear" w:color="auto" w:fill="FFFFFF"/>
        <w:spacing w:after="0" w:line="240" w:lineRule="auto"/>
        <w:ind w:left="1134" w:hanging="567"/>
        <w:jc w:val="both"/>
        <w:rPr>
          <w:rFonts w:cstheme="minorHAnsi"/>
          <w:color w:val="202020"/>
          <w:sz w:val="25"/>
          <w:szCs w:val="25"/>
        </w:rPr>
      </w:pPr>
      <w:r w:rsidRPr="00DF1FBF">
        <w:rPr>
          <w:rFonts w:cstheme="minorHAnsi"/>
          <w:color w:val="202020"/>
          <w:sz w:val="25"/>
          <w:szCs w:val="25"/>
        </w:rPr>
        <w:t xml:space="preserve">if made law, would make these financial costs proportionate to the scale of a renewable </w:t>
      </w:r>
      <w:r w:rsidRPr="00DF1FBF">
        <w:rPr>
          <w:rFonts w:cstheme="minorHAnsi"/>
        </w:rPr>
        <w:t>electricity</w:t>
      </w:r>
      <w:r w:rsidRPr="00DF1FBF">
        <w:rPr>
          <w:rFonts w:cstheme="minorHAnsi"/>
          <w:color w:val="202020"/>
          <w:sz w:val="25"/>
          <w:szCs w:val="25"/>
        </w:rPr>
        <w:t xml:space="preserve"> supplier’s operation and empower councils, together with their communities, to sell </w:t>
      </w:r>
      <w:r w:rsidRPr="00DF1FBF">
        <w:rPr>
          <w:rFonts w:cstheme="minorHAnsi"/>
        </w:rPr>
        <w:t>locally</w:t>
      </w:r>
      <w:r w:rsidRPr="00DF1FBF">
        <w:rPr>
          <w:rFonts w:cstheme="minorHAnsi"/>
          <w:color w:val="202020"/>
          <w:sz w:val="25"/>
          <w:szCs w:val="25"/>
        </w:rPr>
        <w:t> generated renewable </w:t>
      </w:r>
      <w:r w:rsidRPr="00DF1FBF">
        <w:rPr>
          <w:rFonts w:cstheme="minorHAnsi"/>
        </w:rPr>
        <w:t>electricity</w:t>
      </w:r>
      <w:r w:rsidRPr="00DF1FBF">
        <w:rPr>
          <w:rFonts w:cstheme="minorHAnsi"/>
          <w:color w:val="202020"/>
          <w:sz w:val="25"/>
          <w:szCs w:val="25"/>
        </w:rPr>
        <w:t xml:space="preserve"> directly to </w:t>
      </w:r>
      <w:r w:rsidRPr="00DF1FBF">
        <w:rPr>
          <w:rFonts w:cstheme="minorHAnsi"/>
        </w:rPr>
        <w:t>local</w:t>
      </w:r>
      <w:r w:rsidRPr="00DF1FBF">
        <w:rPr>
          <w:rFonts w:cstheme="minorHAnsi"/>
          <w:color w:val="202020"/>
          <w:sz w:val="25"/>
          <w:szCs w:val="25"/>
        </w:rPr>
        <w:t xml:space="preserve"> people, </w:t>
      </w:r>
      <w:proofErr w:type="gramStart"/>
      <w:r w:rsidRPr="00DF1FBF">
        <w:rPr>
          <w:rFonts w:cstheme="minorHAnsi"/>
          <w:color w:val="202020"/>
          <w:sz w:val="25"/>
          <w:szCs w:val="25"/>
        </w:rPr>
        <w:t>businesses</w:t>
      </w:r>
      <w:proofErr w:type="gramEnd"/>
      <w:r w:rsidRPr="00DF1FBF">
        <w:rPr>
          <w:rFonts w:cstheme="minorHAnsi"/>
          <w:color w:val="202020"/>
          <w:sz w:val="25"/>
          <w:szCs w:val="25"/>
        </w:rPr>
        <w:t xml:space="preserve"> and organisations, and</w:t>
      </w:r>
    </w:p>
    <w:p w14:paraId="256A34B3" w14:textId="77777777" w:rsidR="00994806" w:rsidRPr="00DF1FBF" w:rsidRDefault="00994806" w:rsidP="005525B5">
      <w:pPr>
        <w:numPr>
          <w:ilvl w:val="0"/>
          <w:numId w:val="6"/>
        </w:numPr>
        <w:shd w:val="clear" w:color="auto" w:fill="FFFFFF"/>
        <w:spacing w:after="0" w:line="240" w:lineRule="auto"/>
        <w:ind w:left="1134" w:hanging="567"/>
        <w:jc w:val="both"/>
        <w:rPr>
          <w:rFonts w:cstheme="minorHAnsi"/>
          <w:color w:val="202020"/>
          <w:sz w:val="25"/>
          <w:szCs w:val="25"/>
        </w:rPr>
      </w:pPr>
      <w:r w:rsidRPr="00DF1FBF">
        <w:rPr>
          <w:rFonts w:cstheme="minorHAnsi"/>
          <w:color w:val="202020"/>
          <w:sz w:val="25"/>
          <w:szCs w:val="25"/>
        </w:rPr>
        <w:t xml:space="preserve">would result in revenues received by councils or community organisations that set up </w:t>
      </w:r>
      <w:r w:rsidRPr="00DF1FBF">
        <w:rPr>
          <w:rFonts w:cstheme="minorHAnsi"/>
        </w:rPr>
        <w:t>local</w:t>
      </w:r>
      <w:r w:rsidRPr="00DF1FBF">
        <w:rPr>
          <w:rFonts w:cstheme="minorHAnsi"/>
          <w:color w:val="202020"/>
          <w:sz w:val="25"/>
          <w:szCs w:val="25"/>
        </w:rPr>
        <w:t xml:space="preserve"> renewable </w:t>
      </w:r>
      <w:r w:rsidRPr="00DF1FBF">
        <w:rPr>
          <w:rFonts w:cstheme="minorHAnsi"/>
        </w:rPr>
        <w:t>electricity</w:t>
      </w:r>
      <w:r w:rsidRPr="00DF1FBF">
        <w:rPr>
          <w:rFonts w:cstheme="minorHAnsi"/>
          <w:color w:val="202020"/>
          <w:sz w:val="25"/>
          <w:szCs w:val="25"/>
        </w:rPr>
        <w:t xml:space="preserve"> companies, which could be used to help fund </w:t>
      </w:r>
      <w:r w:rsidRPr="00DF1FBF">
        <w:rPr>
          <w:rFonts w:cstheme="minorHAnsi"/>
        </w:rPr>
        <w:t>local</w:t>
      </w:r>
      <w:r w:rsidRPr="00DF1FBF">
        <w:rPr>
          <w:rFonts w:cstheme="minorHAnsi"/>
          <w:color w:val="202020"/>
          <w:sz w:val="25"/>
          <w:szCs w:val="25"/>
        </w:rPr>
        <w:t xml:space="preserve"> greenhouse gas emissions reduction measures and to help improve </w:t>
      </w:r>
      <w:r w:rsidRPr="00DF1FBF">
        <w:rPr>
          <w:rFonts w:cstheme="minorHAnsi"/>
        </w:rPr>
        <w:t>local</w:t>
      </w:r>
      <w:r w:rsidRPr="00DF1FBF">
        <w:rPr>
          <w:rFonts w:cstheme="minorHAnsi"/>
          <w:color w:val="202020"/>
          <w:sz w:val="25"/>
          <w:szCs w:val="25"/>
        </w:rPr>
        <w:t xml:space="preserve"> services and </w:t>
      </w:r>
      <w:proofErr w:type="gramStart"/>
      <w:r w:rsidRPr="00DF1FBF">
        <w:rPr>
          <w:rFonts w:cstheme="minorHAnsi"/>
          <w:color w:val="202020"/>
          <w:sz w:val="25"/>
          <w:szCs w:val="25"/>
        </w:rPr>
        <w:t>facilities;</w:t>
      </w:r>
      <w:proofErr w:type="gramEnd"/>
    </w:p>
    <w:p w14:paraId="767483AD" w14:textId="0447FF57" w:rsidR="00994806" w:rsidRPr="00DF1FBF" w:rsidRDefault="003B51B6" w:rsidP="000458AB">
      <w:pPr>
        <w:pStyle w:val="ListParagraph"/>
        <w:numPr>
          <w:ilvl w:val="1"/>
          <w:numId w:val="4"/>
        </w:numPr>
        <w:spacing w:before="40" w:after="0" w:line="240" w:lineRule="auto"/>
        <w:ind w:left="1134" w:hanging="567"/>
        <w:contextualSpacing w:val="0"/>
        <w:jc w:val="both"/>
        <w:rPr>
          <w:rFonts w:eastAsia="Yu Gothic Light" w:cstheme="minorHAnsi"/>
          <w:bCs/>
          <w:sz w:val="25"/>
          <w:szCs w:val="25"/>
        </w:rPr>
      </w:pPr>
      <w:r w:rsidRPr="000458AB">
        <w:rPr>
          <w:rFonts w:eastAsia="Yu Gothic Light" w:cstheme="minorHAnsi"/>
          <w:b/>
          <w:sz w:val="25"/>
          <w:szCs w:val="25"/>
        </w:rPr>
        <w:t>Resolved</w:t>
      </w:r>
      <w:r w:rsidR="00F6477B">
        <w:rPr>
          <w:rFonts w:eastAsia="Yu Gothic Light" w:cstheme="minorHAnsi"/>
          <w:bCs/>
          <w:sz w:val="25"/>
          <w:szCs w:val="25"/>
        </w:rPr>
        <w:t xml:space="preserve"> (nem con)</w:t>
      </w:r>
      <w:r w:rsidRPr="000458AB">
        <w:rPr>
          <w:rFonts w:eastAsia="Yu Gothic Light" w:cstheme="minorHAnsi"/>
          <w:b/>
          <w:sz w:val="25"/>
          <w:szCs w:val="25"/>
        </w:rPr>
        <w:t>:</w:t>
      </w:r>
      <w:r w:rsidR="00994806" w:rsidRPr="00DF1FBF">
        <w:rPr>
          <w:rFonts w:eastAsia="Yu Gothic Light" w:cstheme="minorHAnsi"/>
          <w:bCs/>
          <w:sz w:val="25"/>
          <w:szCs w:val="25"/>
        </w:rPr>
        <w:t xml:space="preserve"> to support the Local Electricity Bill, supported by a cross-party group of 116 MPs during the 2017-19 Parliamentary session; and </w:t>
      </w:r>
    </w:p>
    <w:p w14:paraId="6EEC7D14" w14:textId="28548A2C" w:rsidR="00994806" w:rsidRPr="00DF1FBF" w:rsidRDefault="003B51B6" w:rsidP="000458AB">
      <w:pPr>
        <w:pStyle w:val="ListParagraph"/>
        <w:numPr>
          <w:ilvl w:val="1"/>
          <w:numId w:val="4"/>
        </w:numPr>
        <w:spacing w:before="40" w:after="0" w:line="240" w:lineRule="auto"/>
        <w:ind w:left="1134" w:hanging="567"/>
        <w:contextualSpacing w:val="0"/>
        <w:jc w:val="both"/>
        <w:rPr>
          <w:rFonts w:eastAsia="Yu Gothic Light" w:cstheme="minorHAnsi"/>
          <w:bCs/>
          <w:sz w:val="25"/>
          <w:szCs w:val="25"/>
        </w:rPr>
      </w:pPr>
      <w:r w:rsidRPr="000458AB">
        <w:rPr>
          <w:rFonts w:eastAsia="Yu Gothic Light" w:cstheme="minorHAnsi"/>
          <w:b/>
          <w:sz w:val="25"/>
          <w:szCs w:val="25"/>
        </w:rPr>
        <w:t>Resolved</w:t>
      </w:r>
      <w:r w:rsidR="00F6477B">
        <w:rPr>
          <w:rFonts w:eastAsia="Yu Gothic Light" w:cstheme="minorHAnsi"/>
          <w:bCs/>
          <w:sz w:val="25"/>
          <w:szCs w:val="25"/>
        </w:rPr>
        <w:t xml:space="preserve"> (nem con)</w:t>
      </w:r>
      <w:r w:rsidRPr="000458AB">
        <w:rPr>
          <w:rFonts w:eastAsia="Yu Gothic Light" w:cstheme="minorHAnsi"/>
          <w:b/>
          <w:sz w:val="25"/>
          <w:szCs w:val="25"/>
        </w:rPr>
        <w:t>:</w:t>
      </w:r>
      <w:r w:rsidRPr="000458AB">
        <w:rPr>
          <w:rFonts w:eastAsia="Yu Gothic Light" w:cstheme="minorHAnsi"/>
          <w:bCs/>
          <w:sz w:val="25"/>
          <w:szCs w:val="25"/>
        </w:rPr>
        <w:t xml:space="preserve"> </w:t>
      </w:r>
      <w:r>
        <w:rPr>
          <w:rFonts w:eastAsia="Yu Gothic Light" w:cstheme="minorHAnsi"/>
          <w:bCs/>
          <w:sz w:val="25"/>
          <w:szCs w:val="25"/>
        </w:rPr>
        <w:t>to ratify</w:t>
      </w:r>
      <w:r w:rsidR="00994806" w:rsidRPr="00DF1FBF">
        <w:rPr>
          <w:rFonts w:eastAsia="Yu Gothic Light" w:cstheme="minorHAnsi"/>
          <w:bCs/>
          <w:sz w:val="25"/>
          <w:szCs w:val="25"/>
        </w:rPr>
        <w:t xml:space="preserve"> the decision (taken during the Covid-19 lockdown) to write to local MP Mark Harper asking him to support the Bill in Parliament and to the organisers of the campaign for the Bill, Power for the People, expressing Kempley Parish Council’s support. </w:t>
      </w:r>
    </w:p>
    <w:p w14:paraId="01876493" w14:textId="77777777" w:rsidR="00994806" w:rsidRPr="00DF1FBF" w:rsidRDefault="00994806" w:rsidP="00F32257">
      <w:pPr>
        <w:pStyle w:val="ListParagraph"/>
        <w:numPr>
          <w:ilvl w:val="0"/>
          <w:numId w:val="4"/>
        </w:numPr>
        <w:spacing w:before="120" w:after="0" w:line="240" w:lineRule="auto"/>
        <w:ind w:left="567" w:hanging="567"/>
        <w:contextualSpacing w:val="0"/>
        <w:jc w:val="both"/>
        <w:rPr>
          <w:rFonts w:eastAsia="Yu Gothic Light" w:cstheme="minorHAnsi"/>
          <w:bCs/>
          <w:sz w:val="25"/>
          <w:szCs w:val="25"/>
        </w:rPr>
      </w:pPr>
      <w:r w:rsidRPr="00DF1FBF">
        <w:rPr>
          <w:rFonts w:eastAsia="Yu Gothic Light" w:cstheme="minorHAnsi"/>
          <w:b/>
          <w:sz w:val="25"/>
          <w:szCs w:val="25"/>
        </w:rPr>
        <w:t>Financial Matters</w:t>
      </w:r>
    </w:p>
    <w:p w14:paraId="422A1C11" w14:textId="1AB8E1BD" w:rsidR="00994806" w:rsidRDefault="003B51B6" w:rsidP="00F32257">
      <w:pPr>
        <w:pStyle w:val="ListParagraph"/>
        <w:numPr>
          <w:ilvl w:val="1"/>
          <w:numId w:val="4"/>
        </w:numPr>
        <w:tabs>
          <w:tab w:val="right" w:pos="9639"/>
        </w:tabs>
        <w:spacing w:before="40" w:after="0" w:line="240" w:lineRule="auto"/>
        <w:ind w:left="1134" w:hanging="567"/>
        <w:contextualSpacing w:val="0"/>
        <w:jc w:val="both"/>
        <w:rPr>
          <w:rFonts w:eastAsia="Yu Gothic Light" w:cstheme="minorHAnsi"/>
          <w:bCs/>
          <w:sz w:val="25"/>
          <w:szCs w:val="25"/>
        </w:rPr>
      </w:pPr>
      <w:r>
        <w:rPr>
          <w:rFonts w:eastAsia="Yu Gothic Light" w:cstheme="minorHAnsi"/>
          <w:b/>
          <w:sz w:val="25"/>
          <w:szCs w:val="25"/>
        </w:rPr>
        <w:t>Resolved</w:t>
      </w:r>
      <w:r w:rsidR="00F6477B">
        <w:rPr>
          <w:rFonts w:eastAsia="Yu Gothic Light" w:cstheme="minorHAnsi"/>
          <w:b/>
          <w:sz w:val="25"/>
          <w:szCs w:val="25"/>
        </w:rPr>
        <w:t xml:space="preserve"> </w:t>
      </w:r>
      <w:r w:rsidR="00F6477B">
        <w:rPr>
          <w:rFonts w:eastAsia="Yu Gothic Light" w:cstheme="minorHAnsi"/>
          <w:bCs/>
          <w:sz w:val="25"/>
          <w:szCs w:val="25"/>
        </w:rPr>
        <w:t>(nem con)</w:t>
      </w:r>
      <w:r>
        <w:rPr>
          <w:rFonts w:eastAsia="Yu Gothic Light" w:cstheme="minorHAnsi"/>
          <w:b/>
          <w:sz w:val="25"/>
          <w:szCs w:val="25"/>
        </w:rPr>
        <w:t xml:space="preserve">: </w:t>
      </w:r>
      <w:r>
        <w:rPr>
          <w:rFonts w:eastAsia="Yu Gothic Light" w:cstheme="minorHAnsi"/>
          <w:bCs/>
          <w:sz w:val="25"/>
          <w:szCs w:val="25"/>
        </w:rPr>
        <w:t>approved</w:t>
      </w:r>
      <w:r w:rsidR="00994806" w:rsidRPr="00DF1FBF">
        <w:rPr>
          <w:rFonts w:eastAsia="Yu Gothic Light" w:cstheme="minorHAnsi"/>
          <w:bCs/>
          <w:sz w:val="25"/>
          <w:szCs w:val="25"/>
        </w:rPr>
        <w:t xml:space="preserve"> the appointment of GAPTC as </w:t>
      </w:r>
      <w:r w:rsidR="00994806" w:rsidRPr="00DF1FBF">
        <w:rPr>
          <w:rFonts w:eastAsia="Yu Gothic Light" w:cstheme="minorHAnsi"/>
          <w:b/>
          <w:sz w:val="25"/>
          <w:szCs w:val="25"/>
        </w:rPr>
        <w:t>Internal Auditor</w:t>
      </w:r>
      <w:r w:rsidR="00994806" w:rsidRPr="00DF1FBF">
        <w:rPr>
          <w:rFonts w:eastAsia="Yu Gothic Light" w:cstheme="minorHAnsi"/>
          <w:bCs/>
          <w:sz w:val="25"/>
          <w:szCs w:val="25"/>
        </w:rPr>
        <w:t xml:space="preserve"> for the 2019/20 financial year.</w:t>
      </w:r>
      <w:r w:rsidR="00D043BC">
        <w:rPr>
          <w:rFonts w:eastAsia="Yu Gothic Light" w:cstheme="minorHAnsi"/>
          <w:bCs/>
          <w:sz w:val="25"/>
          <w:szCs w:val="25"/>
        </w:rPr>
        <w:t xml:space="preserve"> </w:t>
      </w:r>
    </w:p>
    <w:p w14:paraId="648388A6" w14:textId="568AB2AC" w:rsidR="00994806" w:rsidRPr="00DF1FBF" w:rsidRDefault="00254277" w:rsidP="00F32257">
      <w:pPr>
        <w:pStyle w:val="ListParagraph"/>
        <w:numPr>
          <w:ilvl w:val="1"/>
          <w:numId w:val="4"/>
        </w:numPr>
        <w:tabs>
          <w:tab w:val="right" w:pos="9639"/>
        </w:tabs>
        <w:spacing w:before="40" w:after="0" w:line="240" w:lineRule="auto"/>
        <w:ind w:left="1134" w:hanging="567"/>
        <w:contextualSpacing w:val="0"/>
        <w:jc w:val="both"/>
        <w:rPr>
          <w:rFonts w:eastAsia="Yu Gothic Light" w:cstheme="minorHAnsi"/>
          <w:bCs/>
          <w:sz w:val="25"/>
          <w:szCs w:val="25"/>
        </w:rPr>
      </w:pPr>
      <w:r>
        <w:rPr>
          <w:rFonts w:eastAsia="Yu Gothic Light" w:cstheme="minorHAnsi"/>
          <w:b/>
          <w:sz w:val="25"/>
          <w:szCs w:val="25"/>
        </w:rPr>
        <w:t>Resolved</w:t>
      </w:r>
      <w:r w:rsidR="00F6477B">
        <w:rPr>
          <w:rFonts w:eastAsia="Yu Gothic Light" w:cstheme="minorHAnsi"/>
          <w:b/>
          <w:sz w:val="25"/>
          <w:szCs w:val="25"/>
        </w:rPr>
        <w:t xml:space="preserve"> </w:t>
      </w:r>
      <w:r w:rsidR="00F6477B">
        <w:rPr>
          <w:rFonts w:eastAsia="Yu Gothic Light" w:cstheme="minorHAnsi"/>
          <w:bCs/>
          <w:sz w:val="25"/>
          <w:szCs w:val="25"/>
        </w:rPr>
        <w:t>(nem con)</w:t>
      </w:r>
      <w:r>
        <w:rPr>
          <w:rFonts w:eastAsia="Yu Gothic Light" w:cstheme="minorHAnsi"/>
          <w:b/>
          <w:sz w:val="25"/>
          <w:szCs w:val="25"/>
        </w:rPr>
        <w:t xml:space="preserve">: </w:t>
      </w:r>
      <w:r>
        <w:rPr>
          <w:rFonts w:eastAsia="Yu Gothic Light" w:cstheme="minorHAnsi"/>
          <w:bCs/>
          <w:sz w:val="25"/>
          <w:szCs w:val="25"/>
        </w:rPr>
        <w:t>approved the following list of payments due</w:t>
      </w:r>
      <w:r w:rsidR="00994806">
        <w:rPr>
          <w:rFonts w:eastAsia="Yu Gothic Light" w:cstheme="minorHAnsi"/>
          <w:bCs/>
          <w:sz w:val="25"/>
          <w:szCs w:val="25"/>
        </w:rPr>
        <w:t>:</w:t>
      </w:r>
    </w:p>
    <w:tbl>
      <w:tblPr>
        <w:tblStyle w:val="TableGrid"/>
        <w:tblW w:w="0" w:type="auto"/>
        <w:tblInd w:w="1129" w:type="dxa"/>
        <w:tblLook w:val="04A0" w:firstRow="1" w:lastRow="0" w:firstColumn="1" w:lastColumn="0" w:noHBand="0" w:noVBand="1"/>
      </w:tblPr>
      <w:tblGrid>
        <w:gridCol w:w="2126"/>
        <w:gridCol w:w="1418"/>
        <w:gridCol w:w="1984"/>
        <w:gridCol w:w="1985"/>
        <w:gridCol w:w="1412"/>
      </w:tblGrid>
      <w:tr w:rsidR="00994806" w:rsidRPr="00FE2178" w14:paraId="1B6293F6" w14:textId="77777777" w:rsidTr="00F32257">
        <w:tc>
          <w:tcPr>
            <w:tcW w:w="2126" w:type="dxa"/>
          </w:tcPr>
          <w:p w14:paraId="251E30C2"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sidRPr="00FE2178">
              <w:rPr>
                <w:rFonts w:eastAsia="Yu Gothic Light" w:cstheme="minorHAnsi"/>
                <w:bCs/>
                <w:sz w:val="23"/>
                <w:szCs w:val="23"/>
              </w:rPr>
              <w:t>DESCRIPTION</w:t>
            </w:r>
          </w:p>
        </w:tc>
        <w:tc>
          <w:tcPr>
            <w:tcW w:w="1418" w:type="dxa"/>
          </w:tcPr>
          <w:p w14:paraId="12413DE6"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sidRPr="00FE2178">
              <w:rPr>
                <w:rFonts w:eastAsia="Yu Gothic Light" w:cstheme="minorHAnsi"/>
                <w:bCs/>
                <w:sz w:val="23"/>
                <w:szCs w:val="23"/>
              </w:rPr>
              <w:t>CHQ NO</w:t>
            </w:r>
          </w:p>
        </w:tc>
        <w:tc>
          <w:tcPr>
            <w:tcW w:w="1984" w:type="dxa"/>
          </w:tcPr>
          <w:p w14:paraId="6BF0559A"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sidRPr="00FE2178">
              <w:rPr>
                <w:rFonts w:eastAsia="Yu Gothic Light" w:cstheme="minorHAnsi"/>
                <w:bCs/>
                <w:sz w:val="23"/>
                <w:szCs w:val="23"/>
              </w:rPr>
              <w:t>POWER</w:t>
            </w:r>
          </w:p>
        </w:tc>
        <w:tc>
          <w:tcPr>
            <w:tcW w:w="1985" w:type="dxa"/>
          </w:tcPr>
          <w:p w14:paraId="7E10E5DC" w14:textId="77777777" w:rsidR="00994806" w:rsidRPr="00FE2178" w:rsidRDefault="00994806" w:rsidP="00CE54DA">
            <w:pPr>
              <w:pStyle w:val="ListParagraph"/>
              <w:tabs>
                <w:tab w:val="right" w:pos="9639"/>
              </w:tabs>
              <w:ind w:left="0"/>
              <w:contextualSpacing w:val="0"/>
              <w:jc w:val="both"/>
              <w:rPr>
                <w:rFonts w:eastAsia="Yu Gothic Light" w:cstheme="minorHAnsi"/>
                <w:bCs/>
                <w:sz w:val="23"/>
                <w:szCs w:val="23"/>
              </w:rPr>
            </w:pPr>
            <w:r w:rsidRPr="00FE2178">
              <w:rPr>
                <w:rFonts w:eastAsia="Yu Gothic Light" w:cstheme="minorHAnsi"/>
                <w:bCs/>
                <w:sz w:val="23"/>
                <w:szCs w:val="23"/>
              </w:rPr>
              <w:t>BUDGET</w:t>
            </w:r>
          </w:p>
        </w:tc>
        <w:tc>
          <w:tcPr>
            <w:tcW w:w="1412" w:type="dxa"/>
          </w:tcPr>
          <w:p w14:paraId="694F1EEF"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sidRPr="00FE2178">
              <w:rPr>
                <w:rFonts w:cstheme="minorHAnsi"/>
                <w:bCs/>
                <w:sz w:val="23"/>
                <w:szCs w:val="23"/>
              </w:rPr>
              <w:t>AMOUNT</w:t>
            </w:r>
          </w:p>
        </w:tc>
      </w:tr>
      <w:tr w:rsidR="00994806" w:rsidRPr="00DF1FBF" w14:paraId="35E04FA5" w14:textId="77777777" w:rsidTr="00F32257">
        <w:tc>
          <w:tcPr>
            <w:tcW w:w="2126" w:type="dxa"/>
          </w:tcPr>
          <w:p w14:paraId="2FD315BE" w14:textId="77777777" w:rsidR="00994806"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Staff Salaries (Mar)</w:t>
            </w:r>
          </w:p>
        </w:tc>
        <w:tc>
          <w:tcPr>
            <w:tcW w:w="1418" w:type="dxa"/>
          </w:tcPr>
          <w:p w14:paraId="4FF5D78A"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SO</w:t>
            </w:r>
          </w:p>
        </w:tc>
        <w:tc>
          <w:tcPr>
            <w:tcW w:w="1984" w:type="dxa"/>
          </w:tcPr>
          <w:p w14:paraId="255AA7D8"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LGA 1972 s112(2)</w:t>
            </w:r>
          </w:p>
        </w:tc>
        <w:tc>
          <w:tcPr>
            <w:tcW w:w="1985" w:type="dxa"/>
          </w:tcPr>
          <w:p w14:paraId="21E5D3BA"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Staff Costs</w:t>
            </w:r>
          </w:p>
        </w:tc>
        <w:tc>
          <w:tcPr>
            <w:tcW w:w="1412" w:type="dxa"/>
          </w:tcPr>
          <w:p w14:paraId="08F83A46" w14:textId="77777777" w:rsidR="00994806"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£ 207.40</w:t>
            </w:r>
          </w:p>
        </w:tc>
      </w:tr>
      <w:tr w:rsidR="00994806" w:rsidRPr="00DF1FBF" w14:paraId="06B1FB5E" w14:textId="77777777" w:rsidTr="00F32257">
        <w:tc>
          <w:tcPr>
            <w:tcW w:w="2126" w:type="dxa"/>
          </w:tcPr>
          <w:p w14:paraId="795C39F7" w14:textId="77777777" w:rsidR="00994806"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Staff Salaries (Apr)</w:t>
            </w:r>
          </w:p>
        </w:tc>
        <w:tc>
          <w:tcPr>
            <w:tcW w:w="1418" w:type="dxa"/>
          </w:tcPr>
          <w:p w14:paraId="6228AE71"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SO</w:t>
            </w:r>
          </w:p>
        </w:tc>
        <w:tc>
          <w:tcPr>
            <w:tcW w:w="1984" w:type="dxa"/>
          </w:tcPr>
          <w:p w14:paraId="4DB90CAD"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LGA 1972 s112(s)</w:t>
            </w:r>
          </w:p>
        </w:tc>
        <w:tc>
          <w:tcPr>
            <w:tcW w:w="1985" w:type="dxa"/>
          </w:tcPr>
          <w:p w14:paraId="4F282AB4"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Staff Costs</w:t>
            </w:r>
          </w:p>
        </w:tc>
        <w:tc>
          <w:tcPr>
            <w:tcW w:w="1412" w:type="dxa"/>
          </w:tcPr>
          <w:p w14:paraId="52FB1DC5" w14:textId="77777777" w:rsidR="00994806"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£ 207.40</w:t>
            </w:r>
          </w:p>
        </w:tc>
      </w:tr>
      <w:tr w:rsidR="00994806" w:rsidRPr="00DF1FBF" w14:paraId="2829C1E3" w14:textId="77777777" w:rsidTr="00F32257">
        <w:tc>
          <w:tcPr>
            <w:tcW w:w="2126" w:type="dxa"/>
          </w:tcPr>
          <w:p w14:paraId="7504EEBB"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Village Hall Hire</w:t>
            </w:r>
          </w:p>
        </w:tc>
        <w:tc>
          <w:tcPr>
            <w:tcW w:w="1418" w:type="dxa"/>
          </w:tcPr>
          <w:p w14:paraId="594774DE"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416</w:t>
            </w:r>
          </w:p>
        </w:tc>
        <w:tc>
          <w:tcPr>
            <w:tcW w:w="1984" w:type="dxa"/>
          </w:tcPr>
          <w:p w14:paraId="255B4915"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sidRPr="00ED34C3">
              <w:rPr>
                <w:rFonts w:cstheme="minorHAnsi"/>
                <w:bCs/>
                <w:sz w:val="23"/>
                <w:szCs w:val="23"/>
              </w:rPr>
              <w:t>LGA 1972 s.134(4)</w:t>
            </w:r>
          </w:p>
        </w:tc>
        <w:tc>
          <w:tcPr>
            <w:tcW w:w="1985" w:type="dxa"/>
          </w:tcPr>
          <w:p w14:paraId="3A0F7BB4"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Hall Hire</w:t>
            </w:r>
          </w:p>
        </w:tc>
        <w:tc>
          <w:tcPr>
            <w:tcW w:w="1412" w:type="dxa"/>
          </w:tcPr>
          <w:p w14:paraId="7F097065"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£ 120.00</w:t>
            </w:r>
          </w:p>
        </w:tc>
      </w:tr>
      <w:tr w:rsidR="00994806" w:rsidRPr="00DF1FBF" w14:paraId="7CD54D8B" w14:textId="77777777" w:rsidTr="00F32257">
        <w:tc>
          <w:tcPr>
            <w:tcW w:w="2126" w:type="dxa"/>
          </w:tcPr>
          <w:p w14:paraId="64FFEA38" w14:textId="77777777" w:rsidR="00994806" w:rsidRPr="00FE2178" w:rsidRDefault="00994806" w:rsidP="00CE54DA">
            <w:pPr>
              <w:pStyle w:val="ListParagraph"/>
              <w:tabs>
                <w:tab w:val="right" w:pos="9639"/>
              </w:tabs>
              <w:ind w:left="0"/>
              <w:contextualSpacing w:val="0"/>
              <w:jc w:val="both"/>
              <w:rPr>
                <w:rFonts w:eastAsia="Yu Gothic Light" w:cstheme="minorHAnsi"/>
                <w:bCs/>
                <w:sz w:val="23"/>
                <w:szCs w:val="23"/>
              </w:rPr>
            </w:pPr>
            <w:r>
              <w:rPr>
                <w:rFonts w:eastAsia="Yu Gothic Light" w:cstheme="minorHAnsi"/>
                <w:bCs/>
                <w:sz w:val="23"/>
                <w:szCs w:val="23"/>
              </w:rPr>
              <w:t>GAPTC Subscription</w:t>
            </w:r>
          </w:p>
        </w:tc>
        <w:tc>
          <w:tcPr>
            <w:tcW w:w="1418" w:type="dxa"/>
          </w:tcPr>
          <w:p w14:paraId="48C94E7E" w14:textId="77777777" w:rsidR="00994806" w:rsidRPr="00FE2178" w:rsidRDefault="00994806" w:rsidP="00CE54DA">
            <w:pPr>
              <w:pStyle w:val="ListParagraph"/>
              <w:tabs>
                <w:tab w:val="right" w:pos="9639"/>
              </w:tabs>
              <w:ind w:left="0"/>
              <w:contextualSpacing w:val="0"/>
              <w:jc w:val="both"/>
              <w:rPr>
                <w:rFonts w:eastAsia="Yu Gothic Light" w:cstheme="minorHAnsi"/>
                <w:bCs/>
                <w:sz w:val="23"/>
                <w:szCs w:val="23"/>
              </w:rPr>
            </w:pPr>
            <w:r>
              <w:rPr>
                <w:rFonts w:eastAsia="Yu Gothic Light" w:cstheme="minorHAnsi"/>
                <w:bCs/>
                <w:sz w:val="23"/>
                <w:szCs w:val="23"/>
              </w:rPr>
              <w:t>417</w:t>
            </w:r>
          </w:p>
        </w:tc>
        <w:tc>
          <w:tcPr>
            <w:tcW w:w="1984" w:type="dxa"/>
          </w:tcPr>
          <w:p w14:paraId="6DD5240B" w14:textId="77777777" w:rsidR="00994806" w:rsidRPr="00FE2178" w:rsidRDefault="00994806" w:rsidP="00CE54DA">
            <w:pPr>
              <w:pStyle w:val="ListParagraph"/>
              <w:tabs>
                <w:tab w:val="right" w:pos="9639"/>
              </w:tabs>
              <w:ind w:left="0"/>
              <w:contextualSpacing w:val="0"/>
              <w:jc w:val="both"/>
              <w:rPr>
                <w:rFonts w:eastAsia="Yu Gothic Light" w:cstheme="minorHAnsi"/>
                <w:bCs/>
                <w:sz w:val="23"/>
                <w:szCs w:val="23"/>
              </w:rPr>
            </w:pPr>
            <w:r w:rsidRPr="00573D44">
              <w:rPr>
                <w:rFonts w:eastAsia="Yu Gothic Light" w:cstheme="minorHAnsi"/>
                <w:bCs/>
                <w:sz w:val="23"/>
                <w:szCs w:val="23"/>
              </w:rPr>
              <w:t>LGA 1972 s.143</w:t>
            </w:r>
          </w:p>
        </w:tc>
        <w:tc>
          <w:tcPr>
            <w:tcW w:w="1985" w:type="dxa"/>
          </w:tcPr>
          <w:p w14:paraId="24D4A5E5" w14:textId="77777777" w:rsidR="00994806" w:rsidRPr="00FE2178" w:rsidRDefault="00994806" w:rsidP="00CE54DA">
            <w:pPr>
              <w:pStyle w:val="ListParagraph"/>
              <w:tabs>
                <w:tab w:val="right" w:pos="9639"/>
              </w:tabs>
              <w:ind w:left="0"/>
              <w:contextualSpacing w:val="0"/>
              <w:jc w:val="both"/>
              <w:rPr>
                <w:rFonts w:eastAsia="Yu Gothic Light" w:cstheme="minorHAnsi"/>
                <w:bCs/>
                <w:sz w:val="23"/>
                <w:szCs w:val="23"/>
              </w:rPr>
            </w:pPr>
            <w:r>
              <w:rPr>
                <w:rFonts w:eastAsia="Yu Gothic Light" w:cstheme="minorHAnsi"/>
                <w:bCs/>
                <w:sz w:val="23"/>
                <w:szCs w:val="23"/>
              </w:rPr>
              <w:t>Subscriptions</w:t>
            </w:r>
          </w:p>
        </w:tc>
        <w:tc>
          <w:tcPr>
            <w:tcW w:w="1412" w:type="dxa"/>
          </w:tcPr>
          <w:p w14:paraId="0CED0B40" w14:textId="77777777" w:rsidR="00994806" w:rsidRPr="00FE2178"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£ 82.00</w:t>
            </w:r>
          </w:p>
        </w:tc>
      </w:tr>
      <w:tr w:rsidR="00994806" w:rsidRPr="00DF1FBF" w14:paraId="39F37AA8" w14:textId="77777777" w:rsidTr="00F32257">
        <w:tc>
          <w:tcPr>
            <w:tcW w:w="2126" w:type="dxa"/>
          </w:tcPr>
          <w:p w14:paraId="1E0CCFA6" w14:textId="77777777" w:rsidR="00994806" w:rsidRDefault="00994806" w:rsidP="00CE54DA">
            <w:pPr>
              <w:pStyle w:val="ListParagraph"/>
              <w:tabs>
                <w:tab w:val="right" w:pos="9639"/>
              </w:tabs>
              <w:ind w:left="0"/>
              <w:contextualSpacing w:val="0"/>
              <w:jc w:val="both"/>
              <w:rPr>
                <w:rFonts w:eastAsia="Yu Gothic Light" w:cstheme="minorHAnsi"/>
                <w:bCs/>
                <w:sz w:val="23"/>
                <w:szCs w:val="23"/>
              </w:rPr>
            </w:pPr>
            <w:r>
              <w:rPr>
                <w:rFonts w:eastAsia="Yu Gothic Light" w:cstheme="minorHAnsi"/>
                <w:bCs/>
                <w:sz w:val="23"/>
                <w:szCs w:val="23"/>
              </w:rPr>
              <w:t>Staff Expenses</w:t>
            </w:r>
          </w:p>
        </w:tc>
        <w:tc>
          <w:tcPr>
            <w:tcW w:w="1418" w:type="dxa"/>
          </w:tcPr>
          <w:p w14:paraId="6C86DA69" w14:textId="77777777" w:rsidR="00994806" w:rsidRPr="00FE2178" w:rsidRDefault="00994806" w:rsidP="00CE54DA">
            <w:pPr>
              <w:pStyle w:val="ListParagraph"/>
              <w:tabs>
                <w:tab w:val="right" w:pos="9639"/>
              </w:tabs>
              <w:ind w:left="0"/>
              <w:contextualSpacing w:val="0"/>
              <w:jc w:val="both"/>
              <w:rPr>
                <w:rFonts w:eastAsia="Yu Gothic Light" w:cstheme="minorHAnsi"/>
                <w:bCs/>
                <w:sz w:val="23"/>
                <w:szCs w:val="23"/>
              </w:rPr>
            </w:pPr>
            <w:r>
              <w:rPr>
                <w:rFonts w:eastAsia="Yu Gothic Light" w:cstheme="minorHAnsi"/>
                <w:bCs/>
                <w:sz w:val="23"/>
                <w:szCs w:val="23"/>
              </w:rPr>
              <w:t>418</w:t>
            </w:r>
          </w:p>
        </w:tc>
        <w:tc>
          <w:tcPr>
            <w:tcW w:w="1984" w:type="dxa"/>
          </w:tcPr>
          <w:p w14:paraId="0C75D673" w14:textId="77777777" w:rsidR="00994806" w:rsidRPr="00FE2178" w:rsidRDefault="00994806" w:rsidP="00CE54DA">
            <w:pPr>
              <w:pStyle w:val="ListParagraph"/>
              <w:tabs>
                <w:tab w:val="right" w:pos="9639"/>
              </w:tabs>
              <w:ind w:left="0"/>
              <w:contextualSpacing w:val="0"/>
              <w:jc w:val="both"/>
              <w:rPr>
                <w:rFonts w:eastAsia="Yu Gothic Light" w:cstheme="minorHAnsi"/>
                <w:bCs/>
                <w:sz w:val="23"/>
                <w:szCs w:val="23"/>
              </w:rPr>
            </w:pPr>
            <w:r w:rsidRPr="00BB047D">
              <w:rPr>
                <w:rFonts w:eastAsia="Yu Gothic Light" w:cstheme="minorHAnsi"/>
                <w:bCs/>
                <w:sz w:val="23"/>
                <w:szCs w:val="23"/>
              </w:rPr>
              <w:t>LG(FP)A 1963 s5</w:t>
            </w:r>
          </w:p>
        </w:tc>
        <w:tc>
          <w:tcPr>
            <w:tcW w:w="1985" w:type="dxa"/>
          </w:tcPr>
          <w:p w14:paraId="1FB0A743" w14:textId="77777777" w:rsidR="00994806" w:rsidRDefault="00994806" w:rsidP="00CE54DA">
            <w:pPr>
              <w:pStyle w:val="ListParagraph"/>
              <w:tabs>
                <w:tab w:val="right" w:pos="9639"/>
              </w:tabs>
              <w:ind w:left="0"/>
              <w:contextualSpacing w:val="0"/>
              <w:jc w:val="both"/>
              <w:rPr>
                <w:rFonts w:eastAsia="Yu Gothic Light" w:cstheme="minorHAnsi"/>
                <w:bCs/>
                <w:sz w:val="23"/>
                <w:szCs w:val="23"/>
              </w:rPr>
            </w:pPr>
            <w:r>
              <w:rPr>
                <w:rFonts w:eastAsia="Yu Gothic Light" w:cstheme="minorHAnsi"/>
                <w:bCs/>
                <w:sz w:val="23"/>
                <w:szCs w:val="23"/>
              </w:rPr>
              <w:t>Staff Expenses</w:t>
            </w:r>
          </w:p>
        </w:tc>
        <w:tc>
          <w:tcPr>
            <w:tcW w:w="1412" w:type="dxa"/>
          </w:tcPr>
          <w:p w14:paraId="570D72A1" w14:textId="77777777" w:rsidR="00994806" w:rsidRDefault="00994806" w:rsidP="00CE54DA">
            <w:pPr>
              <w:pStyle w:val="ListParagraph"/>
              <w:tabs>
                <w:tab w:val="right" w:pos="9639"/>
              </w:tabs>
              <w:ind w:left="0"/>
              <w:contextualSpacing w:val="0"/>
              <w:jc w:val="both"/>
              <w:rPr>
                <w:rFonts w:cstheme="minorHAnsi"/>
                <w:bCs/>
                <w:sz w:val="23"/>
                <w:szCs w:val="23"/>
              </w:rPr>
            </w:pPr>
            <w:r>
              <w:rPr>
                <w:rFonts w:cstheme="minorHAnsi"/>
                <w:bCs/>
                <w:sz w:val="23"/>
                <w:szCs w:val="23"/>
              </w:rPr>
              <w:t>£ 48.29</w:t>
            </w:r>
          </w:p>
        </w:tc>
      </w:tr>
    </w:tbl>
    <w:p w14:paraId="4CB555A6" w14:textId="1AFC09EF" w:rsidR="00994806" w:rsidRDefault="00254277" w:rsidP="00F32257">
      <w:pPr>
        <w:pStyle w:val="ListParagraph"/>
        <w:numPr>
          <w:ilvl w:val="1"/>
          <w:numId w:val="4"/>
        </w:numPr>
        <w:tabs>
          <w:tab w:val="right" w:pos="9639"/>
        </w:tabs>
        <w:spacing w:before="120"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Reviewed</w:t>
      </w:r>
      <w:r w:rsidR="00994806" w:rsidRPr="00DF1FBF">
        <w:rPr>
          <w:rFonts w:eastAsia="Yu Gothic Light" w:cstheme="minorHAnsi"/>
          <w:bCs/>
          <w:sz w:val="25"/>
          <w:szCs w:val="25"/>
        </w:rPr>
        <w:t xml:space="preserve"> expenditure incurred under </w:t>
      </w:r>
      <w:r w:rsidR="00994806" w:rsidRPr="00DF1FBF">
        <w:rPr>
          <w:rFonts w:eastAsia="Yu Gothic Light" w:cstheme="minorHAnsi"/>
          <w:b/>
          <w:sz w:val="25"/>
          <w:szCs w:val="25"/>
        </w:rPr>
        <w:t>s.137</w:t>
      </w:r>
      <w:r w:rsidR="00994806" w:rsidRPr="00DF1FBF">
        <w:rPr>
          <w:rFonts w:eastAsia="Yu Gothic Light" w:cstheme="minorHAnsi"/>
          <w:bCs/>
          <w:sz w:val="25"/>
          <w:szCs w:val="25"/>
        </w:rPr>
        <w:t xml:space="preserve"> of the Local Government Act 1972 </w:t>
      </w:r>
    </w:p>
    <w:p w14:paraId="63A39A3E" w14:textId="77777777" w:rsidR="00994806" w:rsidRPr="00DF1FBF" w:rsidRDefault="00994806" w:rsidP="00F32257">
      <w:pPr>
        <w:pStyle w:val="ListParagraph"/>
        <w:tabs>
          <w:tab w:val="left" w:pos="7938"/>
          <w:tab w:val="right" w:pos="9639"/>
        </w:tabs>
        <w:spacing w:before="40" w:after="0" w:line="240" w:lineRule="auto"/>
        <w:ind w:left="1134"/>
        <w:contextualSpacing w:val="0"/>
        <w:jc w:val="both"/>
        <w:rPr>
          <w:rFonts w:eastAsia="Yu Gothic Light" w:cstheme="minorHAnsi"/>
          <w:bCs/>
          <w:sz w:val="25"/>
          <w:szCs w:val="25"/>
        </w:rPr>
      </w:pPr>
      <w:r>
        <w:rPr>
          <w:rFonts w:eastAsia="Yu Gothic Light" w:cstheme="minorHAnsi"/>
          <w:bCs/>
          <w:sz w:val="25"/>
          <w:szCs w:val="25"/>
        </w:rPr>
        <w:t>The s.137 expenditure limit for 2019/20 is £ 1,948.80 (£8.12/elector x 240 electors)</w:t>
      </w:r>
      <w:r>
        <w:rPr>
          <w:rFonts w:eastAsia="Yu Gothic Light" w:cstheme="minorHAnsi"/>
          <w:bCs/>
          <w:sz w:val="25"/>
          <w:szCs w:val="25"/>
        </w:rPr>
        <w:tab/>
      </w:r>
    </w:p>
    <w:p w14:paraId="16612DAB" w14:textId="1A1FDC56" w:rsidR="00994806" w:rsidRDefault="00994806" w:rsidP="00F32257">
      <w:pPr>
        <w:pStyle w:val="ListParagraph"/>
        <w:tabs>
          <w:tab w:val="left" w:pos="7938"/>
          <w:tab w:val="right" w:pos="9639"/>
        </w:tabs>
        <w:spacing w:before="40" w:after="0" w:line="240" w:lineRule="auto"/>
        <w:ind w:left="1134"/>
        <w:contextualSpacing w:val="0"/>
        <w:jc w:val="both"/>
        <w:rPr>
          <w:rFonts w:eastAsia="Yu Gothic Light" w:cstheme="minorHAnsi"/>
          <w:bCs/>
          <w:sz w:val="25"/>
          <w:szCs w:val="25"/>
        </w:rPr>
      </w:pPr>
      <w:r>
        <w:rPr>
          <w:rFonts w:eastAsia="Yu Gothic Light" w:cstheme="minorHAnsi"/>
          <w:bCs/>
          <w:sz w:val="25"/>
          <w:szCs w:val="25"/>
        </w:rPr>
        <w:t>Total expenditure under s.137 for 2019/20 is £ 30.00</w:t>
      </w:r>
    </w:p>
    <w:p w14:paraId="53547E25" w14:textId="149723E9" w:rsidR="004728F3" w:rsidRDefault="004728F3" w:rsidP="00F32257">
      <w:pPr>
        <w:pStyle w:val="ListParagraph"/>
        <w:tabs>
          <w:tab w:val="left" w:pos="7938"/>
          <w:tab w:val="right" w:pos="9639"/>
        </w:tabs>
        <w:spacing w:before="40" w:after="0" w:line="240" w:lineRule="auto"/>
        <w:ind w:left="1134"/>
        <w:contextualSpacing w:val="0"/>
        <w:jc w:val="both"/>
        <w:rPr>
          <w:rFonts w:eastAsia="Yu Gothic Light" w:cstheme="minorHAnsi"/>
          <w:bCs/>
          <w:sz w:val="25"/>
          <w:szCs w:val="25"/>
        </w:rPr>
      </w:pPr>
      <w:r>
        <w:rPr>
          <w:rFonts w:eastAsia="Yu Gothic Light" w:cstheme="minorHAnsi"/>
          <w:bCs/>
          <w:sz w:val="25"/>
          <w:szCs w:val="25"/>
        </w:rPr>
        <w:t>Council noted that s.137 expenditure is within the statutory limit</w:t>
      </w:r>
      <w:r w:rsidR="000252ED">
        <w:rPr>
          <w:rFonts w:eastAsia="Yu Gothic Light" w:cstheme="minorHAnsi"/>
          <w:bCs/>
          <w:sz w:val="25"/>
          <w:szCs w:val="25"/>
        </w:rPr>
        <w:t xml:space="preserve"> for the financial year.</w:t>
      </w:r>
    </w:p>
    <w:p w14:paraId="2921B73D" w14:textId="0D5361D4" w:rsidR="00994806" w:rsidRPr="00DF1FBF" w:rsidRDefault="009B5D92" w:rsidP="00F32257">
      <w:pPr>
        <w:pStyle w:val="ListParagraph"/>
        <w:numPr>
          <w:ilvl w:val="1"/>
          <w:numId w:val="4"/>
        </w:numPr>
        <w:tabs>
          <w:tab w:val="right" w:pos="9639"/>
        </w:tabs>
        <w:spacing w:before="40" w:after="0" w:line="240" w:lineRule="auto"/>
        <w:ind w:left="1134" w:hanging="567"/>
        <w:contextualSpacing w:val="0"/>
        <w:jc w:val="both"/>
        <w:rPr>
          <w:rFonts w:eastAsia="Yu Gothic Light" w:cstheme="minorHAnsi"/>
          <w:bCs/>
          <w:sz w:val="25"/>
          <w:szCs w:val="25"/>
        </w:rPr>
      </w:pPr>
      <w:r>
        <w:rPr>
          <w:rFonts w:cstheme="minorHAnsi"/>
          <w:b/>
          <w:sz w:val="26"/>
          <w:szCs w:val="26"/>
        </w:rPr>
        <w:t>Resolved</w:t>
      </w:r>
      <w:r w:rsidR="00F6477B">
        <w:rPr>
          <w:rFonts w:cstheme="minorHAnsi"/>
          <w:b/>
          <w:sz w:val="26"/>
          <w:szCs w:val="26"/>
        </w:rPr>
        <w:t xml:space="preserve"> </w:t>
      </w:r>
      <w:r w:rsidR="00F6477B">
        <w:rPr>
          <w:rFonts w:cstheme="minorHAnsi"/>
          <w:bCs/>
          <w:sz w:val="26"/>
          <w:szCs w:val="26"/>
        </w:rPr>
        <w:t>(nem con)</w:t>
      </w:r>
      <w:r>
        <w:rPr>
          <w:rFonts w:cstheme="minorHAnsi"/>
          <w:b/>
          <w:sz w:val="26"/>
          <w:szCs w:val="26"/>
        </w:rPr>
        <w:t xml:space="preserve">: </w:t>
      </w:r>
      <w:r>
        <w:rPr>
          <w:rFonts w:cstheme="minorHAnsi"/>
          <w:bCs/>
          <w:sz w:val="26"/>
          <w:szCs w:val="26"/>
        </w:rPr>
        <w:t>approved</w:t>
      </w:r>
      <w:r w:rsidR="00994806" w:rsidRPr="00DF1FBF">
        <w:rPr>
          <w:rFonts w:cstheme="minorHAnsi"/>
          <w:b/>
          <w:sz w:val="26"/>
          <w:szCs w:val="26"/>
        </w:rPr>
        <w:t xml:space="preserve"> </w:t>
      </w:r>
      <w:r w:rsidR="00994806" w:rsidRPr="00DF1FBF">
        <w:rPr>
          <w:rFonts w:cstheme="minorHAnsi"/>
          <w:bCs/>
          <w:sz w:val="26"/>
          <w:szCs w:val="26"/>
        </w:rPr>
        <w:t xml:space="preserve">the following list of standing orders and direct debits  </w:t>
      </w:r>
    </w:p>
    <w:tbl>
      <w:tblPr>
        <w:tblStyle w:val="TableGrid"/>
        <w:tblW w:w="0" w:type="auto"/>
        <w:tblInd w:w="1129" w:type="dxa"/>
        <w:tblLook w:val="04A0" w:firstRow="1" w:lastRow="0" w:firstColumn="1" w:lastColumn="0" w:noHBand="0" w:noVBand="1"/>
      </w:tblPr>
      <w:tblGrid>
        <w:gridCol w:w="2835"/>
        <w:gridCol w:w="1982"/>
        <w:gridCol w:w="1983"/>
        <w:gridCol w:w="1983"/>
      </w:tblGrid>
      <w:tr w:rsidR="00994806" w:rsidRPr="00DF1FBF" w14:paraId="7E05F71A" w14:textId="77777777" w:rsidTr="00F32257">
        <w:tc>
          <w:tcPr>
            <w:tcW w:w="2835" w:type="dxa"/>
          </w:tcPr>
          <w:p w14:paraId="0D7F68E5" w14:textId="77777777" w:rsidR="00994806" w:rsidRPr="00DF1FBF" w:rsidRDefault="00994806" w:rsidP="00CE54DA">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NAME</w:t>
            </w:r>
          </w:p>
        </w:tc>
        <w:tc>
          <w:tcPr>
            <w:tcW w:w="1982" w:type="dxa"/>
          </w:tcPr>
          <w:p w14:paraId="6BE7C279" w14:textId="77777777" w:rsidR="00994806" w:rsidRPr="00DF1FBF" w:rsidRDefault="00994806" w:rsidP="00CE54DA">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FREQUENC</w:t>
            </w:r>
            <w:r>
              <w:rPr>
                <w:rFonts w:eastAsia="Yu Gothic Light" w:cstheme="minorHAnsi"/>
                <w:bCs/>
                <w:sz w:val="23"/>
                <w:szCs w:val="23"/>
              </w:rPr>
              <w:t>Y</w:t>
            </w:r>
          </w:p>
        </w:tc>
        <w:tc>
          <w:tcPr>
            <w:tcW w:w="1983" w:type="dxa"/>
          </w:tcPr>
          <w:p w14:paraId="351C9F62" w14:textId="77777777" w:rsidR="00994806" w:rsidRPr="00DF1FBF" w:rsidRDefault="00994806" w:rsidP="00CE54DA">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AMOUNT</w:t>
            </w:r>
          </w:p>
        </w:tc>
        <w:tc>
          <w:tcPr>
            <w:tcW w:w="1983" w:type="dxa"/>
          </w:tcPr>
          <w:p w14:paraId="261B3D28" w14:textId="77777777" w:rsidR="00994806" w:rsidRPr="00DF1FBF" w:rsidRDefault="00994806" w:rsidP="00CE54DA">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DATE</w:t>
            </w:r>
          </w:p>
        </w:tc>
      </w:tr>
      <w:tr w:rsidR="00994806" w:rsidRPr="00DF1FBF" w14:paraId="44117FF9" w14:textId="77777777" w:rsidTr="00F32257">
        <w:tc>
          <w:tcPr>
            <w:tcW w:w="2835" w:type="dxa"/>
          </w:tcPr>
          <w:p w14:paraId="45E59CE7" w14:textId="77777777" w:rsidR="00994806" w:rsidRPr="00DF1FBF" w:rsidRDefault="00994806" w:rsidP="00CE54DA">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ICO (Registration)</w:t>
            </w:r>
          </w:p>
        </w:tc>
        <w:tc>
          <w:tcPr>
            <w:tcW w:w="1982" w:type="dxa"/>
          </w:tcPr>
          <w:p w14:paraId="14C11885" w14:textId="77777777" w:rsidR="00994806" w:rsidRPr="00DF1FBF" w:rsidRDefault="00994806" w:rsidP="00CE54DA">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Annual</w:t>
            </w:r>
          </w:p>
        </w:tc>
        <w:tc>
          <w:tcPr>
            <w:tcW w:w="1983" w:type="dxa"/>
          </w:tcPr>
          <w:p w14:paraId="4ED66E8C" w14:textId="77777777" w:rsidR="00994806" w:rsidRPr="00DF1FBF" w:rsidRDefault="00994806" w:rsidP="00CE54DA">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£35.00</w:t>
            </w:r>
          </w:p>
        </w:tc>
        <w:tc>
          <w:tcPr>
            <w:tcW w:w="1983" w:type="dxa"/>
          </w:tcPr>
          <w:p w14:paraId="135BCE99" w14:textId="77777777" w:rsidR="00994806" w:rsidRPr="00DF1FBF" w:rsidRDefault="00994806" w:rsidP="00CE54DA">
            <w:pPr>
              <w:pStyle w:val="ListParagraph"/>
              <w:tabs>
                <w:tab w:val="right" w:pos="9639"/>
              </w:tabs>
              <w:ind w:left="0"/>
              <w:contextualSpacing w:val="0"/>
              <w:jc w:val="both"/>
              <w:rPr>
                <w:rFonts w:cstheme="minorHAnsi"/>
                <w:bCs/>
                <w:sz w:val="23"/>
                <w:szCs w:val="23"/>
              </w:rPr>
            </w:pPr>
            <w:r w:rsidRPr="00DF1FBF">
              <w:rPr>
                <w:rFonts w:cstheme="minorHAnsi"/>
                <w:bCs/>
                <w:sz w:val="23"/>
                <w:szCs w:val="23"/>
              </w:rPr>
              <w:t>09/01/2021</w:t>
            </w:r>
          </w:p>
        </w:tc>
      </w:tr>
      <w:tr w:rsidR="00994806" w:rsidRPr="00DF1FBF" w14:paraId="17B14BC3" w14:textId="77777777" w:rsidTr="00F32257">
        <w:tc>
          <w:tcPr>
            <w:tcW w:w="2835" w:type="dxa"/>
          </w:tcPr>
          <w:p w14:paraId="6E675CBB" w14:textId="77777777" w:rsidR="00994806" w:rsidRPr="00DF1FBF" w:rsidRDefault="00994806" w:rsidP="00CE54DA">
            <w:pPr>
              <w:pStyle w:val="ListParagraph"/>
              <w:tabs>
                <w:tab w:val="right" w:pos="9639"/>
              </w:tabs>
              <w:ind w:left="0"/>
              <w:contextualSpacing w:val="0"/>
              <w:jc w:val="both"/>
              <w:rPr>
                <w:rFonts w:eastAsia="Yu Gothic Light" w:cstheme="minorHAnsi"/>
                <w:bCs/>
                <w:sz w:val="23"/>
                <w:szCs w:val="23"/>
              </w:rPr>
            </w:pPr>
            <w:r w:rsidRPr="00DF1FBF">
              <w:rPr>
                <w:rFonts w:eastAsia="Yu Gothic Light" w:cstheme="minorHAnsi"/>
                <w:bCs/>
                <w:sz w:val="23"/>
                <w:szCs w:val="23"/>
              </w:rPr>
              <w:t>Staff Salary</w:t>
            </w:r>
          </w:p>
        </w:tc>
        <w:tc>
          <w:tcPr>
            <w:tcW w:w="1982" w:type="dxa"/>
          </w:tcPr>
          <w:p w14:paraId="0E5D53A5" w14:textId="77777777" w:rsidR="00994806" w:rsidRPr="00DF1FBF" w:rsidRDefault="00994806" w:rsidP="00CE54DA">
            <w:pPr>
              <w:pStyle w:val="ListParagraph"/>
              <w:tabs>
                <w:tab w:val="right" w:pos="9639"/>
              </w:tabs>
              <w:ind w:left="0"/>
              <w:contextualSpacing w:val="0"/>
              <w:jc w:val="both"/>
              <w:rPr>
                <w:rFonts w:eastAsia="Yu Gothic Light" w:cstheme="minorHAnsi"/>
                <w:bCs/>
                <w:sz w:val="23"/>
                <w:szCs w:val="23"/>
              </w:rPr>
            </w:pPr>
            <w:r w:rsidRPr="00DF1FBF">
              <w:rPr>
                <w:rFonts w:eastAsia="Yu Gothic Light" w:cstheme="minorHAnsi"/>
                <w:bCs/>
                <w:sz w:val="23"/>
                <w:szCs w:val="23"/>
              </w:rPr>
              <w:t>Monthly</w:t>
            </w:r>
          </w:p>
        </w:tc>
        <w:tc>
          <w:tcPr>
            <w:tcW w:w="1983" w:type="dxa"/>
          </w:tcPr>
          <w:p w14:paraId="2D5E8F06" w14:textId="77777777" w:rsidR="00994806" w:rsidRPr="00DF1FBF" w:rsidRDefault="00994806" w:rsidP="00CE54DA">
            <w:pPr>
              <w:pStyle w:val="ListParagraph"/>
              <w:tabs>
                <w:tab w:val="right" w:pos="9639"/>
              </w:tabs>
              <w:ind w:left="0"/>
              <w:contextualSpacing w:val="0"/>
              <w:jc w:val="both"/>
              <w:rPr>
                <w:rFonts w:eastAsia="Yu Gothic Light" w:cstheme="minorHAnsi"/>
                <w:bCs/>
                <w:sz w:val="23"/>
                <w:szCs w:val="23"/>
              </w:rPr>
            </w:pPr>
            <w:r w:rsidRPr="00DF1FBF">
              <w:rPr>
                <w:rFonts w:eastAsia="Yu Gothic Light" w:cstheme="minorHAnsi"/>
                <w:bCs/>
                <w:sz w:val="23"/>
                <w:szCs w:val="23"/>
              </w:rPr>
              <w:t>£207.40</w:t>
            </w:r>
          </w:p>
        </w:tc>
        <w:tc>
          <w:tcPr>
            <w:tcW w:w="1983" w:type="dxa"/>
          </w:tcPr>
          <w:p w14:paraId="1FA1A7DB" w14:textId="77777777" w:rsidR="00994806" w:rsidRPr="00DF1FBF" w:rsidRDefault="00994806" w:rsidP="00CE54DA">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26</w:t>
            </w:r>
            <w:r w:rsidRPr="00C73184">
              <w:rPr>
                <w:rFonts w:eastAsia="Yu Gothic Light" w:cstheme="minorHAnsi"/>
                <w:bCs/>
                <w:sz w:val="23"/>
                <w:szCs w:val="23"/>
                <w:vertAlign w:val="superscript"/>
              </w:rPr>
              <w:t>th</w:t>
            </w:r>
          </w:p>
        </w:tc>
      </w:tr>
    </w:tbl>
    <w:p w14:paraId="07B42B18" w14:textId="51C4BBEB" w:rsidR="00994806" w:rsidRPr="00856624" w:rsidRDefault="005525B5" w:rsidP="00F32257">
      <w:pPr>
        <w:pStyle w:val="ListParagraph"/>
        <w:numPr>
          <w:ilvl w:val="1"/>
          <w:numId w:val="4"/>
        </w:numPr>
        <w:tabs>
          <w:tab w:val="right" w:pos="9639"/>
        </w:tabs>
        <w:spacing w:before="120" w:after="0" w:line="240" w:lineRule="auto"/>
        <w:ind w:left="1134" w:hanging="567"/>
        <w:contextualSpacing w:val="0"/>
        <w:jc w:val="both"/>
        <w:rPr>
          <w:rFonts w:eastAsia="Yu Gothic Light" w:cstheme="minorHAnsi"/>
          <w:bCs/>
          <w:sz w:val="25"/>
          <w:szCs w:val="25"/>
        </w:rPr>
      </w:pPr>
      <w:r>
        <w:rPr>
          <w:rFonts w:cstheme="minorHAnsi"/>
          <w:bCs/>
          <w:sz w:val="26"/>
          <w:szCs w:val="26"/>
        </w:rPr>
        <w:t>Council r</w:t>
      </w:r>
      <w:r w:rsidR="009B5D92">
        <w:rPr>
          <w:rFonts w:cstheme="minorHAnsi"/>
          <w:bCs/>
          <w:sz w:val="26"/>
          <w:szCs w:val="26"/>
        </w:rPr>
        <w:t>eviewed the</w:t>
      </w:r>
      <w:r w:rsidR="00994806" w:rsidRPr="00DF1FBF">
        <w:rPr>
          <w:rFonts w:cstheme="minorHAnsi"/>
          <w:bCs/>
          <w:sz w:val="26"/>
          <w:szCs w:val="26"/>
        </w:rPr>
        <w:t xml:space="preserve"> financial risk of </w:t>
      </w:r>
      <w:r>
        <w:rPr>
          <w:rFonts w:cstheme="minorHAnsi"/>
          <w:bCs/>
          <w:sz w:val="26"/>
          <w:szCs w:val="26"/>
        </w:rPr>
        <w:t xml:space="preserve">current </w:t>
      </w:r>
      <w:r w:rsidR="00994806" w:rsidRPr="00DF1FBF">
        <w:rPr>
          <w:rFonts w:cstheme="minorHAnsi"/>
          <w:bCs/>
          <w:sz w:val="26"/>
          <w:szCs w:val="26"/>
        </w:rPr>
        <w:t xml:space="preserve">banking arrangements </w:t>
      </w:r>
      <w:r>
        <w:rPr>
          <w:rFonts w:cstheme="minorHAnsi"/>
          <w:bCs/>
          <w:sz w:val="26"/>
          <w:szCs w:val="26"/>
        </w:rPr>
        <w:t xml:space="preserve">with </w:t>
      </w:r>
      <w:r w:rsidR="00994806" w:rsidRPr="00DF1FBF">
        <w:rPr>
          <w:rFonts w:cstheme="minorHAnsi"/>
          <w:bCs/>
          <w:sz w:val="26"/>
          <w:szCs w:val="26"/>
        </w:rPr>
        <w:t>Lloyds Bank</w:t>
      </w:r>
      <w:r w:rsidR="009B5D92">
        <w:rPr>
          <w:rFonts w:cstheme="minorHAnsi"/>
          <w:bCs/>
          <w:sz w:val="26"/>
          <w:szCs w:val="26"/>
        </w:rPr>
        <w:t xml:space="preserve"> and </w:t>
      </w:r>
      <w:r w:rsidR="009A7E60">
        <w:rPr>
          <w:rFonts w:cstheme="minorHAnsi"/>
          <w:bCs/>
          <w:sz w:val="26"/>
          <w:szCs w:val="26"/>
        </w:rPr>
        <w:t xml:space="preserve">determined that the risk is </w:t>
      </w:r>
      <w:proofErr w:type="gramStart"/>
      <w:r w:rsidR="009A7E60">
        <w:rPr>
          <w:rFonts w:cstheme="minorHAnsi"/>
          <w:bCs/>
          <w:sz w:val="26"/>
          <w:szCs w:val="26"/>
        </w:rPr>
        <w:t>very low</w:t>
      </w:r>
      <w:proofErr w:type="gramEnd"/>
      <w:r w:rsidR="00994806" w:rsidRPr="00DF1FBF">
        <w:rPr>
          <w:rFonts w:cstheme="minorHAnsi"/>
          <w:bCs/>
          <w:sz w:val="26"/>
          <w:szCs w:val="26"/>
        </w:rPr>
        <w:t xml:space="preserve">. </w:t>
      </w:r>
    </w:p>
    <w:p w14:paraId="25E5F47D" w14:textId="07A2A033" w:rsidR="00994806" w:rsidRPr="00DF1FBF" w:rsidRDefault="009A7E60" w:rsidP="00F32257">
      <w:pPr>
        <w:pStyle w:val="ListParagraph"/>
        <w:numPr>
          <w:ilvl w:val="1"/>
          <w:numId w:val="4"/>
        </w:numPr>
        <w:tabs>
          <w:tab w:val="right" w:pos="9639"/>
        </w:tabs>
        <w:spacing w:before="40" w:after="0" w:line="240" w:lineRule="auto"/>
        <w:ind w:left="1134" w:hanging="567"/>
        <w:contextualSpacing w:val="0"/>
        <w:jc w:val="both"/>
        <w:rPr>
          <w:rFonts w:eastAsia="Yu Gothic Light" w:cstheme="minorHAnsi"/>
          <w:bCs/>
          <w:sz w:val="25"/>
          <w:szCs w:val="25"/>
        </w:rPr>
      </w:pPr>
      <w:r>
        <w:rPr>
          <w:rFonts w:cstheme="minorHAnsi"/>
          <w:b/>
          <w:sz w:val="26"/>
          <w:szCs w:val="26"/>
        </w:rPr>
        <w:t>Resolved</w:t>
      </w:r>
      <w:r w:rsidR="00F6477B">
        <w:rPr>
          <w:rFonts w:cstheme="minorHAnsi"/>
          <w:b/>
          <w:sz w:val="26"/>
          <w:szCs w:val="26"/>
        </w:rPr>
        <w:t xml:space="preserve"> </w:t>
      </w:r>
      <w:r w:rsidR="00F6477B">
        <w:rPr>
          <w:rFonts w:cstheme="minorHAnsi"/>
          <w:bCs/>
          <w:sz w:val="26"/>
          <w:szCs w:val="26"/>
        </w:rPr>
        <w:t>(nem con)</w:t>
      </w:r>
      <w:r>
        <w:rPr>
          <w:rFonts w:cstheme="minorHAnsi"/>
          <w:b/>
          <w:sz w:val="26"/>
          <w:szCs w:val="26"/>
        </w:rPr>
        <w:t xml:space="preserve">: </w:t>
      </w:r>
      <w:r>
        <w:rPr>
          <w:rFonts w:cstheme="minorHAnsi"/>
          <w:bCs/>
          <w:sz w:val="26"/>
          <w:szCs w:val="26"/>
        </w:rPr>
        <w:t>approved the y</w:t>
      </w:r>
      <w:r w:rsidR="00994806" w:rsidRPr="00856624">
        <w:rPr>
          <w:rFonts w:cstheme="minorHAnsi"/>
          <w:bCs/>
          <w:sz w:val="26"/>
          <w:szCs w:val="26"/>
        </w:rPr>
        <w:t>ear end</w:t>
      </w:r>
      <w:r w:rsidR="00994806" w:rsidRPr="00DF1FBF">
        <w:rPr>
          <w:rFonts w:cstheme="minorHAnsi"/>
          <w:b/>
          <w:sz w:val="26"/>
          <w:szCs w:val="26"/>
        </w:rPr>
        <w:t xml:space="preserve"> bank reconciliation </w:t>
      </w:r>
      <w:r w:rsidR="00994806" w:rsidRPr="00856624">
        <w:rPr>
          <w:rFonts w:cstheme="minorHAnsi"/>
          <w:bCs/>
          <w:sz w:val="26"/>
          <w:szCs w:val="26"/>
        </w:rPr>
        <w:t>as at 31/03/2020</w:t>
      </w:r>
      <w:r w:rsidR="00994806" w:rsidRPr="00DF1FBF">
        <w:rPr>
          <w:rFonts w:cstheme="minorHAnsi"/>
          <w:b/>
          <w:sz w:val="26"/>
          <w:szCs w:val="26"/>
        </w:rPr>
        <w:t xml:space="preserve"> </w:t>
      </w:r>
    </w:p>
    <w:p w14:paraId="01E11ECE" w14:textId="19439EF5" w:rsidR="00994806" w:rsidRPr="00E64F2D" w:rsidRDefault="009A7E60" w:rsidP="00F32257">
      <w:pPr>
        <w:pStyle w:val="ListParagraph"/>
        <w:numPr>
          <w:ilvl w:val="1"/>
          <w:numId w:val="4"/>
        </w:numPr>
        <w:tabs>
          <w:tab w:val="right" w:pos="9639"/>
        </w:tabs>
        <w:spacing w:before="40" w:after="0" w:line="240" w:lineRule="auto"/>
        <w:ind w:left="1134" w:hanging="567"/>
        <w:contextualSpacing w:val="0"/>
        <w:jc w:val="both"/>
        <w:rPr>
          <w:rFonts w:eastAsia="Yu Gothic Light" w:cstheme="minorHAnsi"/>
          <w:bCs/>
          <w:sz w:val="25"/>
          <w:szCs w:val="25"/>
        </w:rPr>
      </w:pPr>
      <w:r>
        <w:rPr>
          <w:rFonts w:cstheme="minorHAnsi"/>
          <w:b/>
          <w:sz w:val="26"/>
          <w:szCs w:val="26"/>
        </w:rPr>
        <w:t>Resolved</w:t>
      </w:r>
      <w:r w:rsidR="00F6477B">
        <w:rPr>
          <w:rFonts w:cstheme="minorHAnsi"/>
          <w:b/>
          <w:sz w:val="26"/>
          <w:szCs w:val="26"/>
        </w:rPr>
        <w:t xml:space="preserve"> </w:t>
      </w:r>
      <w:r w:rsidR="00F6477B">
        <w:rPr>
          <w:rFonts w:cstheme="minorHAnsi"/>
          <w:bCs/>
          <w:sz w:val="26"/>
          <w:szCs w:val="26"/>
        </w:rPr>
        <w:t>(nem con)</w:t>
      </w:r>
      <w:r>
        <w:rPr>
          <w:rFonts w:cstheme="minorHAnsi"/>
          <w:b/>
          <w:sz w:val="26"/>
          <w:szCs w:val="26"/>
        </w:rPr>
        <w:t xml:space="preserve">: </w:t>
      </w:r>
      <w:r>
        <w:rPr>
          <w:rFonts w:cstheme="minorHAnsi"/>
          <w:bCs/>
          <w:sz w:val="26"/>
          <w:szCs w:val="26"/>
        </w:rPr>
        <w:t>approved the year end</w:t>
      </w:r>
      <w:r w:rsidR="00994806" w:rsidRPr="00DF1FBF">
        <w:rPr>
          <w:rFonts w:cstheme="minorHAnsi"/>
          <w:b/>
          <w:sz w:val="26"/>
          <w:szCs w:val="26"/>
        </w:rPr>
        <w:t xml:space="preserve"> </w:t>
      </w:r>
      <w:r w:rsidR="00994806" w:rsidRPr="00856624">
        <w:rPr>
          <w:rFonts w:cstheme="minorHAnsi"/>
          <w:b/>
          <w:sz w:val="26"/>
          <w:szCs w:val="26"/>
        </w:rPr>
        <w:t>accounts</w:t>
      </w:r>
      <w:r w:rsidR="00994806" w:rsidRPr="00856624">
        <w:rPr>
          <w:rFonts w:cstheme="minorHAnsi"/>
          <w:bCs/>
          <w:sz w:val="26"/>
          <w:szCs w:val="26"/>
        </w:rPr>
        <w:t xml:space="preserve"> as at 31/03/2020</w:t>
      </w:r>
      <w:r w:rsidR="00994806" w:rsidRPr="00DF1FBF">
        <w:rPr>
          <w:rFonts w:cstheme="minorHAnsi"/>
          <w:b/>
          <w:sz w:val="26"/>
          <w:szCs w:val="26"/>
        </w:rPr>
        <w:t xml:space="preserve"> </w:t>
      </w:r>
    </w:p>
    <w:p w14:paraId="5235CD7B" w14:textId="73419804" w:rsidR="00E64F2D" w:rsidRDefault="00E64F2D" w:rsidP="00E64F2D">
      <w:pPr>
        <w:tabs>
          <w:tab w:val="right" w:pos="9639"/>
        </w:tabs>
        <w:spacing w:before="40" w:after="0" w:line="240" w:lineRule="auto"/>
        <w:jc w:val="both"/>
        <w:rPr>
          <w:rFonts w:eastAsia="Yu Gothic Light" w:cstheme="minorHAnsi"/>
          <w:bCs/>
          <w:sz w:val="25"/>
          <w:szCs w:val="25"/>
        </w:rPr>
      </w:pPr>
    </w:p>
    <w:p w14:paraId="3671BB67" w14:textId="442F3243" w:rsidR="00E64F2D" w:rsidRDefault="00E64F2D" w:rsidP="00E64F2D">
      <w:pPr>
        <w:tabs>
          <w:tab w:val="right" w:pos="9639"/>
        </w:tabs>
        <w:spacing w:before="40" w:after="0" w:line="240" w:lineRule="auto"/>
        <w:jc w:val="both"/>
        <w:rPr>
          <w:rFonts w:eastAsia="Yu Gothic Light" w:cstheme="minorHAnsi"/>
          <w:bCs/>
          <w:sz w:val="25"/>
          <w:szCs w:val="25"/>
        </w:rPr>
      </w:pPr>
    </w:p>
    <w:p w14:paraId="61A817FE" w14:textId="77777777" w:rsidR="00E64F2D" w:rsidRPr="00E64F2D" w:rsidRDefault="00E64F2D" w:rsidP="00E64F2D">
      <w:pPr>
        <w:tabs>
          <w:tab w:val="right" w:pos="9639"/>
        </w:tabs>
        <w:spacing w:before="40" w:after="0" w:line="240" w:lineRule="auto"/>
        <w:jc w:val="both"/>
        <w:rPr>
          <w:rFonts w:eastAsia="Yu Gothic Light" w:cstheme="minorHAnsi"/>
          <w:bCs/>
          <w:sz w:val="25"/>
          <w:szCs w:val="25"/>
        </w:rPr>
      </w:pPr>
    </w:p>
    <w:p w14:paraId="34676B93" w14:textId="77777777" w:rsidR="00994806" w:rsidRPr="00104049" w:rsidRDefault="00994806" w:rsidP="00F32257">
      <w:pPr>
        <w:pStyle w:val="ListParagraph"/>
        <w:numPr>
          <w:ilvl w:val="0"/>
          <w:numId w:val="4"/>
        </w:numPr>
        <w:tabs>
          <w:tab w:val="right" w:pos="9639"/>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lastRenderedPageBreak/>
        <w:t>Annual Governance and Accountability Return 2019/20</w:t>
      </w:r>
    </w:p>
    <w:p w14:paraId="7E96BCB8" w14:textId="1668D4BB" w:rsidR="00994806" w:rsidRDefault="000B0541" w:rsidP="00F32257">
      <w:pPr>
        <w:pStyle w:val="ListParagraph"/>
        <w:numPr>
          <w:ilvl w:val="1"/>
          <w:numId w:val="4"/>
        </w:numPr>
        <w:tabs>
          <w:tab w:val="right" w:pos="9639"/>
        </w:tabs>
        <w:spacing w:before="40" w:after="0" w:line="240" w:lineRule="auto"/>
        <w:ind w:left="1134" w:hanging="567"/>
        <w:contextualSpacing w:val="0"/>
        <w:jc w:val="both"/>
        <w:rPr>
          <w:rFonts w:eastAsia="Yu Gothic Light" w:cstheme="minorHAnsi"/>
          <w:bCs/>
          <w:sz w:val="25"/>
          <w:szCs w:val="25"/>
        </w:rPr>
      </w:pPr>
      <w:r>
        <w:rPr>
          <w:rFonts w:eastAsia="Yu Gothic Light" w:cstheme="minorHAnsi"/>
          <w:b/>
          <w:sz w:val="25"/>
          <w:szCs w:val="25"/>
        </w:rPr>
        <w:t>Resolved</w:t>
      </w:r>
      <w:r w:rsidR="00053481">
        <w:rPr>
          <w:rFonts w:eastAsia="Yu Gothic Light" w:cstheme="minorHAnsi"/>
          <w:b/>
          <w:sz w:val="25"/>
          <w:szCs w:val="25"/>
        </w:rPr>
        <w:t xml:space="preserve"> </w:t>
      </w:r>
      <w:r w:rsidR="00053481">
        <w:rPr>
          <w:rFonts w:eastAsia="Yu Gothic Light" w:cstheme="minorHAnsi"/>
          <w:bCs/>
          <w:sz w:val="25"/>
          <w:szCs w:val="25"/>
        </w:rPr>
        <w:t>(nem con):</w:t>
      </w:r>
      <w:r>
        <w:rPr>
          <w:rFonts w:eastAsia="Yu Gothic Light" w:cstheme="minorHAnsi"/>
          <w:b/>
          <w:sz w:val="25"/>
          <w:szCs w:val="25"/>
        </w:rPr>
        <w:t xml:space="preserve"> </w:t>
      </w:r>
      <w:r w:rsidR="00555B31">
        <w:rPr>
          <w:rFonts w:eastAsia="Yu Gothic Light" w:cstheme="minorHAnsi"/>
          <w:bCs/>
          <w:sz w:val="25"/>
          <w:szCs w:val="25"/>
        </w:rPr>
        <w:t>to certify</w:t>
      </w:r>
      <w:r w:rsidR="00994806">
        <w:rPr>
          <w:rFonts w:eastAsia="Yu Gothic Light" w:cstheme="minorHAnsi"/>
          <w:bCs/>
          <w:sz w:val="25"/>
          <w:szCs w:val="25"/>
        </w:rPr>
        <w:t xml:space="preserve"> Kempley Parish Council as exempt from a limited assurance review</w:t>
      </w:r>
      <w:r w:rsidR="00555B31">
        <w:rPr>
          <w:rFonts w:eastAsia="Yu Gothic Light" w:cstheme="minorHAnsi"/>
          <w:bCs/>
          <w:sz w:val="25"/>
          <w:szCs w:val="25"/>
        </w:rPr>
        <w:t xml:space="preserve"> and sign the Exe</w:t>
      </w:r>
      <w:r w:rsidR="00994806">
        <w:rPr>
          <w:rFonts w:eastAsia="Yu Gothic Light" w:cstheme="minorHAnsi"/>
          <w:bCs/>
          <w:sz w:val="25"/>
          <w:szCs w:val="25"/>
        </w:rPr>
        <w:t>mption Certificate</w:t>
      </w:r>
      <w:r w:rsidR="00F6477B">
        <w:rPr>
          <w:rFonts w:eastAsia="Yu Gothic Light" w:cstheme="minorHAnsi"/>
          <w:bCs/>
          <w:sz w:val="25"/>
          <w:szCs w:val="25"/>
        </w:rPr>
        <w:t>. Proposed by Cllr Spencer, seconded by Cllr Jackson.</w:t>
      </w:r>
    </w:p>
    <w:p w14:paraId="77D2D946" w14:textId="2A6BC85A" w:rsidR="00994806" w:rsidRDefault="00CE520C" w:rsidP="00F32257">
      <w:pPr>
        <w:pStyle w:val="ListParagraph"/>
        <w:numPr>
          <w:ilvl w:val="1"/>
          <w:numId w:val="4"/>
        </w:numPr>
        <w:tabs>
          <w:tab w:val="right" w:pos="9639"/>
        </w:tabs>
        <w:spacing w:before="40" w:after="0" w:line="240" w:lineRule="auto"/>
        <w:ind w:left="1134" w:hanging="567"/>
        <w:contextualSpacing w:val="0"/>
        <w:jc w:val="both"/>
        <w:rPr>
          <w:rFonts w:eastAsia="Yu Gothic Light" w:cstheme="minorHAnsi"/>
          <w:bCs/>
          <w:sz w:val="25"/>
          <w:szCs w:val="25"/>
        </w:rPr>
      </w:pPr>
      <w:r>
        <w:rPr>
          <w:rFonts w:eastAsia="Yu Gothic Light" w:cstheme="minorHAnsi"/>
          <w:bCs/>
          <w:sz w:val="25"/>
          <w:szCs w:val="25"/>
        </w:rPr>
        <w:t>Noted</w:t>
      </w:r>
      <w:r w:rsidR="00994806">
        <w:rPr>
          <w:rFonts w:eastAsia="Yu Gothic Light" w:cstheme="minorHAnsi"/>
          <w:bCs/>
          <w:sz w:val="25"/>
          <w:szCs w:val="25"/>
        </w:rPr>
        <w:t xml:space="preserve"> the </w:t>
      </w:r>
      <w:r w:rsidR="00994806" w:rsidRPr="003B40F1">
        <w:rPr>
          <w:rFonts w:eastAsia="Yu Gothic Light" w:cstheme="minorHAnsi"/>
          <w:b/>
          <w:sz w:val="25"/>
          <w:szCs w:val="25"/>
        </w:rPr>
        <w:t>Internal Audit Report</w:t>
      </w:r>
      <w:r w:rsidR="00994806">
        <w:rPr>
          <w:rFonts w:eastAsia="Yu Gothic Light" w:cstheme="minorHAnsi"/>
          <w:bCs/>
          <w:sz w:val="25"/>
          <w:szCs w:val="25"/>
        </w:rPr>
        <w:t xml:space="preserve"> for 2019/20 and the recommendations contained therein</w:t>
      </w:r>
      <w:r w:rsidR="00A762DA">
        <w:rPr>
          <w:rFonts w:eastAsia="Yu Gothic Light" w:cstheme="minorHAnsi"/>
          <w:bCs/>
          <w:sz w:val="25"/>
          <w:szCs w:val="25"/>
        </w:rPr>
        <w:t>.</w:t>
      </w:r>
    </w:p>
    <w:p w14:paraId="03F1F253" w14:textId="0339CAC9" w:rsidR="00A762DA" w:rsidRPr="00A762DA" w:rsidRDefault="00A762DA" w:rsidP="00A762DA">
      <w:pPr>
        <w:pStyle w:val="ListParagraph"/>
        <w:tabs>
          <w:tab w:val="right" w:pos="9639"/>
        </w:tabs>
        <w:spacing w:before="40" w:after="0" w:line="240" w:lineRule="auto"/>
        <w:ind w:left="1134"/>
        <w:contextualSpacing w:val="0"/>
        <w:jc w:val="both"/>
        <w:rPr>
          <w:rFonts w:eastAsia="Yu Gothic Light" w:cstheme="minorHAnsi"/>
          <w:bCs/>
          <w:sz w:val="25"/>
          <w:szCs w:val="25"/>
        </w:rPr>
      </w:pPr>
      <w:r>
        <w:rPr>
          <w:rFonts w:eastAsia="Yu Gothic Light" w:cstheme="minorHAnsi"/>
          <w:b/>
          <w:sz w:val="25"/>
          <w:szCs w:val="25"/>
        </w:rPr>
        <w:t xml:space="preserve">Action: </w:t>
      </w:r>
      <w:r>
        <w:rPr>
          <w:rFonts w:eastAsia="Yu Gothic Light" w:cstheme="minorHAnsi"/>
          <w:bCs/>
          <w:sz w:val="25"/>
          <w:szCs w:val="25"/>
        </w:rPr>
        <w:t xml:space="preserve">Clerk to </w:t>
      </w:r>
      <w:r w:rsidR="00CF09E5">
        <w:rPr>
          <w:rFonts w:eastAsia="Yu Gothic Light" w:cstheme="minorHAnsi"/>
          <w:bCs/>
          <w:sz w:val="25"/>
          <w:szCs w:val="25"/>
        </w:rPr>
        <w:t xml:space="preserve">provide a progress </w:t>
      </w:r>
      <w:r>
        <w:rPr>
          <w:rFonts w:eastAsia="Yu Gothic Light" w:cstheme="minorHAnsi"/>
          <w:bCs/>
          <w:sz w:val="25"/>
          <w:szCs w:val="25"/>
        </w:rPr>
        <w:t xml:space="preserve">report to Council </w:t>
      </w:r>
      <w:r w:rsidR="004F3DBA">
        <w:rPr>
          <w:rFonts w:eastAsia="Yu Gothic Light" w:cstheme="minorHAnsi"/>
          <w:bCs/>
          <w:sz w:val="25"/>
          <w:szCs w:val="25"/>
        </w:rPr>
        <w:t xml:space="preserve">in July </w:t>
      </w:r>
      <w:r w:rsidR="00C64A80">
        <w:rPr>
          <w:rFonts w:eastAsia="Yu Gothic Light" w:cstheme="minorHAnsi"/>
          <w:bCs/>
          <w:sz w:val="25"/>
          <w:szCs w:val="25"/>
        </w:rPr>
        <w:t>on</w:t>
      </w:r>
      <w:r w:rsidR="00343AB9">
        <w:rPr>
          <w:rFonts w:eastAsia="Yu Gothic Light" w:cstheme="minorHAnsi"/>
          <w:bCs/>
          <w:sz w:val="25"/>
          <w:szCs w:val="25"/>
        </w:rPr>
        <w:t xml:space="preserve"> actions taken in response to the internal </w:t>
      </w:r>
      <w:proofErr w:type="gramStart"/>
      <w:r w:rsidR="00343AB9">
        <w:rPr>
          <w:rFonts w:eastAsia="Yu Gothic Light" w:cstheme="minorHAnsi"/>
          <w:bCs/>
          <w:sz w:val="25"/>
          <w:szCs w:val="25"/>
        </w:rPr>
        <w:t>auditors</w:t>
      </w:r>
      <w:proofErr w:type="gramEnd"/>
      <w:r w:rsidR="00343AB9">
        <w:rPr>
          <w:rFonts w:eastAsia="Yu Gothic Light" w:cstheme="minorHAnsi"/>
          <w:bCs/>
          <w:sz w:val="25"/>
          <w:szCs w:val="25"/>
        </w:rPr>
        <w:t xml:space="preserve"> comments. </w:t>
      </w:r>
    </w:p>
    <w:p w14:paraId="6EE64B23" w14:textId="052E587C" w:rsidR="00994806" w:rsidRPr="002F4158" w:rsidRDefault="00CE520C" w:rsidP="00F32257">
      <w:pPr>
        <w:pStyle w:val="ListParagraph"/>
        <w:numPr>
          <w:ilvl w:val="1"/>
          <w:numId w:val="4"/>
        </w:numPr>
        <w:tabs>
          <w:tab w:val="right" w:pos="9639"/>
        </w:tabs>
        <w:spacing w:before="40" w:after="0" w:line="240" w:lineRule="auto"/>
        <w:ind w:left="1134" w:hanging="567"/>
        <w:contextualSpacing w:val="0"/>
        <w:jc w:val="both"/>
        <w:rPr>
          <w:rFonts w:eastAsia="Yu Gothic Light" w:cstheme="minorHAnsi"/>
          <w:bCs/>
          <w:sz w:val="25"/>
          <w:szCs w:val="25"/>
        </w:rPr>
      </w:pPr>
      <w:r>
        <w:rPr>
          <w:rFonts w:cstheme="minorHAnsi"/>
          <w:b/>
          <w:sz w:val="26"/>
          <w:szCs w:val="26"/>
        </w:rPr>
        <w:t>Resolved</w:t>
      </w:r>
      <w:r w:rsidR="00E64F2D">
        <w:rPr>
          <w:rFonts w:cstheme="minorHAnsi"/>
          <w:b/>
          <w:sz w:val="26"/>
          <w:szCs w:val="26"/>
        </w:rPr>
        <w:t xml:space="preserve"> </w:t>
      </w:r>
      <w:r w:rsidR="00E64F2D">
        <w:rPr>
          <w:rFonts w:cstheme="minorHAnsi"/>
          <w:bCs/>
          <w:sz w:val="26"/>
          <w:szCs w:val="26"/>
        </w:rPr>
        <w:t>(nem con)</w:t>
      </w:r>
      <w:r w:rsidR="002F4158">
        <w:rPr>
          <w:rFonts w:cstheme="minorHAnsi"/>
          <w:b/>
          <w:sz w:val="26"/>
          <w:szCs w:val="26"/>
        </w:rPr>
        <w:t xml:space="preserve">: </w:t>
      </w:r>
      <w:r w:rsidR="00994806" w:rsidRPr="002F4158">
        <w:rPr>
          <w:rFonts w:cstheme="minorHAnsi"/>
          <w:bCs/>
          <w:sz w:val="26"/>
          <w:szCs w:val="26"/>
        </w:rPr>
        <w:t>approve</w:t>
      </w:r>
      <w:r w:rsidR="002F4158">
        <w:rPr>
          <w:rFonts w:cstheme="minorHAnsi"/>
          <w:bCs/>
          <w:sz w:val="26"/>
          <w:szCs w:val="26"/>
        </w:rPr>
        <w:t>d</w:t>
      </w:r>
      <w:r w:rsidR="00994806" w:rsidRPr="002F4158">
        <w:rPr>
          <w:rFonts w:cstheme="minorHAnsi"/>
          <w:bCs/>
          <w:sz w:val="26"/>
          <w:szCs w:val="26"/>
        </w:rPr>
        <w:t xml:space="preserve"> and sign</w:t>
      </w:r>
      <w:r w:rsidR="002F4158">
        <w:rPr>
          <w:rFonts w:cstheme="minorHAnsi"/>
          <w:bCs/>
          <w:sz w:val="26"/>
          <w:szCs w:val="26"/>
        </w:rPr>
        <w:t>ed</w:t>
      </w:r>
      <w:r w:rsidR="00994806" w:rsidRPr="002F4158">
        <w:rPr>
          <w:rFonts w:cstheme="minorHAnsi"/>
          <w:bCs/>
          <w:sz w:val="26"/>
          <w:szCs w:val="26"/>
        </w:rPr>
        <w:t xml:space="preserve"> Section 1 of the Annual Return for the year ended 31/03/2020 (Annual Governance Statement)</w:t>
      </w:r>
      <w:r w:rsidR="00E64F2D">
        <w:rPr>
          <w:rFonts w:cstheme="minorHAnsi"/>
          <w:bCs/>
          <w:sz w:val="26"/>
          <w:szCs w:val="26"/>
        </w:rPr>
        <w:t>. Proposed by Cllr Jackson, seconded by Cllr Cruse.</w:t>
      </w:r>
    </w:p>
    <w:p w14:paraId="13DD6F89" w14:textId="7059F67C" w:rsidR="00994806" w:rsidRPr="002F4158" w:rsidRDefault="002F4158" w:rsidP="00F32257">
      <w:pPr>
        <w:pStyle w:val="ListParagraph"/>
        <w:numPr>
          <w:ilvl w:val="1"/>
          <w:numId w:val="4"/>
        </w:numPr>
        <w:tabs>
          <w:tab w:val="right" w:pos="9639"/>
        </w:tabs>
        <w:spacing w:before="40" w:after="0" w:line="240" w:lineRule="auto"/>
        <w:ind w:left="1134" w:hanging="567"/>
        <w:contextualSpacing w:val="0"/>
        <w:jc w:val="both"/>
        <w:rPr>
          <w:rFonts w:eastAsia="Yu Gothic Light" w:cstheme="minorHAnsi"/>
          <w:bCs/>
          <w:sz w:val="25"/>
          <w:szCs w:val="25"/>
        </w:rPr>
      </w:pPr>
      <w:r>
        <w:rPr>
          <w:rFonts w:cstheme="minorHAnsi"/>
          <w:b/>
          <w:sz w:val="26"/>
          <w:szCs w:val="26"/>
        </w:rPr>
        <w:t xml:space="preserve">Resolved: </w:t>
      </w:r>
      <w:r>
        <w:rPr>
          <w:rFonts w:cstheme="minorHAnsi"/>
          <w:bCs/>
          <w:sz w:val="26"/>
          <w:szCs w:val="26"/>
        </w:rPr>
        <w:t>approved and signed</w:t>
      </w:r>
      <w:r w:rsidR="00994806" w:rsidRPr="00DF1FBF">
        <w:rPr>
          <w:rFonts w:cstheme="minorHAnsi"/>
          <w:b/>
          <w:sz w:val="26"/>
          <w:szCs w:val="26"/>
        </w:rPr>
        <w:t xml:space="preserve"> </w:t>
      </w:r>
      <w:r w:rsidR="00994806" w:rsidRPr="002F4158">
        <w:rPr>
          <w:rFonts w:cstheme="minorHAnsi"/>
          <w:bCs/>
          <w:sz w:val="26"/>
          <w:szCs w:val="26"/>
        </w:rPr>
        <w:t>Section 2 of the Annual Return for the year ended 31/03/2020 (Accounting Statements)</w:t>
      </w:r>
      <w:r w:rsidR="00315BE2">
        <w:rPr>
          <w:rFonts w:cstheme="minorHAnsi"/>
          <w:bCs/>
          <w:sz w:val="26"/>
          <w:szCs w:val="26"/>
        </w:rPr>
        <w:t>. Proposed by Cllr Jackson, seconded by Cllr Cruse.</w:t>
      </w:r>
    </w:p>
    <w:p w14:paraId="310C8AF3" w14:textId="1D981706" w:rsidR="00994806" w:rsidRPr="00226AEA" w:rsidRDefault="003265CD" w:rsidP="00F32257">
      <w:pPr>
        <w:pStyle w:val="ListParagraph"/>
        <w:numPr>
          <w:ilvl w:val="1"/>
          <w:numId w:val="4"/>
        </w:numPr>
        <w:tabs>
          <w:tab w:val="right" w:pos="9639"/>
        </w:tabs>
        <w:spacing w:before="40" w:after="0" w:line="240" w:lineRule="auto"/>
        <w:ind w:left="1134" w:hanging="567"/>
        <w:contextualSpacing w:val="0"/>
        <w:jc w:val="both"/>
        <w:rPr>
          <w:rFonts w:eastAsia="Yu Gothic Light" w:cstheme="minorHAnsi"/>
          <w:bCs/>
          <w:sz w:val="25"/>
          <w:szCs w:val="25"/>
        </w:rPr>
      </w:pPr>
      <w:r>
        <w:rPr>
          <w:rFonts w:cstheme="minorHAnsi"/>
          <w:bCs/>
          <w:sz w:val="26"/>
          <w:szCs w:val="26"/>
        </w:rPr>
        <w:t xml:space="preserve">Agreed </w:t>
      </w:r>
      <w:r w:rsidR="000732BA">
        <w:rPr>
          <w:rFonts w:cstheme="minorHAnsi"/>
          <w:bCs/>
          <w:sz w:val="26"/>
          <w:szCs w:val="26"/>
        </w:rPr>
        <w:t xml:space="preserve">to set </w:t>
      </w:r>
      <w:r>
        <w:rPr>
          <w:rFonts w:cstheme="minorHAnsi"/>
          <w:bCs/>
          <w:sz w:val="26"/>
          <w:szCs w:val="26"/>
        </w:rPr>
        <w:t>the</w:t>
      </w:r>
      <w:r w:rsidR="00994806" w:rsidRPr="00DF1FBF">
        <w:rPr>
          <w:rFonts w:cstheme="minorHAnsi"/>
          <w:b/>
          <w:sz w:val="26"/>
          <w:szCs w:val="26"/>
        </w:rPr>
        <w:t xml:space="preserve"> </w:t>
      </w:r>
      <w:r w:rsidR="00994806" w:rsidRPr="00DF1FBF">
        <w:rPr>
          <w:rFonts w:cstheme="minorHAnsi"/>
          <w:bCs/>
          <w:sz w:val="26"/>
          <w:szCs w:val="26"/>
        </w:rPr>
        <w:t xml:space="preserve">dates for the period of the </w:t>
      </w:r>
      <w:r w:rsidR="00994806" w:rsidRPr="003265CD">
        <w:rPr>
          <w:rFonts w:cstheme="minorHAnsi"/>
          <w:bCs/>
          <w:sz w:val="26"/>
          <w:szCs w:val="26"/>
        </w:rPr>
        <w:t>exercise of public rights</w:t>
      </w:r>
      <w:r w:rsidR="000732BA">
        <w:rPr>
          <w:rFonts w:cstheme="minorHAnsi"/>
          <w:bCs/>
          <w:sz w:val="26"/>
          <w:szCs w:val="26"/>
        </w:rPr>
        <w:t xml:space="preserve"> </w:t>
      </w:r>
      <w:r w:rsidR="00241D01">
        <w:rPr>
          <w:rFonts w:cstheme="minorHAnsi"/>
          <w:bCs/>
          <w:sz w:val="26"/>
          <w:szCs w:val="26"/>
        </w:rPr>
        <w:t>from</w:t>
      </w:r>
      <w:r w:rsidR="000732BA">
        <w:rPr>
          <w:rFonts w:cstheme="minorHAnsi"/>
          <w:bCs/>
          <w:sz w:val="26"/>
          <w:szCs w:val="26"/>
        </w:rPr>
        <w:t xml:space="preserve"> </w:t>
      </w:r>
      <w:r>
        <w:rPr>
          <w:rFonts w:cstheme="minorHAnsi"/>
          <w:bCs/>
          <w:sz w:val="26"/>
          <w:szCs w:val="26"/>
        </w:rPr>
        <w:t>15 June – 24 July.</w:t>
      </w:r>
    </w:p>
    <w:p w14:paraId="3F0E9F0B" w14:textId="10285C59" w:rsidR="00226AEA" w:rsidRDefault="00226AEA" w:rsidP="009B1576">
      <w:pPr>
        <w:tabs>
          <w:tab w:val="right" w:pos="9639"/>
        </w:tabs>
        <w:spacing w:before="120" w:after="0" w:line="240" w:lineRule="auto"/>
        <w:jc w:val="both"/>
        <w:rPr>
          <w:rFonts w:eastAsia="Yu Gothic Light" w:cstheme="minorHAnsi"/>
          <w:bCs/>
          <w:sz w:val="25"/>
          <w:szCs w:val="25"/>
        </w:rPr>
      </w:pPr>
      <w:r>
        <w:rPr>
          <w:rFonts w:eastAsia="Yu Gothic Light" w:cstheme="minorHAnsi"/>
          <w:b/>
          <w:sz w:val="25"/>
          <w:szCs w:val="25"/>
        </w:rPr>
        <w:t xml:space="preserve">Resolved: </w:t>
      </w:r>
      <w:r>
        <w:rPr>
          <w:rFonts w:eastAsia="Yu Gothic Light" w:cstheme="minorHAnsi"/>
          <w:bCs/>
          <w:sz w:val="25"/>
          <w:szCs w:val="25"/>
        </w:rPr>
        <w:t>to exclude members of the public and press from item 23</w:t>
      </w:r>
      <w:r w:rsidR="00D47DAE">
        <w:rPr>
          <w:rFonts w:eastAsia="Yu Gothic Light" w:cstheme="minorHAnsi"/>
          <w:bCs/>
          <w:sz w:val="25"/>
          <w:szCs w:val="25"/>
        </w:rPr>
        <w:t xml:space="preserve"> in accordance with the </w:t>
      </w:r>
      <w:r w:rsidR="0066416F" w:rsidRPr="00022C45">
        <w:rPr>
          <w:rFonts w:eastAsia="Yu Gothic Light" w:cstheme="minorHAnsi"/>
          <w:bCs/>
          <w:i/>
          <w:iCs/>
          <w:sz w:val="25"/>
          <w:szCs w:val="25"/>
        </w:rPr>
        <w:t>Public Bodies (Admission to Meetings) Act 1960, s.1(2)</w:t>
      </w:r>
      <w:r w:rsidR="0066416F">
        <w:rPr>
          <w:rFonts w:eastAsia="Yu Gothic Light" w:cstheme="minorHAnsi"/>
          <w:bCs/>
          <w:sz w:val="25"/>
          <w:szCs w:val="25"/>
        </w:rPr>
        <w:t xml:space="preserve"> </w:t>
      </w:r>
      <w:r w:rsidR="004F0F47">
        <w:rPr>
          <w:rFonts w:eastAsia="Yu Gothic Light" w:cstheme="minorHAnsi"/>
          <w:bCs/>
          <w:sz w:val="25"/>
          <w:szCs w:val="25"/>
        </w:rPr>
        <w:t xml:space="preserve">due to </w:t>
      </w:r>
      <w:r w:rsidR="009B1576">
        <w:rPr>
          <w:rFonts w:eastAsia="Yu Gothic Light" w:cstheme="minorHAnsi"/>
          <w:bCs/>
          <w:sz w:val="25"/>
          <w:szCs w:val="25"/>
        </w:rPr>
        <w:t>the confidential nature of the business to be transacted</w:t>
      </w:r>
      <w:r w:rsidR="004F0F47">
        <w:rPr>
          <w:rFonts w:eastAsia="Yu Gothic Light" w:cstheme="minorHAnsi"/>
          <w:bCs/>
          <w:sz w:val="25"/>
          <w:szCs w:val="25"/>
        </w:rPr>
        <w:t xml:space="preserve">. </w:t>
      </w:r>
      <w:r w:rsidR="00315BE2">
        <w:rPr>
          <w:rFonts w:eastAsia="Yu Gothic Light" w:cstheme="minorHAnsi"/>
          <w:bCs/>
          <w:sz w:val="25"/>
          <w:szCs w:val="25"/>
        </w:rPr>
        <w:t xml:space="preserve">Proposed by Cllr Jackson, seconded by Cllr Cruse. </w:t>
      </w:r>
    </w:p>
    <w:p w14:paraId="757917F3" w14:textId="1AEE01DC" w:rsidR="001B3845" w:rsidRPr="00226AEA" w:rsidRDefault="001B3845" w:rsidP="0021091E">
      <w:pPr>
        <w:tabs>
          <w:tab w:val="right" w:pos="9639"/>
        </w:tabs>
        <w:spacing w:before="120" w:after="0" w:line="240" w:lineRule="auto"/>
        <w:jc w:val="both"/>
        <w:rPr>
          <w:rFonts w:eastAsia="Yu Gothic Light" w:cstheme="minorHAnsi"/>
          <w:bCs/>
          <w:sz w:val="25"/>
          <w:szCs w:val="25"/>
        </w:rPr>
      </w:pPr>
      <w:r>
        <w:rPr>
          <w:rFonts w:eastAsia="Yu Gothic Light" w:cstheme="minorHAnsi"/>
          <w:bCs/>
          <w:sz w:val="25"/>
          <w:szCs w:val="25"/>
        </w:rPr>
        <w:t xml:space="preserve">Cllr David Spencer and the Clerk left the meeting. </w:t>
      </w:r>
    </w:p>
    <w:p w14:paraId="493B5E40" w14:textId="342FAF17" w:rsidR="00994806" w:rsidRDefault="009B1576" w:rsidP="00F32257">
      <w:pPr>
        <w:pStyle w:val="ListParagraph"/>
        <w:numPr>
          <w:ilvl w:val="0"/>
          <w:numId w:val="4"/>
        </w:numPr>
        <w:spacing w:before="120" w:after="0" w:line="240" w:lineRule="auto"/>
        <w:ind w:left="567" w:hanging="567"/>
        <w:contextualSpacing w:val="0"/>
        <w:jc w:val="both"/>
        <w:rPr>
          <w:rFonts w:eastAsia="Yu Gothic Light" w:cstheme="minorHAnsi"/>
          <w:bCs/>
          <w:sz w:val="25"/>
          <w:szCs w:val="25"/>
        </w:rPr>
      </w:pPr>
      <w:r>
        <w:rPr>
          <w:rFonts w:eastAsia="Yu Gothic Light" w:cstheme="minorHAnsi"/>
          <w:bCs/>
          <w:sz w:val="25"/>
          <w:szCs w:val="25"/>
        </w:rPr>
        <w:t>Council discussed</w:t>
      </w:r>
      <w:r w:rsidR="0086338F">
        <w:rPr>
          <w:rFonts w:eastAsia="Yu Gothic Light" w:cstheme="minorHAnsi"/>
          <w:bCs/>
          <w:sz w:val="25"/>
          <w:szCs w:val="25"/>
        </w:rPr>
        <w:t xml:space="preserve"> the</w:t>
      </w:r>
      <w:r w:rsidR="00994806" w:rsidRPr="00DF1FBF">
        <w:rPr>
          <w:rFonts w:eastAsia="Yu Gothic Light" w:cstheme="minorHAnsi"/>
          <w:bCs/>
          <w:sz w:val="25"/>
          <w:szCs w:val="25"/>
        </w:rPr>
        <w:t xml:space="preserve"> overtime worked by the Clerk </w:t>
      </w:r>
      <w:proofErr w:type="gramStart"/>
      <w:r w:rsidR="00994806" w:rsidRPr="00DF1FBF">
        <w:rPr>
          <w:rFonts w:eastAsia="Yu Gothic Light" w:cstheme="minorHAnsi"/>
          <w:bCs/>
          <w:sz w:val="25"/>
          <w:szCs w:val="25"/>
        </w:rPr>
        <w:t>as a result of</w:t>
      </w:r>
      <w:proofErr w:type="gramEnd"/>
      <w:r w:rsidR="00994806" w:rsidRPr="00DF1FBF">
        <w:rPr>
          <w:rFonts w:eastAsia="Yu Gothic Light" w:cstheme="minorHAnsi"/>
          <w:bCs/>
          <w:sz w:val="25"/>
          <w:szCs w:val="25"/>
        </w:rPr>
        <w:t xml:space="preserve"> the Covid-19 pandemic</w:t>
      </w:r>
      <w:r w:rsidR="0086338F">
        <w:rPr>
          <w:rFonts w:eastAsia="Yu Gothic Light" w:cstheme="minorHAnsi"/>
          <w:bCs/>
          <w:sz w:val="25"/>
          <w:szCs w:val="25"/>
        </w:rPr>
        <w:t xml:space="preserve"> </w:t>
      </w:r>
      <w:r w:rsidR="005E1CAF">
        <w:rPr>
          <w:rFonts w:eastAsia="Yu Gothic Light" w:cstheme="minorHAnsi"/>
          <w:bCs/>
          <w:sz w:val="25"/>
          <w:szCs w:val="25"/>
        </w:rPr>
        <w:t>(Appendix 5)</w:t>
      </w:r>
      <w:r w:rsidR="0086338F">
        <w:rPr>
          <w:rFonts w:eastAsia="Yu Gothic Light" w:cstheme="minorHAnsi"/>
          <w:bCs/>
          <w:sz w:val="25"/>
          <w:szCs w:val="25"/>
        </w:rPr>
        <w:t xml:space="preserve"> and </w:t>
      </w:r>
      <w:r w:rsidR="0086338F">
        <w:rPr>
          <w:rFonts w:eastAsia="Yu Gothic Light" w:cstheme="minorHAnsi"/>
          <w:b/>
          <w:sz w:val="25"/>
          <w:szCs w:val="25"/>
        </w:rPr>
        <w:t>resolved</w:t>
      </w:r>
      <w:r w:rsidR="0086338F">
        <w:rPr>
          <w:rFonts w:eastAsia="Yu Gothic Light" w:cstheme="minorHAnsi"/>
          <w:bCs/>
          <w:sz w:val="25"/>
          <w:szCs w:val="25"/>
        </w:rPr>
        <w:t xml:space="preserve"> to authorise the Clerk to take time in lieu of the overtime worked.</w:t>
      </w:r>
    </w:p>
    <w:p w14:paraId="245CDBD3" w14:textId="12990852" w:rsidR="0086338F" w:rsidRPr="001B36E5" w:rsidRDefault="001B36E5" w:rsidP="001B36E5">
      <w:pPr>
        <w:spacing w:before="120" w:after="0" w:line="240" w:lineRule="auto"/>
        <w:jc w:val="both"/>
        <w:rPr>
          <w:rFonts w:eastAsia="Yu Gothic Light" w:cstheme="minorHAnsi"/>
          <w:bCs/>
          <w:sz w:val="25"/>
          <w:szCs w:val="25"/>
        </w:rPr>
      </w:pPr>
      <w:r>
        <w:rPr>
          <w:rFonts w:eastAsia="Yu Gothic Light" w:cstheme="minorHAnsi"/>
          <w:bCs/>
          <w:sz w:val="25"/>
          <w:szCs w:val="25"/>
        </w:rPr>
        <w:t>Cllr David Spencer and the Clerk rejoined the meeting.</w:t>
      </w:r>
    </w:p>
    <w:p w14:paraId="5EDA39F4" w14:textId="62558CC3" w:rsidR="001B36E5" w:rsidRPr="001B36E5" w:rsidRDefault="001B36E5" w:rsidP="007A31B0">
      <w:pPr>
        <w:pStyle w:val="ListParagraph"/>
        <w:numPr>
          <w:ilvl w:val="0"/>
          <w:numId w:val="4"/>
        </w:numPr>
        <w:tabs>
          <w:tab w:val="right" w:pos="9639"/>
        </w:tabs>
        <w:spacing w:before="120" w:after="0" w:line="240" w:lineRule="auto"/>
        <w:ind w:left="567" w:hanging="567"/>
        <w:contextualSpacing w:val="0"/>
        <w:jc w:val="both"/>
        <w:rPr>
          <w:rFonts w:eastAsia="Yu Gothic Light" w:cstheme="minorHAnsi"/>
          <w:bCs/>
          <w:sz w:val="25"/>
          <w:szCs w:val="25"/>
        </w:rPr>
      </w:pPr>
      <w:r>
        <w:rPr>
          <w:rFonts w:eastAsia="Yu Gothic Light" w:cstheme="minorHAnsi"/>
          <w:b/>
          <w:sz w:val="25"/>
          <w:szCs w:val="25"/>
        </w:rPr>
        <w:t>Schedule of Meetings</w:t>
      </w:r>
    </w:p>
    <w:p w14:paraId="28CE479B" w14:textId="7B085124" w:rsidR="00994806" w:rsidRPr="00DF1FBF" w:rsidRDefault="007A31B0" w:rsidP="001B36E5">
      <w:pPr>
        <w:pStyle w:val="ListParagraph"/>
        <w:tabs>
          <w:tab w:val="right" w:pos="9639"/>
        </w:tabs>
        <w:spacing w:after="0" w:line="240" w:lineRule="auto"/>
        <w:ind w:left="567"/>
        <w:contextualSpacing w:val="0"/>
        <w:jc w:val="both"/>
        <w:rPr>
          <w:rFonts w:eastAsia="Yu Gothic Light" w:cstheme="minorHAnsi"/>
          <w:bCs/>
          <w:sz w:val="25"/>
          <w:szCs w:val="25"/>
        </w:rPr>
      </w:pPr>
      <w:r>
        <w:rPr>
          <w:rFonts w:eastAsia="Yu Gothic Light" w:cstheme="minorHAnsi"/>
          <w:b/>
          <w:sz w:val="25"/>
          <w:szCs w:val="25"/>
        </w:rPr>
        <w:t>Resolved</w:t>
      </w:r>
      <w:r w:rsidR="0021091E">
        <w:rPr>
          <w:rFonts w:eastAsia="Yu Gothic Light" w:cstheme="minorHAnsi"/>
          <w:b/>
          <w:sz w:val="25"/>
          <w:szCs w:val="25"/>
        </w:rPr>
        <w:t xml:space="preserve"> </w:t>
      </w:r>
      <w:r w:rsidR="0021091E">
        <w:rPr>
          <w:rFonts w:eastAsia="Yu Gothic Light" w:cstheme="minorHAnsi"/>
          <w:bCs/>
          <w:sz w:val="25"/>
          <w:szCs w:val="25"/>
        </w:rPr>
        <w:t>to</w:t>
      </w:r>
      <w:r>
        <w:rPr>
          <w:rFonts w:eastAsia="Yu Gothic Light" w:cstheme="minorHAnsi"/>
          <w:b/>
          <w:sz w:val="25"/>
          <w:szCs w:val="25"/>
        </w:rPr>
        <w:t xml:space="preserve"> </w:t>
      </w:r>
      <w:r>
        <w:rPr>
          <w:rFonts w:eastAsia="Yu Gothic Light" w:cstheme="minorHAnsi"/>
          <w:bCs/>
          <w:sz w:val="25"/>
          <w:szCs w:val="25"/>
        </w:rPr>
        <w:t>approve</w:t>
      </w:r>
      <w:r w:rsidR="00994806" w:rsidRPr="00DF1FBF">
        <w:rPr>
          <w:rFonts w:eastAsia="Yu Gothic Light" w:cstheme="minorHAnsi"/>
          <w:bCs/>
          <w:sz w:val="25"/>
          <w:szCs w:val="25"/>
        </w:rPr>
        <w:t xml:space="preserve"> the following </w:t>
      </w:r>
      <w:r w:rsidR="00994806" w:rsidRPr="001B36E5">
        <w:rPr>
          <w:rFonts w:eastAsia="Yu Gothic Light" w:cstheme="minorHAnsi"/>
          <w:bCs/>
          <w:sz w:val="25"/>
          <w:szCs w:val="25"/>
        </w:rPr>
        <w:t>schedule of meetings</w:t>
      </w:r>
      <w:r w:rsidR="00994806" w:rsidRPr="00DF1FBF">
        <w:rPr>
          <w:rFonts w:eastAsia="Yu Gothic Light" w:cstheme="minorHAnsi"/>
          <w:b/>
          <w:sz w:val="25"/>
          <w:szCs w:val="25"/>
        </w:rPr>
        <w:t xml:space="preserve"> </w:t>
      </w:r>
      <w:r w:rsidR="00994806" w:rsidRPr="00DF1FBF">
        <w:rPr>
          <w:rFonts w:eastAsia="Yu Gothic Light" w:cstheme="minorHAnsi"/>
          <w:bCs/>
          <w:sz w:val="25"/>
          <w:szCs w:val="25"/>
        </w:rPr>
        <w:t>for 2020/21</w:t>
      </w:r>
      <w:r w:rsidR="0021091E">
        <w:rPr>
          <w:rFonts w:eastAsia="Yu Gothic Light" w:cstheme="minorHAnsi"/>
          <w:bCs/>
          <w:sz w:val="25"/>
          <w:szCs w:val="25"/>
        </w:rPr>
        <w:t>:</w:t>
      </w:r>
    </w:p>
    <w:p w14:paraId="0C9DBF75" w14:textId="77777777" w:rsidR="00994806" w:rsidRPr="00DF1FBF" w:rsidRDefault="00994806" w:rsidP="007A31B0">
      <w:pPr>
        <w:pStyle w:val="ListParagraph"/>
        <w:tabs>
          <w:tab w:val="right" w:pos="9639"/>
        </w:tabs>
        <w:spacing w:after="0" w:line="240" w:lineRule="auto"/>
        <w:ind w:left="567"/>
        <w:contextualSpacing w:val="0"/>
        <w:jc w:val="both"/>
        <w:rPr>
          <w:rFonts w:eastAsia="Yu Gothic Light" w:cstheme="minorHAnsi"/>
          <w:bCs/>
          <w:sz w:val="25"/>
          <w:szCs w:val="25"/>
        </w:rPr>
      </w:pPr>
      <w:r w:rsidRPr="00DF1FBF">
        <w:rPr>
          <w:rFonts w:eastAsia="Yu Gothic Light" w:cstheme="minorHAnsi"/>
          <w:bCs/>
          <w:sz w:val="25"/>
          <w:szCs w:val="25"/>
        </w:rPr>
        <w:t>Tuesday 7</w:t>
      </w:r>
      <w:r w:rsidRPr="00DF1FBF">
        <w:rPr>
          <w:rFonts w:eastAsia="Yu Gothic Light" w:cstheme="minorHAnsi"/>
          <w:bCs/>
          <w:sz w:val="25"/>
          <w:szCs w:val="25"/>
          <w:vertAlign w:val="superscript"/>
        </w:rPr>
        <w:t>th</w:t>
      </w:r>
      <w:r w:rsidRPr="00DF1FBF">
        <w:rPr>
          <w:rFonts w:eastAsia="Yu Gothic Light" w:cstheme="minorHAnsi"/>
          <w:bCs/>
          <w:sz w:val="25"/>
          <w:szCs w:val="25"/>
        </w:rPr>
        <w:t xml:space="preserve"> July 2020 at 7:30pm </w:t>
      </w:r>
    </w:p>
    <w:p w14:paraId="1AC69D2F" w14:textId="77777777" w:rsidR="00994806" w:rsidRPr="00DF1FBF" w:rsidRDefault="00994806" w:rsidP="007A31B0">
      <w:pPr>
        <w:pStyle w:val="ListParagraph"/>
        <w:tabs>
          <w:tab w:val="right" w:pos="9639"/>
        </w:tabs>
        <w:spacing w:after="0" w:line="240" w:lineRule="auto"/>
        <w:ind w:left="567"/>
        <w:contextualSpacing w:val="0"/>
        <w:jc w:val="both"/>
        <w:rPr>
          <w:rFonts w:eastAsia="Yu Gothic Light" w:cstheme="minorHAnsi"/>
          <w:bCs/>
          <w:sz w:val="25"/>
          <w:szCs w:val="25"/>
        </w:rPr>
      </w:pPr>
      <w:r w:rsidRPr="00DF1FBF">
        <w:rPr>
          <w:rFonts w:eastAsia="Yu Gothic Light" w:cstheme="minorHAnsi"/>
          <w:bCs/>
          <w:sz w:val="25"/>
          <w:szCs w:val="25"/>
        </w:rPr>
        <w:t>Tuesday 1</w:t>
      </w:r>
      <w:r w:rsidRPr="00DF1FBF">
        <w:rPr>
          <w:rFonts w:eastAsia="Yu Gothic Light" w:cstheme="minorHAnsi"/>
          <w:bCs/>
          <w:sz w:val="25"/>
          <w:szCs w:val="25"/>
          <w:vertAlign w:val="superscript"/>
        </w:rPr>
        <w:t>st</w:t>
      </w:r>
      <w:r w:rsidRPr="00DF1FBF">
        <w:rPr>
          <w:rFonts w:eastAsia="Yu Gothic Light" w:cstheme="minorHAnsi"/>
          <w:bCs/>
          <w:sz w:val="25"/>
          <w:szCs w:val="25"/>
        </w:rPr>
        <w:t xml:space="preserve"> September 2020 at 7:30pm</w:t>
      </w:r>
    </w:p>
    <w:p w14:paraId="5088D7F5" w14:textId="77777777" w:rsidR="00994806" w:rsidRDefault="00994806" w:rsidP="007A31B0">
      <w:pPr>
        <w:pStyle w:val="ListParagraph"/>
        <w:tabs>
          <w:tab w:val="right" w:pos="9639"/>
        </w:tabs>
        <w:spacing w:after="0" w:line="240" w:lineRule="auto"/>
        <w:ind w:left="567"/>
        <w:contextualSpacing w:val="0"/>
        <w:jc w:val="both"/>
        <w:rPr>
          <w:rFonts w:eastAsia="Yu Gothic Light" w:cstheme="minorHAnsi"/>
          <w:bCs/>
          <w:sz w:val="25"/>
          <w:szCs w:val="25"/>
        </w:rPr>
      </w:pPr>
      <w:r w:rsidRPr="00DF1FBF">
        <w:rPr>
          <w:rFonts w:eastAsia="Yu Gothic Light" w:cstheme="minorHAnsi"/>
          <w:bCs/>
          <w:sz w:val="25"/>
          <w:szCs w:val="25"/>
        </w:rPr>
        <w:t>Tuesday 3</w:t>
      </w:r>
      <w:r w:rsidRPr="00DF1FBF">
        <w:rPr>
          <w:rFonts w:eastAsia="Yu Gothic Light" w:cstheme="minorHAnsi"/>
          <w:bCs/>
          <w:sz w:val="25"/>
          <w:szCs w:val="25"/>
          <w:vertAlign w:val="superscript"/>
        </w:rPr>
        <w:t>rd</w:t>
      </w:r>
      <w:r w:rsidRPr="00DF1FBF">
        <w:rPr>
          <w:rFonts w:eastAsia="Yu Gothic Light" w:cstheme="minorHAnsi"/>
          <w:bCs/>
          <w:sz w:val="25"/>
          <w:szCs w:val="25"/>
        </w:rPr>
        <w:t xml:space="preserve"> November 2020 at 7:30pm</w:t>
      </w:r>
    </w:p>
    <w:p w14:paraId="2CD1C193" w14:textId="77777777" w:rsidR="00994806" w:rsidRDefault="00994806" w:rsidP="007A31B0">
      <w:pPr>
        <w:pStyle w:val="ListParagraph"/>
        <w:tabs>
          <w:tab w:val="right" w:pos="9639"/>
        </w:tabs>
        <w:spacing w:after="0" w:line="240" w:lineRule="auto"/>
        <w:ind w:left="567"/>
        <w:contextualSpacing w:val="0"/>
        <w:jc w:val="both"/>
        <w:rPr>
          <w:rFonts w:eastAsia="Yu Gothic Light" w:cstheme="minorHAnsi"/>
          <w:bCs/>
          <w:sz w:val="25"/>
          <w:szCs w:val="25"/>
        </w:rPr>
      </w:pPr>
      <w:r w:rsidRPr="00DF1FBF">
        <w:rPr>
          <w:rFonts w:eastAsia="Yu Gothic Light" w:cstheme="minorHAnsi"/>
          <w:bCs/>
          <w:sz w:val="25"/>
          <w:szCs w:val="25"/>
        </w:rPr>
        <w:t>Tuesday 5</w:t>
      </w:r>
      <w:r w:rsidRPr="00DF1FBF">
        <w:rPr>
          <w:rFonts w:eastAsia="Yu Gothic Light" w:cstheme="minorHAnsi"/>
          <w:bCs/>
          <w:sz w:val="25"/>
          <w:szCs w:val="25"/>
          <w:vertAlign w:val="superscript"/>
        </w:rPr>
        <w:t>th</w:t>
      </w:r>
      <w:r w:rsidRPr="00DF1FBF">
        <w:rPr>
          <w:rFonts w:eastAsia="Yu Gothic Light" w:cstheme="minorHAnsi"/>
          <w:bCs/>
          <w:sz w:val="25"/>
          <w:szCs w:val="25"/>
        </w:rPr>
        <w:t xml:space="preserve"> January 2021 at 7:30pm</w:t>
      </w:r>
    </w:p>
    <w:p w14:paraId="05FBE9A4" w14:textId="77777777" w:rsidR="00994806" w:rsidRDefault="00994806" w:rsidP="007A31B0">
      <w:pPr>
        <w:pStyle w:val="ListParagraph"/>
        <w:tabs>
          <w:tab w:val="right" w:pos="9639"/>
        </w:tabs>
        <w:spacing w:after="0" w:line="240" w:lineRule="auto"/>
        <w:ind w:left="567"/>
        <w:contextualSpacing w:val="0"/>
        <w:jc w:val="both"/>
        <w:rPr>
          <w:rFonts w:eastAsia="Yu Gothic Light" w:cstheme="minorHAnsi"/>
          <w:bCs/>
          <w:sz w:val="25"/>
          <w:szCs w:val="25"/>
        </w:rPr>
      </w:pPr>
      <w:r w:rsidRPr="00DF1FBF">
        <w:rPr>
          <w:rFonts w:eastAsia="Yu Gothic Light" w:cstheme="minorHAnsi"/>
          <w:bCs/>
          <w:sz w:val="25"/>
          <w:szCs w:val="25"/>
        </w:rPr>
        <w:t>Tuesday 2</w:t>
      </w:r>
      <w:r w:rsidRPr="00DF1FBF">
        <w:rPr>
          <w:rFonts w:eastAsia="Yu Gothic Light" w:cstheme="minorHAnsi"/>
          <w:bCs/>
          <w:sz w:val="25"/>
          <w:szCs w:val="25"/>
          <w:vertAlign w:val="superscript"/>
        </w:rPr>
        <w:t>nd</w:t>
      </w:r>
      <w:r w:rsidRPr="00DF1FBF">
        <w:rPr>
          <w:rFonts w:eastAsia="Yu Gothic Light" w:cstheme="minorHAnsi"/>
          <w:bCs/>
          <w:sz w:val="25"/>
          <w:szCs w:val="25"/>
        </w:rPr>
        <w:t xml:space="preserve"> March 2021 at 7:30pm</w:t>
      </w:r>
    </w:p>
    <w:p w14:paraId="2C3EE5C3" w14:textId="6F9F9895" w:rsidR="00994806" w:rsidRDefault="00994806" w:rsidP="007A31B0">
      <w:pPr>
        <w:pStyle w:val="ListParagraph"/>
        <w:tabs>
          <w:tab w:val="right" w:pos="9639"/>
        </w:tabs>
        <w:spacing w:after="0" w:line="240" w:lineRule="auto"/>
        <w:ind w:left="567"/>
        <w:contextualSpacing w:val="0"/>
        <w:jc w:val="both"/>
        <w:rPr>
          <w:rFonts w:eastAsia="Yu Gothic Light" w:cstheme="minorHAnsi"/>
          <w:bCs/>
          <w:sz w:val="25"/>
          <w:szCs w:val="25"/>
        </w:rPr>
      </w:pPr>
      <w:r w:rsidRPr="00DF1FBF">
        <w:rPr>
          <w:rFonts w:eastAsia="Yu Gothic Light" w:cstheme="minorHAnsi"/>
          <w:bCs/>
          <w:sz w:val="25"/>
          <w:szCs w:val="25"/>
        </w:rPr>
        <w:t>Tuesday 4</w:t>
      </w:r>
      <w:r w:rsidRPr="00DF1FBF">
        <w:rPr>
          <w:rFonts w:eastAsia="Yu Gothic Light" w:cstheme="minorHAnsi"/>
          <w:bCs/>
          <w:sz w:val="25"/>
          <w:szCs w:val="25"/>
          <w:vertAlign w:val="superscript"/>
        </w:rPr>
        <w:t>th</w:t>
      </w:r>
      <w:r w:rsidRPr="00DF1FBF">
        <w:rPr>
          <w:rFonts w:eastAsia="Yu Gothic Light" w:cstheme="minorHAnsi"/>
          <w:bCs/>
          <w:sz w:val="25"/>
          <w:szCs w:val="25"/>
        </w:rPr>
        <w:t xml:space="preserve"> May 2021 at 7:30pm</w:t>
      </w:r>
    </w:p>
    <w:p w14:paraId="58AD7447" w14:textId="1FD63696" w:rsidR="00552DC6" w:rsidRDefault="00552DC6" w:rsidP="007A31B0">
      <w:pPr>
        <w:pStyle w:val="ListParagraph"/>
        <w:tabs>
          <w:tab w:val="right" w:pos="9639"/>
        </w:tabs>
        <w:spacing w:after="0" w:line="240" w:lineRule="auto"/>
        <w:ind w:left="567"/>
        <w:contextualSpacing w:val="0"/>
        <w:jc w:val="both"/>
        <w:rPr>
          <w:rFonts w:eastAsia="Yu Gothic Light" w:cstheme="minorHAnsi"/>
          <w:bCs/>
          <w:sz w:val="25"/>
          <w:szCs w:val="25"/>
        </w:rPr>
      </w:pPr>
      <w:r>
        <w:rPr>
          <w:rFonts w:eastAsia="Yu Gothic Light" w:cstheme="minorHAnsi"/>
          <w:bCs/>
          <w:sz w:val="25"/>
          <w:szCs w:val="25"/>
        </w:rPr>
        <w:t xml:space="preserve">Meetings will take place in Kempley Village Hall or remotely by Zoom conference call </w:t>
      </w:r>
      <w:r w:rsidR="00BD6D05">
        <w:rPr>
          <w:rFonts w:eastAsia="Yu Gothic Light" w:cstheme="minorHAnsi"/>
          <w:bCs/>
          <w:sz w:val="25"/>
          <w:szCs w:val="25"/>
        </w:rPr>
        <w:t>for as long as</w:t>
      </w:r>
      <w:r>
        <w:rPr>
          <w:rFonts w:eastAsia="Yu Gothic Light" w:cstheme="minorHAnsi"/>
          <w:bCs/>
          <w:sz w:val="25"/>
          <w:szCs w:val="25"/>
        </w:rPr>
        <w:t xml:space="preserve"> covid-19 social distancing restrictions remain in place.</w:t>
      </w:r>
    </w:p>
    <w:p w14:paraId="040131A0" w14:textId="77777777" w:rsidR="00994806" w:rsidRPr="00DF1FBF" w:rsidRDefault="00994806" w:rsidP="00266B39">
      <w:pPr>
        <w:pStyle w:val="ListParagraph"/>
        <w:numPr>
          <w:ilvl w:val="0"/>
          <w:numId w:val="4"/>
        </w:numPr>
        <w:tabs>
          <w:tab w:val="right" w:pos="9639"/>
        </w:tabs>
        <w:spacing w:before="120" w:after="0" w:line="240" w:lineRule="auto"/>
        <w:ind w:left="567" w:hanging="567"/>
        <w:contextualSpacing w:val="0"/>
        <w:jc w:val="both"/>
        <w:rPr>
          <w:rFonts w:eastAsia="Yu Gothic Light" w:cstheme="minorHAnsi"/>
          <w:bCs/>
          <w:sz w:val="25"/>
          <w:szCs w:val="25"/>
        </w:rPr>
      </w:pPr>
      <w:r w:rsidRPr="00DF1FBF">
        <w:rPr>
          <w:rFonts w:eastAsia="Yu Gothic Light" w:cstheme="minorHAnsi"/>
          <w:bCs/>
          <w:sz w:val="25"/>
          <w:szCs w:val="25"/>
        </w:rPr>
        <w:t>Date and time of next meeting</w:t>
      </w:r>
      <w:r w:rsidRPr="00DF1FBF">
        <w:rPr>
          <w:rFonts w:eastAsia="Yu Gothic Light" w:cstheme="minorHAnsi"/>
          <w:bCs/>
          <w:sz w:val="25"/>
          <w:szCs w:val="25"/>
        </w:rPr>
        <w:tab/>
      </w:r>
      <w:r w:rsidRPr="00DF1FBF">
        <w:rPr>
          <w:rFonts w:eastAsia="Yu Gothic Light" w:cstheme="minorHAnsi"/>
          <w:b/>
          <w:sz w:val="25"/>
          <w:szCs w:val="25"/>
        </w:rPr>
        <w:t>Tuesday 7</w:t>
      </w:r>
      <w:r w:rsidRPr="00DF1FBF">
        <w:rPr>
          <w:rFonts w:eastAsia="Yu Gothic Light" w:cstheme="minorHAnsi"/>
          <w:b/>
          <w:sz w:val="25"/>
          <w:szCs w:val="25"/>
          <w:vertAlign w:val="superscript"/>
        </w:rPr>
        <w:t>th</w:t>
      </w:r>
      <w:r w:rsidRPr="00DF1FBF">
        <w:rPr>
          <w:rFonts w:eastAsia="Yu Gothic Light" w:cstheme="minorHAnsi"/>
          <w:b/>
          <w:sz w:val="25"/>
          <w:szCs w:val="25"/>
        </w:rPr>
        <w:t xml:space="preserve"> July at 7:30pm</w:t>
      </w:r>
    </w:p>
    <w:p w14:paraId="3CD97B0D" w14:textId="3F5C4E19" w:rsidR="00994806" w:rsidRPr="00DF1FBF" w:rsidRDefault="00994806" w:rsidP="00994806">
      <w:pPr>
        <w:pStyle w:val="ListParagraph"/>
        <w:tabs>
          <w:tab w:val="left" w:pos="0"/>
          <w:tab w:val="right" w:pos="9639"/>
        </w:tabs>
        <w:spacing w:after="0" w:line="240" w:lineRule="auto"/>
        <w:ind w:left="0"/>
        <w:contextualSpacing w:val="0"/>
        <w:jc w:val="both"/>
        <w:rPr>
          <w:rFonts w:eastAsia="Yu Gothic Light" w:cstheme="minorHAnsi"/>
          <w:b/>
          <w:sz w:val="25"/>
          <w:szCs w:val="25"/>
        </w:rPr>
      </w:pPr>
      <w:r w:rsidRPr="00DF1FBF">
        <w:rPr>
          <w:rFonts w:eastAsia="Yu Gothic Light" w:cstheme="minorHAnsi"/>
          <w:b/>
          <w:sz w:val="25"/>
          <w:szCs w:val="25"/>
        </w:rPr>
        <w:tab/>
      </w:r>
      <w:bookmarkEnd w:id="2"/>
      <w:r w:rsidR="00266B39">
        <w:rPr>
          <w:rFonts w:eastAsia="Yu Gothic Light" w:cstheme="minorHAnsi"/>
          <w:b/>
          <w:sz w:val="25"/>
          <w:szCs w:val="25"/>
        </w:rPr>
        <w:t>Remotely by Zoom conference call</w:t>
      </w:r>
    </w:p>
    <w:p w14:paraId="2502A2CD" w14:textId="712C4BF1" w:rsidR="00DD1B49" w:rsidRPr="00453058" w:rsidRDefault="00DD1B49" w:rsidP="00B832ED">
      <w:pPr>
        <w:pStyle w:val="ListParagraph"/>
        <w:tabs>
          <w:tab w:val="left" w:pos="1418"/>
        </w:tabs>
        <w:spacing w:after="0"/>
        <w:rPr>
          <w:rFonts w:cstheme="minorHAnsi"/>
          <w:bCs/>
          <w:sz w:val="24"/>
          <w:szCs w:val="24"/>
        </w:rPr>
      </w:pPr>
    </w:p>
    <w:p w14:paraId="611CF215" w14:textId="77777777" w:rsidR="00DF749D" w:rsidRDefault="0021091E" w:rsidP="00DF749D">
      <w:pPr>
        <w:tabs>
          <w:tab w:val="left" w:pos="1418"/>
        </w:tabs>
        <w:spacing w:after="0"/>
        <w:rPr>
          <w:rFonts w:eastAsia="Times New Roman" w:cstheme="minorHAnsi"/>
          <w:bCs/>
          <w:sz w:val="24"/>
          <w:szCs w:val="24"/>
          <w:lang w:val="en-US" w:eastAsia="ar-SA"/>
        </w:rPr>
      </w:pPr>
      <w:r>
        <w:rPr>
          <w:rFonts w:cstheme="minorHAnsi"/>
          <w:bCs/>
          <w:sz w:val="24"/>
          <w:szCs w:val="24"/>
        </w:rPr>
        <w:t xml:space="preserve">With no further business the meeting was closed at 20:49pm. </w:t>
      </w:r>
    </w:p>
    <w:p w14:paraId="01372697" w14:textId="4ABD121A" w:rsidR="00DF749D" w:rsidRDefault="00DF749D" w:rsidP="00DF749D">
      <w:pPr>
        <w:tabs>
          <w:tab w:val="left" w:pos="1418"/>
        </w:tabs>
        <w:spacing w:after="0"/>
        <w:rPr>
          <w:rFonts w:eastAsia="Times New Roman" w:cstheme="minorHAnsi"/>
          <w:bCs/>
          <w:sz w:val="24"/>
          <w:szCs w:val="24"/>
          <w:lang w:val="en-US" w:eastAsia="ar-SA"/>
        </w:rPr>
      </w:pPr>
    </w:p>
    <w:p w14:paraId="526C3BCC" w14:textId="1D3EDE79" w:rsidR="00DF749D" w:rsidRDefault="00DF749D" w:rsidP="00DF749D">
      <w:pPr>
        <w:tabs>
          <w:tab w:val="left" w:pos="1418"/>
        </w:tabs>
        <w:spacing w:after="0"/>
        <w:rPr>
          <w:rFonts w:eastAsia="Times New Roman" w:cstheme="minorHAnsi"/>
          <w:bCs/>
          <w:sz w:val="24"/>
          <w:szCs w:val="24"/>
          <w:lang w:val="en-US" w:eastAsia="ar-SA"/>
        </w:rPr>
      </w:pPr>
    </w:p>
    <w:p w14:paraId="0FE987E0" w14:textId="77777777" w:rsidR="00DF749D" w:rsidRDefault="00DF749D" w:rsidP="00DF749D">
      <w:pPr>
        <w:tabs>
          <w:tab w:val="left" w:pos="1418"/>
        </w:tabs>
        <w:spacing w:after="0"/>
        <w:rPr>
          <w:rFonts w:eastAsia="Times New Roman" w:cstheme="minorHAnsi"/>
          <w:bCs/>
          <w:sz w:val="24"/>
          <w:szCs w:val="24"/>
          <w:lang w:val="en-US" w:eastAsia="ar-SA"/>
        </w:rPr>
      </w:pPr>
    </w:p>
    <w:p w14:paraId="5194E71E" w14:textId="13988603" w:rsidR="00BE584E" w:rsidRPr="00DF749D" w:rsidRDefault="00BE584E" w:rsidP="00DF749D">
      <w:pPr>
        <w:tabs>
          <w:tab w:val="left" w:pos="2268"/>
          <w:tab w:val="left" w:pos="4536"/>
          <w:tab w:val="left" w:pos="6804"/>
        </w:tabs>
        <w:spacing w:after="0"/>
        <w:rPr>
          <w:rFonts w:cstheme="minorHAnsi"/>
          <w:b/>
          <w:bCs/>
          <w:i/>
          <w:iCs/>
          <w:u w:val="single"/>
        </w:rPr>
      </w:pPr>
      <w:r w:rsidRPr="00453058">
        <w:rPr>
          <w:rFonts w:cstheme="minorHAnsi"/>
          <w:bCs/>
          <w:u w:val="single"/>
        </w:rPr>
        <w:tab/>
      </w:r>
      <w:r w:rsidR="00DF749D">
        <w:rPr>
          <w:rFonts w:cstheme="minorHAnsi"/>
          <w:bCs/>
        </w:rPr>
        <w:tab/>
      </w:r>
      <w:r w:rsidR="00DF749D">
        <w:rPr>
          <w:rFonts w:cstheme="minorHAnsi"/>
          <w:bCs/>
          <w:u w:val="single"/>
        </w:rPr>
        <w:tab/>
      </w:r>
    </w:p>
    <w:p w14:paraId="2240AF8C" w14:textId="01211745" w:rsidR="00BE584E" w:rsidRDefault="00BE584E" w:rsidP="00DF749D">
      <w:pPr>
        <w:pStyle w:val="BodyText"/>
        <w:tabs>
          <w:tab w:val="left" w:pos="993"/>
          <w:tab w:val="left" w:pos="4536"/>
        </w:tabs>
        <w:rPr>
          <w:rFonts w:asciiTheme="minorHAnsi" w:hAnsiTheme="minorHAnsi" w:cstheme="minorHAnsi"/>
          <w:bCs/>
        </w:rPr>
      </w:pPr>
      <w:r w:rsidRPr="00453058">
        <w:rPr>
          <w:rFonts w:asciiTheme="minorHAnsi" w:hAnsiTheme="minorHAnsi" w:cstheme="minorHAnsi"/>
          <w:bCs/>
        </w:rPr>
        <w:t>Signed (Chairman)</w:t>
      </w:r>
      <w:r w:rsidRPr="00453058">
        <w:rPr>
          <w:rFonts w:asciiTheme="minorHAnsi" w:hAnsiTheme="minorHAnsi" w:cstheme="minorHAnsi"/>
          <w:bCs/>
        </w:rPr>
        <w:tab/>
        <w:t>Date</w:t>
      </w:r>
      <w:bookmarkEnd w:id="1"/>
    </w:p>
    <w:p w14:paraId="6D865F78" w14:textId="73647AD2" w:rsidR="00191085" w:rsidRDefault="00191085">
      <w:pPr>
        <w:rPr>
          <w:rFonts w:eastAsia="Times New Roman" w:cstheme="minorHAnsi"/>
          <w:bCs/>
          <w:sz w:val="24"/>
          <w:szCs w:val="24"/>
          <w:lang w:val="en-US" w:eastAsia="ar-SA"/>
        </w:rPr>
      </w:pPr>
      <w:r>
        <w:rPr>
          <w:rFonts w:cstheme="minorHAnsi"/>
          <w:bCs/>
        </w:rPr>
        <w:br w:type="page"/>
      </w:r>
    </w:p>
    <w:p w14:paraId="70C8B43C" w14:textId="5802A0C5" w:rsidR="00A244E0" w:rsidRDefault="00191085" w:rsidP="00191085">
      <w:pPr>
        <w:pStyle w:val="BodyText"/>
        <w:tabs>
          <w:tab w:val="left" w:pos="993"/>
          <w:tab w:val="left" w:pos="4678"/>
        </w:tabs>
        <w:spacing w:line="360" w:lineRule="auto"/>
        <w:rPr>
          <w:rFonts w:asciiTheme="minorHAnsi" w:hAnsiTheme="minorHAnsi" w:cstheme="minorHAnsi"/>
          <w:b/>
          <w:sz w:val="26"/>
          <w:szCs w:val="26"/>
        </w:rPr>
      </w:pPr>
      <w:r>
        <w:rPr>
          <w:rFonts w:asciiTheme="minorHAnsi" w:hAnsiTheme="minorHAnsi" w:cstheme="minorHAnsi"/>
          <w:b/>
          <w:sz w:val="26"/>
          <w:szCs w:val="26"/>
        </w:rPr>
        <w:lastRenderedPageBreak/>
        <w:t>Appendix 1</w:t>
      </w:r>
    </w:p>
    <w:p w14:paraId="2FBEB3F4" w14:textId="77777777" w:rsidR="00191085" w:rsidRPr="00191085" w:rsidRDefault="00191085" w:rsidP="00191085">
      <w:pPr>
        <w:spacing w:before="120" w:after="120"/>
        <w:rPr>
          <w:sz w:val="24"/>
          <w:szCs w:val="24"/>
        </w:rPr>
      </w:pPr>
      <w:r w:rsidRPr="00191085">
        <w:rPr>
          <w:sz w:val="24"/>
          <w:szCs w:val="24"/>
        </w:rPr>
        <w:t>Gloucestershire County Council Report Spring 2020</w:t>
      </w:r>
    </w:p>
    <w:p w14:paraId="420A5681" w14:textId="77777777" w:rsidR="00191085" w:rsidRPr="00191085" w:rsidRDefault="00191085" w:rsidP="00191085">
      <w:pPr>
        <w:spacing w:after="120"/>
        <w:rPr>
          <w:sz w:val="24"/>
          <w:szCs w:val="24"/>
        </w:rPr>
      </w:pPr>
      <w:r w:rsidRPr="00191085">
        <w:rPr>
          <w:sz w:val="24"/>
          <w:szCs w:val="24"/>
        </w:rPr>
        <w:t>Cllr Will Windsor-</w:t>
      </w:r>
      <w:proofErr w:type="gramStart"/>
      <w:r w:rsidRPr="00191085">
        <w:rPr>
          <w:sz w:val="24"/>
          <w:szCs w:val="24"/>
        </w:rPr>
        <w:t>Clive  Newent</w:t>
      </w:r>
      <w:proofErr w:type="gramEnd"/>
      <w:r w:rsidRPr="00191085">
        <w:rPr>
          <w:sz w:val="24"/>
          <w:szCs w:val="24"/>
        </w:rPr>
        <w:t xml:space="preserve"> Division</w:t>
      </w:r>
    </w:p>
    <w:p w14:paraId="21A57BEA" w14:textId="77777777" w:rsidR="00191085" w:rsidRPr="00191085" w:rsidRDefault="00191085" w:rsidP="00191085">
      <w:pPr>
        <w:spacing w:after="120"/>
        <w:rPr>
          <w:sz w:val="24"/>
          <w:szCs w:val="24"/>
        </w:rPr>
      </w:pPr>
      <w:r w:rsidRPr="00191085">
        <w:rPr>
          <w:sz w:val="24"/>
          <w:szCs w:val="24"/>
        </w:rPr>
        <w:t>Written 1</w:t>
      </w:r>
      <w:r w:rsidRPr="00191085">
        <w:rPr>
          <w:sz w:val="24"/>
          <w:szCs w:val="24"/>
          <w:vertAlign w:val="superscript"/>
        </w:rPr>
        <w:t>st</w:t>
      </w:r>
      <w:r w:rsidRPr="00191085">
        <w:rPr>
          <w:sz w:val="24"/>
          <w:szCs w:val="24"/>
        </w:rPr>
        <w:t xml:space="preserve"> May   </w:t>
      </w:r>
    </w:p>
    <w:p w14:paraId="648F8CCF" w14:textId="77777777" w:rsidR="00191085" w:rsidRPr="00191085" w:rsidRDefault="00191085" w:rsidP="00191085">
      <w:pPr>
        <w:rPr>
          <w:sz w:val="24"/>
          <w:szCs w:val="24"/>
        </w:rPr>
      </w:pPr>
      <w:r w:rsidRPr="00191085">
        <w:rPr>
          <w:sz w:val="24"/>
          <w:szCs w:val="24"/>
        </w:rPr>
        <w:t>The County Council was on track to deliver its plan up until the beginning of March this year. The emergency of Corona virus 19 has changed everything for everyone and Council officers reacted very quickly, the County immediately gave 50K to each District Council with the intention of helping community groups. They set up a Help Hub through which anyone in need could apply to – anyone knowing anyone in need could report to and anyone wanting to help could register too.</w:t>
      </w:r>
    </w:p>
    <w:p w14:paraId="7219C201" w14:textId="77777777" w:rsidR="00191085" w:rsidRPr="00191085" w:rsidRDefault="00191085" w:rsidP="00191085">
      <w:pPr>
        <w:rPr>
          <w:sz w:val="24"/>
          <w:szCs w:val="24"/>
        </w:rPr>
      </w:pPr>
      <w:r w:rsidRPr="00191085">
        <w:rPr>
          <w:sz w:val="24"/>
          <w:szCs w:val="24"/>
        </w:rPr>
        <w:t xml:space="preserve">Primary Care – Public Health – Social Services all worked together to help and were </w:t>
      </w:r>
      <w:proofErr w:type="gramStart"/>
      <w:r w:rsidRPr="00191085">
        <w:rPr>
          <w:sz w:val="24"/>
          <w:szCs w:val="24"/>
        </w:rPr>
        <w:t>very effective</w:t>
      </w:r>
      <w:proofErr w:type="gramEnd"/>
      <w:r w:rsidRPr="00191085">
        <w:rPr>
          <w:sz w:val="24"/>
          <w:szCs w:val="24"/>
        </w:rPr>
        <w:t>.</w:t>
      </w:r>
    </w:p>
    <w:p w14:paraId="61349447" w14:textId="77777777" w:rsidR="00191085" w:rsidRPr="00191085" w:rsidRDefault="00191085" w:rsidP="00191085">
      <w:pPr>
        <w:rPr>
          <w:sz w:val="24"/>
          <w:szCs w:val="24"/>
        </w:rPr>
      </w:pPr>
      <w:r w:rsidRPr="00191085">
        <w:rPr>
          <w:sz w:val="24"/>
          <w:szCs w:val="24"/>
        </w:rPr>
        <w:t>All meetings have been cancelled and virtual meetings are being organised, more than two thousand staff are now working from home.</w:t>
      </w:r>
    </w:p>
    <w:p w14:paraId="392941A2" w14:textId="77777777" w:rsidR="00191085" w:rsidRPr="00191085" w:rsidRDefault="00191085" w:rsidP="00191085">
      <w:pPr>
        <w:rPr>
          <w:sz w:val="24"/>
          <w:szCs w:val="24"/>
        </w:rPr>
      </w:pPr>
      <w:r w:rsidRPr="00191085">
        <w:rPr>
          <w:sz w:val="24"/>
          <w:szCs w:val="24"/>
        </w:rPr>
        <w:t xml:space="preserve">An enormous amount of work has gone into protecting the vulnerable and we have 3500 vulnerable children in the County and Government have identified 12000 vulnerable adults (under what they call shield) most of whom we have contacted offering help and we will continue to try and contact all. Adult social care workers have gone to a </w:t>
      </w:r>
      <w:proofErr w:type="gramStart"/>
      <w:r w:rsidRPr="00191085">
        <w:rPr>
          <w:sz w:val="24"/>
          <w:szCs w:val="24"/>
        </w:rPr>
        <w:t>7 day</w:t>
      </w:r>
      <w:proofErr w:type="gramEnd"/>
      <w:r w:rsidRPr="00191085">
        <w:rPr>
          <w:sz w:val="24"/>
          <w:szCs w:val="24"/>
        </w:rPr>
        <w:t xml:space="preserve"> rota with cover from 8am to 8pm.</w:t>
      </w:r>
    </w:p>
    <w:p w14:paraId="7EC7B585" w14:textId="77777777" w:rsidR="00191085" w:rsidRPr="00191085" w:rsidRDefault="00191085" w:rsidP="00191085">
      <w:pPr>
        <w:rPr>
          <w:sz w:val="24"/>
          <w:szCs w:val="24"/>
        </w:rPr>
      </w:pPr>
      <w:r w:rsidRPr="00191085">
        <w:rPr>
          <w:sz w:val="24"/>
          <w:szCs w:val="24"/>
        </w:rPr>
        <w:t>Children on free school meals who are not at school have been having meals delivered.</w:t>
      </w:r>
    </w:p>
    <w:p w14:paraId="4E8BAF12" w14:textId="77777777" w:rsidR="00191085" w:rsidRPr="00191085" w:rsidRDefault="00191085" w:rsidP="00191085">
      <w:pPr>
        <w:rPr>
          <w:sz w:val="24"/>
          <w:szCs w:val="24"/>
        </w:rPr>
      </w:pPr>
      <w:r w:rsidRPr="00191085">
        <w:rPr>
          <w:sz w:val="24"/>
          <w:szCs w:val="24"/>
        </w:rPr>
        <w:t>The Council has been given just over 27 million by Government to help us and it is too early to know how the costs and loss of income will pan out – up to the end of the financial year (beginning of April) there was little effect to our budgets but our first estimate is that this may have an extra cost of 38 million this year with the extra cost of Social Care loss of parking income council tax reduction where there is hardship and Government waiving business rates etc.</w:t>
      </w:r>
    </w:p>
    <w:p w14:paraId="5FC813D6" w14:textId="77777777" w:rsidR="00191085" w:rsidRPr="00191085" w:rsidRDefault="00191085" w:rsidP="00191085">
      <w:pPr>
        <w:rPr>
          <w:sz w:val="24"/>
          <w:szCs w:val="24"/>
        </w:rPr>
      </w:pPr>
      <w:r w:rsidRPr="00191085">
        <w:rPr>
          <w:sz w:val="24"/>
          <w:szCs w:val="24"/>
        </w:rPr>
        <w:t xml:space="preserve">With the roads budget we have cut back to emergency repairs </w:t>
      </w:r>
      <w:proofErr w:type="gramStart"/>
      <w:r w:rsidRPr="00191085">
        <w:rPr>
          <w:sz w:val="24"/>
          <w:szCs w:val="24"/>
        </w:rPr>
        <w:t>with the exception of</w:t>
      </w:r>
      <w:proofErr w:type="gramEnd"/>
      <w:r w:rsidRPr="00191085">
        <w:rPr>
          <w:sz w:val="24"/>
          <w:szCs w:val="24"/>
        </w:rPr>
        <w:t xml:space="preserve"> resurfacing which we are increasing as much as we can as there is less traffic.</w:t>
      </w:r>
    </w:p>
    <w:p w14:paraId="19ADF1D4" w14:textId="77777777" w:rsidR="00191085" w:rsidRPr="00191085" w:rsidRDefault="00191085" w:rsidP="00191085">
      <w:pPr>
        <w:rPr>
          <w:sz w:val="24"/>
          <w:szCs w:val="24"/>
        </w:rPr>
      </w:pPr>
      <w:r w:rsidRPr="00191085">
        <w:rPr>
          <w:sz w:val="24"/>
          <w:szCs w:val="24"/>
        </w:rPr>
        <w:t>Waste is being collected and the District has done well to keep the service going in a very effective way – Household Recycling Centres (HRC’s) have been closed which has been very inconvenient to many people and we have been looking at ways to reopen then safely and will, hopefully, reopen some in the next week or so but probably with a booking system.</w:t>
      </w:r>
    </w:p>
    <w:p w14:paraId="412319DF" w14:textId="77777777" w:rsidR="00191085" w:rsidRPr="00191085" w:rsidRDefault="00191085" w:rsidP="00191085">
      <w:pPr>
        <w:spacing w:after="0"/>
        <w:rPr>
          <w:sz w:val="24"/>
          <w:szCs w:val="24"/>
        </w:rPr>
      </w:pPr>
      <w:r w:rsidRPr="00191085">
        <w:rPr>
          <w:sz w:val="24"/>
          <w:szCs w:val="24"/>
        </w:rPr>
        <w:t>Personal Protective Equipment (PPE) has been very much in the news but Gloucestershire has not had a shortage and I have been told by the Director of Public Health (Gloucestershire) today that there is no problem and any facility that has a need that they cannot deal with can get it delivered within 24hrs.</w:t>
      </w:r>
    </w:p>
    <w:p w14:paraId="77DE8C71" w14:textId="4D223B58" w:rsidR="00191085" w:rsidRDefault="00191085">
      <w:pPr>
        <w:rPr>
          <w:rFonts w:eastAsia="Times New Roman" w:cstheme="minorHAnsi"/>
          <w:b/>
          <w:sz w:val="26"/>
          <w:szCs w:val="26"/>
          <w:lang w:val="en-US" w:eastAsia="ar-SA"/>
        </w:rPr>
      </w:pPr>
      <w:r>
        <w:rPr>
          <w:rFonts w:cstheme="minorHAnsi"/>
          <w:b/>
          <w:sz w:val="26"/>
          <w:szCs w:val="26"/>
        </w:rPr>
        <w:br w:type="page"/>
      </w:r>
    </w:p>
    <w:p w14:paraId="5E5A1CD9" w14:textId="157432D8" w:rsidR="004752BF" w:rsidRDefault="00191085" w:rsidP="00191085">
      <w:pPr>
        <w:pStyle w:val="BodyText"/>
        <w:tabs>
          <w:tab w:val="left" w:pos="993"/>
          <w:tab w:val="left" w:pos="4678"/>
        </w:tabs>
        <w:spacing w:line="360" w:lineRule="auto"/>
        <w:rPr>
          <w:rFonts w:asciiTheme="minorHAnsi" w:hAnsiTheme="minorHAnsi" w:cstheme="minorHAnsi"/>
          <w:b/>
          <w:sz w:val="26"/>
          <w:szCs w:val="26"/>
        </w:rPr>
      </w:pPr>
      <w:r w:rsidRPr="00191085">
        <w:rPr>
          <w:rFonts w:asciiTheme="minorHAnsi" w:hAnsiTheme="minorHAnsi" w:cstheme="minorHAnsi"/>
          <w:b/>
          <w:sz w:val="26"/>
          <w:szCs w:val="26"/>
        </w:rPr>
        <w:lastRenderedPageBreak/>
        <w:t>Appendix 2</w:t>
      </w:r>
    </w:p>
    <w:p w14:paraId="7B7F0375" w14:textId="77777777" w:rsidR="00191085" w:rsidRPr="00681094" w:rsidRDefault="00191085" w:rsidP="00191085">
      <w:pPr>
        <w:pBdr>
          <w:top w:val="single" w:sz="4" w:space="1" w:color="auto"/>
          <w:left w:val="single" w:sz="4" w:space="4" w:color="auto"/>
          <w:bottom w:val="single" w:sz="4" w:space="1" w:color="auto"/>
          <w:right w:val="single" w:sz="4" w:space="4" w:color="auto"/>
        </w:pBdr>
        <w:spacing w:after="0" w:line="240" w:lineRule="auto"/>
        <w:ind w:firstLine="425"/>
        <w:contextualSpacing/>
        <w:jc w:val="center"/>
        <w:rPr>
          <w:b/>
          <w:sz w:val="20"/>
          <w:szCs w:val="20"/>
          <w:lang w:val="en-US"/>
        </w:rPr>
      </w:pPr>
      <w:r w:rsidRPr="00681094">
        <w:rPr>
          <w:b/>
          <w:sz w:val="20"/>
          <w:szCs w:val="20"/>
          <w:lang w:val="en-US"/>
        </w:rPr>
        <w:t xml:space="preserve">Opening Remarks on taking on the role of the Chair of Kempley Parish Council </w:t>
      </w:r>
    </w:p>
    <w:p w14:paraId="52B4893A" w14:textId="77777777" w:rsidR="00191085" w:rsidRPr="00681094" w:rsidRDefault="00191085" w:rsidP="00191085">
      <w:pPr>
        <w:pBdr>
          <w:top w:val="single" w:sz="4" w:space="1" w:color="auto"/>
          <w:left w:val="single" w:sz="4" w:space="4" w:color="auto"/>
          <w:bottom w:val="single" w:sz="4" w:space="1" w:color="auto"/>
          <w:right w:val="single" w:sz="4" w:space="4" w:color="auto"/>
        </w:pBdr>
        <w:spacing w:after="0" w:line="240" w:lineRule="auto"/>
        <w:ind w:firstLine="425"/>
        <w:contextualSpacing/>
        <w:jc w:val="center"/>
        <w:rPr>
          <w:b/>
          <w:sz w:val="20"/>
          <w:szCs w:val="20"/>
          <w:lang w:val="en-US"/>
        </w:rPr>
      </w:pPr>
      <w:r w:rsidRPr="00681094">
        <w:rPr>
          <w:b/>
          <w:sz w:val="20"/>
          <w:szCs w:val="20"/>
          <w:lang w:val="en-US"/>
        </w:rPr>
        <w:t>Kempley Village Annual Parish Meeting May 2019</w:t>
      </w:r>
    </w:p>
    <w:p w14:paraId="73015B4C" w14:textId="77777777" w:rsidR="00191085" w:rsidRPr="00681094" w:rsidRDefault="00191085" w:rsidP="00191085">
      <w:pPr>
        <w:pBdr>
          <w:top w:val="single" w:sz="4" w:space="1" w:color="auto"/>
          <w:left w:val="single" w:sz="4" w:space="4" w:color="auto"/>
          <w:bottom w:val="single" w:sz="4" w:space="1" w:color="auto"/>
          <w:right w:val="single" w:sz="4" w:space="4" w:color="auto"/>
        </w:pBdr>
        <w:spacing w:before="120" w:after="0" w:line="240" w:lineRule="auto"/>
        <w:ind w:firstLine="425"/>
        <w:jc w:val="center"/>
        <w:rPr>
          <w:sz w:val="20"/>
          <w:szCs w:val="20"/>
        </w:rPr>
      </w:pPr>
      <w:r w:rsidRPr="00681094">
        <w:rPr>
          <w:sz w:val="20"/>
          <w:szCs w:val="20"/>
          <w:lang w:val="en-US"/>
        </w:rPr>
        <w:t>Debra Roberts, Co-Chair of IPCC Working Group II.</w:t>
      </w:r>
    </w:p>
    <w:p w14:paraId="16185BA9" w14:textId="77777777" w:rsidR="00191085" w:rsidRPr="00681094" w:rsidRDefault="00191085" w:rsidP="00191085">
      <w:pPr>
        <w:pBdr>
          <w:top w:val="single" w:sz="4" w:space="1" w:color="auto"/>
          <w:left w:val="single" w:sz="4" w:space="4" w:color="auto"/>
          <w:bottom w:val="single" w:sz="4" w:space="1" w:color="auto"/>
          <w:right w:val="single" w:sz="4" w:space="4" w:color="auto"/>
        </w:pBdr>
        <w:spacing w:after="0" w:line="240" w:lineRule="auto"/>
        <w:ind w:firstLine="425"/>
        <w:contextualSpacing/>
        <w:jc w:val="center"/>
        <w:rPr>
          <w:bCs/>
          <w:sz w:val="20"/>
          <w:szCs w:val="20"/>
          <w:lang w:val="en-US"/>
        </w:rPr>
      </w:pPr>
      <w:r w:rsidRPr="00681094">
        <w:rPr>
          <w:bCs/>
          <w:sz w:val="20"/>
          <w:szCs w:val="20"/>
          <w:lang w:val="en-US"/>
        </w:rPr>
        <w:t>“The next few years are probably the most important in our history”</w:t>
      </w:r>
    </w:p>
    <w:p w14:paraId="3F812F59" w14:textId="77777777" w:rsidR="00191085" w:rsidRPr="00681094" w:rsidRDefault="00191085" w:rsidP="00191085">
      <w:pPr>
        <w:pBdr>
          <w:top w:val="single" w:sz="4" w:space="1" w:color="auto"/>
          <w:left w:val="single" w:sz="4" w:space="4" w:color="auto"/>
          <w:bottom w:val="single" w:sz="4" w:space="1" w:color="auto"/>
          <w:right w:val="single" w:sz="4" w:space="4" w:color="auto"/>
        </w:pBdr>
        <w:spacing w:before="120" w:after="0" w:line="240" w:lineRule="auto"/>
        <w:ind w:firstLine="425"/>
        <w:jc w:val="center"/>
        <w:rPr>
          <w:bCs/>
          <w:sz w:val="20"/>
          <w:szCs w:val="20"/>
          <w:lang w:val="en-US"/>
        </w:rPr>
      </w:pPr>
      <w:r w:rsidRPr="00681094">
        <w:rPr>
          <w:bCs/>
          <w:sz w:val="20"/>
          <w:szCs w:val="20"/>
          <w:lang w:val="en-US"/>
        </w:rPr>
        <w:t xml:space="preserve">The Climate Change Emergency </w:t>
      </w:r>
      <w:r w:rsidRPr="00681094">
        <w:rPr>
          <w:bCs/>
          <w:sz w:val="20"/>
          <w:szCs w:val="20"/>
          <w:lang w:val="mr-IN"/>
        </w:rPr>
        <w:t>–</w:t>
      </w:r>
      <w:r w:rsidRPr="00681094">
        <w:rPr>
          <w:bCs/>
          <w:sz w:val="20"/>
          <w:szCs w:val="20"/>
          <w:lang w:val="en-US"/>
        </w:rPr>
        <w:t xml:space="preserve"> we need to recognise that we need to move at speed and engage people to be part of the solution.</w:t>
      </w:r>
    </w:p>
    <w:p w14:paraId="5A0231B6" w14:textId="77777777" w:rsidR="00191085" w:rsidRPr="00681094" w:rsidRDefault="00191085" w:rsidP="00191085">
      <w:pPr>
        <w:pBdr>
          <w:top w:val="single" w:sz="4" w:space="1" w:color="auto"/>
          <w:left w:val="single" w:sz="4" w:space="4" w:color="auto"/>
          <w:bottom w:val="single" w:sz="4" w:space="1" w:color="auto"/>
          <w:right w:val="single" w:sz="4" w:space="4" w:color="auto"/>
        </w:pBdr>
        <w:spacing w:before="120" w:after="0" w:line="240" w:lineRule="auto"/>
        <w:ind w:firstLine="425"/>
        <w:jc w:val="center"/>
        <w:rPr>
          <w:bCs/>
          <w:sz w:val="20"/>
          <w:szCs w:val="20"/>
        </w:rPr>
      </w:pPr>
      <w:proofErr w:type="gramStart"/>
      <w:r w:rsidRPr="00681094">
        <w:rPr>
          <w:bCs/>
          <w:sz w:val="20"/>
          <w:szCs w:val="20"/>
        </w:rPr>
        <w:t>”There’s</w:t>
      </w:r>
      <w:proofErr w:type="gramEnd"/>
      <w:r w:rsidRPr="00681094">
        <w:rPr>
          <w:bCs/>
          <w:sz w:val="20"/>
          <w:szCs w:val="20"/>
        </w:rPr>
        <w:t xml:space="preserve"> climate change and people don’t talk about it much. Like, we’re just pretending it won’t happen, and we need to change that</w:t>
      </w:r>
      <w:proofErr w:type="gramStart"/>
      <w:r w:rsidRPr="00681094">
        <w:rPr>
          <w:bCs/>
          <w:sz w:val="20"/>
          <w:szCs w:val="20"/>
        </w:rPr>
        <w:t>,”  15</w:t>
      </w:r>
      <w:proofErr w:type="gramEnd"/>
      <w:r w:rsidRPr="00681094">
        <w:rPr>
          <w:bCs/>
          <w:sz w:val="20"/>
          <w:szCs w:val="20"/>
        </w:rPr>
        <w:t xml:space="preserve"> year old.</w:t>
      </w:r>
    </w:p>
    <w:p w14:paraId="2139FECB" w14:textId="77777777" w:rsidR="00191085" w:rsidRPr="00681094" w:rsidRDefault="00191085" w:rsidP="00191085">
      <w:pPr>
        <w:pBdr>
          <w:top w:val="single" w:sz="4" w:space="1" w:color="auto"/>
          <w:left w:val="single" w:sz="4" w:space="4" w:color="auto"/>
          <w:bottom w:val="single" w:sz="4" w:space="1" w:color="auto"/>
          <w:right w:val="single" w:sz="4" w:space="4" w:color="auto"/>
        </w:pBdr>
        <w:ind w:firstLine="426"/>
        <w:contextualSpacing/>
        <w:jc w:val="center"/>
        <w:rPr>
          <w:bCs/>
          <w:sz w:val="20"/>
          <w:szCs w:val="20"/>
        </w:rPr>
      </w:pPr>
      <w:proofErr w:type="gramStart"/>
      <w:r w:rsidRPr="00681094">
        <w:rPr>
          <w:bCs/>
          <w:sz w:val="20"/>
          <w:szCs w:val="20"/>
        </w:rPr>
        <w:t>”I</w:t>
      </w:r>
      <w:proofErr w:type="gramEnd"/>
      <w:r w:rsidRPr="00681094">
        <w:rPr>
          <w:bCs/>
          <w:sz w:val="20"/>
          <w:szCs w:val="20"/>
        </w:rPr>
        <w:t xml:space="preserve"> just hope we have more time to actually live on this earth, rather than it being destroyed.” 13 year old.</w:t>
      </w:r>
    </w:p>
    <w:p w14:paraId="48F065E5" w14:textId="77777777" w:rsidR="00191085" w:rsidRPr="00191085" w:rsidRDefault="00191085" w:rsidP="00191085">
      <w:pPr>
        <w:pStyle w:val="ListParagraph"/>
        <w:numPr>
          <w:ilvl w:val="0"/>
          <w:numId w:val="7"/>
        </w:numPr>
        <w:spacing w:before="120" w:after="0" w:line="240" w:lineRule="auto"/>
        <w:ind w:left="284" w:hanging="284"/>
        <w:contextualSpacing w:val="0"/>
        <w:rPr>
          <w:b/>
          <w:sz w:val="23"/>
          <w:szCs w:val="23"/>
        </w:rPr>
      </w:pPr>
      <w:r w:rsidRPr="00191085">
        <w:rPr>
          <w:b/>
          <w:sz w:val="23"/>
          <w:szCs w:val="23"/>
        </w:rPr>
        <w:t>INTRODUCTION</w:t>
      </w:r>
    </w:p>
    <w:p w14:paraId="4981EC37"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t>The above were my opening remarks to the Annual Parish Meeting held in May 2019, on taking on the role of Chair of Kempley Parish Council.  At the time I had no idea we were going to be so tested by a global pandemic that would touch all our lives in ways none of us could had foreseen and result in the lock down of our community for so long.</w:t>
      </w:r>
    </w:p>
    <w:p w14:paraId="184FD4A5"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t xml:space="preserve">As I review the last year I want to put on record our thanks as a community to all the essential workers and volunteers that have risked their lives to support our community during the current covid-19 pandemic.  We owe them all a great debt for without them we would not have been able to ensure village life could continue much as we have known it. </w:t>
      </w:r>
    </w:p>
    <w:p w14:paraId="499D8F8A"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t xml:space="preserve">Closer to home I want to record my personal thanks for the work of former Councillor Louise Earll and her voluntary team in 2013.  They had the foresight to put together the Kempley Community Emergency Plan (KCEP), which included guidance on the procedures to be followed should a health pandemic affect Kempley. As a result of their work when the covid-19 pandemic and the UK lock down hit Kempley we were prepared and knew what to do to respond.  </w:t>
      </w:r>
    </w:p>
    <w:p w14:paraId="3C98738E"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t>We were able to develop the document into a Community Resilience or Continuity Plan that has allowed village life to continue through the lock down.</w:t>
      </w:r>
    </w:p>
    <w:p w14:paraId="3F95E0EF" w14:textId="77777777" w:rsidR="00191085" w:rsidRPr="00191085" w:rsidRDefault="00191085" w:rsidP="00191085">
      <w:pPr>
        <w:shd w:val="clear" w:color="auto" w:fill="FFFFFF"/>
        <w:spacing w:before="120" w:after="0" w:line="240" w:lineRule="auto"/>
        <w:rPr>
          <w:rFonts w:eastAsia="Times New Roman" w:cs="Arial"/>
          <w:color w:val="000000" w:themeColor="text1"/>
          <w:sz w:val="23"/>
          <w:szCs w:val="23"/>
        </w:rPr>
      </w:pPr>
      <w:r w:rsidRPr="00191085">
        <w:rPr>
          <w:rFonts w:eastAsia="Times New Roman" w:cs="Arial"/>
          <w:color w:val="0B0C0C"/>
          <w:sz w:val="23"/>
          <w:szCs w:val="23"/>
        </w:rPr>
        <w:t xml:space="preserve">The second person I want to thank is Arin Spencer our Clerk who has responded magnificently to the challenge of the covid-19 lockdown.  She has worked tirelessly with our Community Response Group of David Lewis, David Spencer, Katie Osmond and myself to build on the KCEP and put in place a Community Resilience or Continuity Plan that has allowed village life to continue through the lock down.  It is now seen as a beacon of best practice in Gloucestershire.  Our approach has been shared locally with the National Association of Local Councils and BBC Radio Gloucester.  It has also been shared </w:t>
      </w:r>
      <w:r w:rsidRPr="00191085">
        <w:rPr>
          <w:rFonts w:eastAsia="Times New Roman" w:cs="Arial"/>
          <w:color w:val="000000" w:themeColor="text1"/>
          <w:sz w:val="23"/>
          <w:szCs w:val="23"/>
        </w:rPr>
        <w:t>with “</w:t>
      </w:r>
      <w:r w:rsidRPr="00191085">
        <w:rPr>
          <w:rFonts w:eastAsia="Times New Roman" w:cs="Arial"/>
          <w:color w:val="000000" w:themeColor="text1"/>
          <w:sz w:val="23"/>
          <w:szCs w:val="23"/>
          <w:shd w:val="clear" w:color="auto" w:fill="FFFFFF"/>
        </w:rPr>
        <w:t>The </w:t>
      </w:r>
      <w:r w:rsidRPr="00191085">
        <w:rPr>
          <w:rFonts w:eastAsia="Times New Roman" w:cs="Arial"/>
          <w:b/>
          <w:bCs/>
          <w:color w:val="000000" w:themeColor="text1"/>
          <w:sz w:val="23"/>
          <w:szCs w:val="23"/>
          <w:shd w:val="clear" w:color="auto" w:fill="FFFFFF"/>
        </w:rPr>
        <w:t>United Nations</w:t>
      </w:r>
      <w:r w:rsidRPr="00191085">
        <w:rPr>
          <w:rFonts w:eastAsia="Times New Roman" w:cs="Arial"/>
          <w:color w:val="000000" w:themeColor="text1"/>
          <w:sz w:val="23"/>
          <w:szCs w:val="23"/>
          <w:shd w:val="clear" w:color="auto" w:fill="FFFFFF"/>
        </w:rPr>
        <w:t> Commission on Science and Technology for Development (</w:t>
      </w:r>
      <w:r w:rsidRPr="00191085">
        <w:rPr>
          <w:rFonts w:eastAsia="Times New Roman" w:cs="Arial"/>
          <w:b/>
          <w:bCs/>
          <w:color w:val="000000" w:themeColor="text1"/>
          <w:sz w:val="23"/>
          <w:szCs w:val="23"/>
          <w:shd w:val="clear" w:color="auto" w:fill="FFFFFF"/>
        </w:rPr>
        <w:t>CSTD</w:t>
      </w:r>
      <w:r w:rsidRPr="00191085">
        <w:rPr>
          <w:rFonts w:eastAsia="Times New Roman" w:cs="Arial"/>
          <w:color w:val="000000" w:themeColor="text1"/>
          <w:sz w:val="23"/>
          <w:szCs w:val="23"/>
          <w:shd w:val="clear" w:color="auto" w:fill="FFFFFF"/>
        </w:rPr>
        <w:t>)” in order that small rural communities around the world can benefit from our experience.  We can be immensely proud that such a small Parish Council as Kempley has been able to make such an impact.</w:t>
      </w:r>
    </w:p>
    <w:p w14:paraId="73E2FC33"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t xml:space="preserve">None of this would have been possible, however, if our community had not come together and volunteered to support those who were at risk, who entered voluntary isolation to reduce the risk of contracting covid-19.  We have seen the </w:t>
      </w:r>
      <w:proofErr w:type="gramStart"/>
      <w:r w:rsidRPr="00191085">
        <w:rPr>
          <w:rFonts w:eastAsia="Times New Roman" w:cs="Arial"/>
          <w:color w:val="0B0C0C"/>
          <w:sz w:val="23"/>
          <w:szCs w:val="23"/>
        </w:rPr>
        <w:t>very best</w:t>
      </w:r>
      <w:proofErr w:type="gramEnd"/>
      <w:r w:rsidRPr="00191085">
        <w:rPr>
          <w:rFonts w:eastAsia="Times New Roman" w:cs="Arial"/>
          <w:color w:val="0B0C0C"/>
          <w:sz w:val="23"/>
          <w:szCs w:val="23"/>
        </w:rPr>
        <w:t xml:space="preserve"> of our people shine through this growing and terrible national tragedy and it has drawn us closer together as a community.  We are not through the pandemic yet, but I have every confidence we will hold together as a community to deal with the challenges ahead.</w:t>
      </w:r>
    </w:p>
    <w:p w14:paraId="65F22663" w14:textId="77777777" w:rsidR="00191085" w:rsidRPr="00191085" w:rsidRDefault="00191085" w:rsidP="00191085">
      <w:pPr>
        <w:shd w:val="clear" w:color="auto" w:fill="FFFFFF"/>
        <w:spacing w:before="120" w:after="0" w:line="240" w:lineRule="auto"/>
        <w:ind w:left="284" w:hanging="284"/>
        <w:rPr>
          <w:rFonts w:eastAsia="Times New Roman" w:cs="Arial"/>
          <w:b/>
          <w:color w:val="0B0C0C"/>
          <w:sz w:val="23"/>
          <w:szCs w:val="23"/>
        </w:rPr>
      </w:pPr>
      <w:r w:rsidRPr="00191085">
        <w:rPr>
          <w:rFonts w:eastAsia="Times New Roman" w:cs="Arial"/>
          <w:b/>
          <w:color w:val="0B0C0C"/>
          <w:sz w:val="23"/>
          <w:szCs w:val="23"/>
        </w:rPr>
        <w:t>2.  The Work of Kempley Parish Council 2019-20</w:t>
      </w:r>
    </w:p>
    <w:p w14:paraId="15B79988" w14:textId="7FC3086A" w:rsid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t>Kempley Parish Council has met 6 times since our last Annual Meeting.  As a Council I am deeply indebted to all those from our community who have served on the Parish Council for all or part this year:</w:t>
      </w:r>
    </w:p>
    <w:p w14:paraId="7826D1FA"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p>
    <w:p w14:paraId="3F89A9A8" w14:textId="77777777" w:rsidR="00191085" w:rsidRPr="00191085" w:rsidRDefault="00191085" w:rsidP="00191085">
      <w:pPr>
        <w:shd w:val="clear" w:color="auto" w:fill="FFFFFF"/>
        <w:spacing w:before="120" w:after="0" w:line="240" w:lineRule="auto"/>
        <w:rPr>
          <w:rFonts w:eastAsia="Times New Roman" w:cs="Arial"/>
          <w:b/>
          <w:color w:val="0B0C0C"/>
          <w:sz w:val="23"/>
          <w:szCs w:val="23"/>
        </w:rPr>
      </w:pPr>
      <w:r w:rsidRPr="00191085">
        <w:rPr>
          <w:rFonts w:eastAsia="Times New Roman" w:cs="Arial"/>
          <w:b/>
          <w:color w:val="0B0C0C"/>
          <w:sz w:val="23"/>
          <w:szCs w:val="23"/>
        </w:rPr>
        <w:t>Current Councillors</w:t>
      </w:r>
    </w:p>
    <w:p w14:paraId="1F3E752A"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t>David Lewis (Vice Chair)</w:t>
      </w:r>
      <w:r w:rsidRPr="00191085">
        <w:rPr>
          <w:rFonts w:eastAsia="Times New Roman" w:cs="Arial"/>
          <w:color w:val="0B0C0C"/>
          <w:sz w:val="23"/>
          <w:szCs w:val="23"/>
        </w:rPr>
        <w:tab/>
      </w:r>
      <w:r w:rsidRPr="00191085">
        <w:rPr>
          <w:rFonts w:eastAsia="Times New Roman" w:cs="Arial"/>
          <w:color w:val="0B0C0C"/>
          <w:sz w:val="23"/>
          <w:szCs w:val="23"/>
        </w:rPr>
        <w:tab/>
        <w:t>Tom Jackson</w:t>
      </w:r>
    </w:p>
    <w:p w14:paraId="3A218BA6"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lastRenderedPageBreak/>
        <w:t>Stafford Cruse</w:t>
      </w:r>
      <w:r w:rsidRPr="00191085">
        <w:rPr>
          <w:rFonts w:eastAsia="Times New Roman" w:cs="Arial"/>
          <w:color w:val="0B0C0C"/>
          <w:sz w:val="23"/>
          <w:szCs w:val="23"/>
        </w:rPr>
        <w:tab/>
      </w:r>
      <w:r w:rsidRPr="00191085">
        <w:rPr>
          <w:rFonts w:eastAsia="Times New Roman" w:cs="Arial"/>
          <w:color w:val="0B0C0C"/>
          <w:sz w:val="23"/>
          <w:szCs w:val="23"/>
        </w:rPr>
        <w:tab/>
      </w:r>
      <w:r w:rsidRPr="00191085">
        <w:rPr>
          <w:rFonts w:eastAsia="Times New Roman" w:cs="Arial"/>
          <w:color w:val="0B0C0C"/>
          <w:sz w:val="23"/>
          <w:szCs w:val="23"/>
        </w:rPr>
        <w:tab/>
        <w:t>David Spencer</w:t>
      </w:r>
    </w:p>
    <w:p w14:paraId="33F72C68" w14:textId="77777777" w:rsidR="00191085" w:rsidRPr="00191085" w:rsidRDefault="00191085" w:rsidP="00191085">
      <w:pPr>
        <w:shd w:val="clear" w:color="auto" w:fill="FFFFFF"/>
        <w:spacing w:before="120" w:after="0" w:line="240" w:lineRule="auto"/>
        <w:rPr>
          <w:rFonts w:eastAsia="Times New Roman" w:cs="Arial"/>
          <w:b/>
          <w:color w:val="0B0C0C"/>
          <w:sz w:val="23"/>
          <w:szCs w:val="23"/>
        </w:rPr>
      </w:pPr>
      <w:r w:rsidRPr="00191085">
        <w:rPr>
          <w:rFonts w:eastAsia="Times New Roman" w:cs="Arial"/>
          <w:b/>
          <w:color w:val="0B0C0C"/>
          <w:sz w:val="23"/>
          <w:szCs w:val="23"/>
        </w:rPr>
        <w:t>Past Councillors</w:t>
      </w:r>
    </w:p>
    <w:p w14:paraId="2C6F681A"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t xml:space="preserve">John Birt </w:t>
      </w:r>
    </w:p>
    <w:p w14:paraId="48F96A83"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t>I said at the Parish Meeting in 2019 that we still need two further Parish Councillors and that we would very much like to encourage women volunteers and especially from our farming community.  That is still the case and we will continue to seek to encourage volunteers to come forward.</w:t>
      </w:r>
    </w:p>
    <w:p w14:paraId="2377FEDB"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t xml:space="preserve">I promised last year that we would concentrate on delivering the </w:t>
      </w:r>
      <w:r w:rsidRPr="00191085">
        <w:rPr>
          <w:rFonts w:eastAsia="Times New Roman" w:cs="Arial"/>
          <w:b/>
          <w:color w:val="0B0C0C"/>
          <w:sz w:val="23"/>
          <w:szCs w:val="23"/>
        </w:rPr>
        <w:t>Kempley Community Led Plan</w:t>
      </w:r>
      <w:r w:rsidRPr="00191085">
        <w:rPr>
          <w:rFonts w:eastAsia="Times New Roman" w:cs="Arial"/>
          <w:color w:val="0B0C0C"/>
          <w:sz w:val="23"/>
          <w:szCs w:val="23"/>
        </w:rPr>
        <w:t xml:space="preserve"> alongside our legal obligations.  Last year I highlighted:</w:t>
      </w:r>
    </w:p>
    <w:p w14:paraId="4D78D42D" w14:textId="77777777" w:rsidR="00191085" w:rsidRPr="00191085" w:rsidRDefault="00191085" w:rsidP="00191085">
      <w:pPr>
        <w:pStyle w:val="ListParagraph"/>
        <w:numPr>
          <w:ilvl w:val="0"/>
          <w:numId w:val="8"/>
        </w:numPr>
        <w:shd w:val="clear" w:color="auto" w:fill="FFFFFF"/>
        <w:spacing w:before="120" w:after="0" w:line="240" w:lineRule="auto"/>
        <w:ind w:left="0" w:hanging="284"/>
        <w:contextualSpacing w:val="0"/>
        <w:rPr>
          <w:rFonts w:eastAsia="Times New Roman" w:cs="Arial"/>
          <w:color w:val="0B0C0C"/>
          <w:sz w:val="23"/>
          <w:szCs w:val="23"/>
        </w:rPr>
      </w:pPr>
      <w:r w:rsidRPr="00191085">
        <w:rPr>
          <w:rFonts w:eastAsia="Times New Roman" w:cs="Arial"/>
          <w:color w:val="0B0C0C"/>
          <w:sz w:val="23"/>
          <w:szCs w:val="23"/>
        </w:rPr>
        <w:t xml:space="preserve">The decline in public services and in particular the deterioration of our highway </w:t>
      </w:r>
      <w:proofErr w:type="gramStart"/>
      <w:r w:rsidRPr="00191085">
        <w:rPr>
          <w:rFonts w:eastAsia="Times New Roman" w:cs="Arial"/>
          <w:color w:val="0B0C0C"/>
          <w:sz w:val="23"/>
          <w:szCs w:val="23"/>
        </w:rPr>
        <w:t>network;</w:t>
      </w:r>
      <w:proofErr w:type="gramEnd"/>
    </w:p>
    <w:p w14:paraId="2F709A2A" w14:textId="77777777" w:rsidR="00191085" w:rsidRPr="00191085" w:rsidRDefault="00191085" w:rsidP="00191085">
      <w:pPr>
        <w:pStyle w:val="ListParagraph"/>
        <w:numPr>
          <w:ilvl w:val="0"/>
          <w:numId w:val="8"/>
        </w:numPr>
        <w:shd w:val="clear" w:color="auto" w:fill="FFFFFF"/>
        <w:spacing w:before="120" w:after="0" w:line="240" w:lineRule="auto"/>
        <w:ind w:left="0" w:hanging="284"/>
        <w:contextualSpacing w:val="0"/>
        <w:rPr>
          <w:rFonts w:eastAsia="Times New Roman" w:cs="Arial"/>
          <w:color w:val="0B0C0C"/>
          <w:sz w:val="23"/>
          <w:szCs w:val="23"/>
        </w:rPr>
      </w:pPr>
      <w:r w:rsidRPr="00191085">
        <w:rPr>
          <w:rFonts w:eastAsia="Times New Roman" w:cs="Arial"/>
          <w:color w:val="0B0C0C"/>
          <w:sz w:val="23"/>
          <w:szCs w:val="23"/>
        </w:rPr>
        <w:t>The challenge of climate change; and</w:t>
      </w:r>
    </w:p>
    <w:p w14:paraId="0DD7129B" w14:textId="77777777" w:rsidR="00191085" w:rsidRPr="00191085" w:rsidRDefault="00191085" w:rsidP="00191085">
      <w:pPr>
        <w:pStyle w:val="ListParagraph"/>
        <w:numPr>
          <w:ilvl w:val="0"/>
          <w:numId w:val="8"/>
        </w:numPr>
        <w:shd w:val="clear" w:color="auto" w:fill="FFFFFF"/>
        <w:spacing w:before="120" w:after="0" w:line="240" w:lineRule="auto"/>
        <w:ind w:left="0" w:hanging="284"/>
        <w:contextualSpacing w:val="0"/>
        <w:rPr>
          <w:rFonts w:eastAsia="Times New Roman" w:cs="Arial"/>
          <w:color w:val="0B0C0C"/>
          <w:sz w:val="23"/>
          <w:szCs w:val="23"/>
        </w:rPr>
      </w:pPr>
      <w:r w:rsidRPr="00191085">
        <w:rPr>
          <w:rFonts w:eastAsia="Times New Roman" w:cs="Arial"/>
          <w:color w:val="0B0C0C"/>
          <w:sz w:val="23"/>
          <w:szCs w:val="23"/>
        </w:rPr>
        <w:t>The challenge of biodiversity loss.</w:t>
      </w:r>
    </w:p>
    <w:p w14:paraId="0EF17384"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b/>
          <w:color w:val="0B0C0C"/>
          <w:sz w:val="23"/>
          <w:szCs w:val="23"/>
        </w:rPr>
        <w:t>On public services</w:t>
      </w:r>
      <w:r w:rsidRPr="00191085">
        <w:rPr>
          <w:rFonts w:eastAsia="Times New Roman" w:cs="Arial"/>
          <w:color w:val="0B0C0C"/>
          <w:sz w:val="23"/>
          <w:szCs w:val="23"/>
        </w:rPr>
        <w:t xml:space="preserve"> we have seen no real progress on improving our rural highways, which continue to deteriorate.  We have built an excellent working relationship with the County Council Highways Dept and we have worked with them to remove the most dangerous potholes as they have occurred.  This is however no substitution for the replacement of surfaces on our lanes that are time expired and which continue to deteriorate.  We will continue to maintain pressure for resurfacing of the worst affected stretches of our lanes.</w:t>
      </w:r>
    </w:p>
    <w:p w14:paraId="5FE95310"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t>Broadband</w:t>
      </w:r>
      <w:r w:rsidRPr="00191085">
        <w:rPr>
          <w:rFonts w:eastAsia="Times New Roman" w:cs="Arial"/>
          <w:b/>
          <w:color w:val="0B0C0C"/>
          <w:sz w:val="23"/>
          <w:szCs w:val="23"/>
        </w:rPr>
        <w:t xml:space="preserve"> </w:t>
      </w:r>
      <w:r w:rsidRPr="00191085">
        <w:rPr>
          <w:rFonts w:eastAsia="Times New Roman" w:cs="Arial"/>
          <w:color w:val="0B0C0C"/>
          <w:sz w:val="23"/>
          <w:szCs w:val="23"/>
        </w:rPr>
        <w:t>a key rural public service</w:t>
      </w:r>
      <w:r w:rsidRPr="00191085">
        <w:rPr>
          <w:rFonts w:eastAsia="Times New Roman" w:cs="Arial"/>
          <w:b/>
          <w:color w:val="0B0C0C"/>
          <w:sz w:val="23"/>
          <w:szCs w:val="23"/>
        </w:rPr>
        <w:t xml:space="preserve"> </w:t>
      </w:r>
      <w:r w:rsidRPr="00191085">
        <w:rPr>
          <w:rFonts w:eastAsia="Times New Roman" w:cs="Arial"/>
          <w:color w:val="0B0C0C"/>
          <w:sz w:val="23"/>
          <w:szCs w:val="23"/>
        </w:rPr>
        <w:t>remains sub-standard and though we have secured commitments to upgrade broadband across the Parish we are still to see this work implemented.  The covid-19 pandemic has put back implementation of the Kempley Combined Solution and the main roll out of the County Council run Fastershires programme has yet again been delayed by another year.  We will continue to maintain pressure for these essential services to be upgraded.</w:t>
      </w:r>
    </w:p>
    <w:p w14:paraId="15246AED"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b/>
          <w:color w:val="0B0C0C"/>
          <w:sz w:val="23"/>
          <w:szCs w:val="23"/>
        </w:rPr>
        <w:t xml:space="preserve">The challenge of climate change </w:t>
      </w:r>
      <w:r w:rsidRPr="00191085">
        <w:rPr>
          <w:rFonts w:eastAsia="Times New Roman" w:cs="Arial"/>
          <w:color w:val="0B0C0C"/>
          <w:sz w:val="23"/>
          <w:szCs w:val="23"/>
        </w:rPr>
        <w:t xml:space="preserve">is a matter we have taken forward during the year. We have joined </w:t>
      </w:r>
      <w:proofErr w:type="gramStart"/>
      <w:r w:rsidRPr="00191085">
        <w:rPr>
          <w:rFonts w:eastAsia="Times New Roman" w:cs="Arial"/>
          <w:color w:val="0B0C0C"/>
          <w:sz w:val="23"/>
          <w:szCs w:val="23"/>
        </w:rPr>
        <w:t>a number of</w:t>
      </w:r>
      <w:proofErr w:type="gramEnd"/>
      <w:r w:rsidRPr="00191085">
        <w:rPr>
          <w:rFonts w:eastAsia="Times New Roman" w:cs="Arial"/>
          <w:color w:val="0B0C0C"/>
          <w:sz w:val="23"/>
          <w:szCs w:val="23"/>
        </w:rPr>
        <w:t xml:space="preserve"> Parish Councils and the Forest of Dean District Council (FOD) to declare a climate change emergency.  Work with the FOD has been delayed by the pandemic but we will return to this issue in 2020 with a plan of action.</w:t>
      </w:r>
    </w:p>
    <w:p w14:paraId="3126BEF8"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t xml:space="preserve">We note, however, that others have taken practical action to reduce carbon emissions in the parish and that we now have two farmers who have introduced renewable energy schemes with both a wind turbine and an anaerobic digester operational in Kempley.  In </w:t>
      </w:r>
      <w:proofErr w:type="gramStart"/>
      <w:r w:rsidRPr="00191085">
        <w:rPr>
          <w:rFonts w:eastAsia="Times New Roman" w:cs="Arial"/>
          <w:color w:val="0B0C0C"/>
          <w:sz w:val="23"/>
          <w:szCs w:val="23"/>
        </w:rPr>
        <w:t>addition</w:t>
      </w:r>
      <w:proofErr w:type="gramEnd"/>
      <w:r w:rsidRPr="00191085">
        <w:rPr>
          <w:rFonts w:eastAsia="Times New Roman" w:cs="Arial"/>
          <w:color w:val="0B0C0C"/>
          <w:sz w:val="23"/>
          <w:szCs w:val="23"/>
        </w:rPr>
        <w:t xml:space="preserve"> private properties continue to install solar energy and to switch to other forms of greener energy.  We will as a Parish Council continue to support such programmes.</w:t>
      </w:r>
    </w:p>
    <w:p w14:paraId="367904C3"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b/>
          <w:color w:val="0B0C0C"/>
          <w:sz w:val="23"/>
          <w:szCs w:val="23"/>
        </w:rPr>
        <w:t xml:space="preserve">The Challenge of Biodiversity Loss </w:t>
      </w:r>
      <w:r w:rsidRPr="00191085">
        <w:rPr>
          <w:rFonts w:eastAsia="Times New Roman" w:cs="Arial"/>
          <w:color w:val="0B0C0C"/>
          <w:sz w:val="23"/>
          <w:szCs w:val="23"/>
        </w:rPr>
        <w:t>has been championed by DyFRA in our Parish and we commend their efforts to establish the Dymock Woods Glade Project and build working relationships with the Forestry Commission.  We look forward to working with DyFra in 2020 to see what we as a Parish Council may do to support them in their work.</w:t>
      </w:r>
    </w:p>
    <w:p w14:paraId="5BB8906B" w14:textId="77777777" w:rsidR="00191085" w:rsidRPr="00191085" w:rsidRDefault="00191085" w:rsidP="00191085">
      <w:pPr>
        <w:shd w:val="clear" w:color="auto" w:fill="FFFFFF"/>
        <w:spacing w:before="120" w:after="0" w:line="240" w:lineRule="auto"/>
        <w:rPr>
          <w:rFonts w:eastAsia="Times New Roman" w:cs="Arial"/>
          <w:color w:val="0B0C0C"/>
          <w:sz w:val="23"/>
          <w:szCs w:val="23"/>
        </w:rPr>
      </w:pPr>
      <w:r w:rsidRPr="00191085">
        <w:rPr>
          <w:rFonts w:eastAsia="Times New Roman" w:cs="Arial"/>
          <w:color w:val="0B0C0C"/>
          <w:sz w:val="23"/>
          <w:szCs w:val="23"/>
        </w:rPr>
        <w:t xml:space="preserve">It is my hope that in the year ahead the KPC can continue to implement the Kempley Community Led Plan and help and guide our community as we seek to move out from the current health pandemic.  </w:t>
      </w:r>
    </w:p>
    <w:p w14:paraId="52894212" w14:textId="77777777" w:rsidR="00191085" w:rsidRPr="00191085" w:rsidRDefault="00191085" w:rsidP="00191085">
      <w:pPr>
        <w:shd w:val="clear" w:color="auto" w:fill="FFFFFF"/>
        <w:spacing w:before="120" w:after="0" w:line="240" w:lineRule="auto"/>
        <w:rPr>
          <w:rFonts w:eastAsia="Times New Roman" w:cs="Arial"/>
          <w:b/>
          <w:color w:val="0B0C0C"/>
          <w:sz w:val="23"/>
          <w:szCs w:val="23"/>
        </w:rPr>
      </w:pPr>
      <w:r w:rsidRPr="00191085">
        <w:rPr>
          <w:rFonts w:eastAsia="Times New Roman" w:cs="Arial"/>
          <w:b/>
          <w:color w:val="0B0C0C"/>
          <w:sz w:val="23"/>
          <w:szCs w:val="23"/>
        </w:rPr>
        <w:t>Martin Brocklehurst</w:t>
      </w:r>
    </w:p>
    <w:p w14:paraId="76B88746" w14:textId="77777777" w:rsidR="00191085" w:rsidRPr="00191085" w:rsidRDefault="00191085" w:rsidP="00191085">
      <w:pPr>
        <w:shd w:val="clear" w:color="auto" w:fill="FFFFFF"/>
        <w:spacing w:before="120" w:after="0" w:line="240" w:lineRule="auto"/>
        <w:rPr>
          <w:rFonts w:eastAsia="Times New Roman" w:cs="Arial"/>
          <w:b/>
          <w:color w:val="0B0C0C"/>
          <w:sz w:val="23"/>
          <w:szCs w:val="23"/>
        </w:rPr>
      </w:pPr>
      <w:r w:rsidRPr="00191085">
        <w:rPr>
          <w:rFonts w:eastAsia="Times New Roman" w:cs="Arial"/>
          <w:b/>
          <w:color w:val="0B0C0C"/>
          <w:sz w:val="23"/>
          <w:szCs w:val="23"/>
        </w:rPr>
        <w:t>May 2020</w:t>
      </w:r>
    </w:p>
    <w:p w14:paraId="7A5073FF" w14:textId="62C95E4E" w:rsidR="002F77BF" w:rsidRDefault="002F77BF">
      <w:pPr>
        <w:rPr>
          <w:rFonts w:eastAsia="Times New Roman" w:cstheme="minorHAnsi"/>
          <w:b/>
          <w:sz w:val="26"/>
          <w:szCs w:val="26"/>
          <w:lang w:val="en-US" w:eastAsia="ar-SA"/>
        </w:rPr>
      </w:pPr>
      <w:r>
        <w:rPr>
          <w:rFonts w:cstheme="minorHAnsi"/>
          <w:b/>
          <w:sz w:val="26"/>
          <w:szCs w:val="26"/>
        </w:rPr>
        <w:br w:type="page"/>
      </w:r>
    </w:p>
    <w:p w14:paraId="6233CB13" w14:textId="503893DF" w:rsidR="00191085" w:rsidRDefault="002F77BF" w:rsidP="00BE584E">
      <w:pPr>
        <w:pStyle w:val="BodyText"/>
        <w:tabs>
          <w:tab w:val="left" w:pos="993"/>
          <w:tab w:val="left" w:pos="4678"/>
        </w:tabs>
        <w:rPr>
          <w:rFonts w:asciiTheme="minorHAnsi" w:hAnsiTheme="minorHAnsi" w:cstheme="minorHAnsi"/>
          <w:b/>
          <w:sz w:val="26"/>
          <w:szCs w:val="26"/>
        </w:rPr>
      </w:pPr>
      <w:r>
        <w:rPr>
          <w:rFonts w:asciiTheme="minorHAnsi" w:hAnsiTheme="minorHAnsi" w:cstheme="minorHAnsi"/>
          <w:b/>
          <w:sz w:val="26"/>
          <w:szCs w:val="26"/>
        </w:rPr>
        <w:lastRenderedPageBreak/>
        <w:t>Appendix 3</w:t>
      </w:r>
    </w:p>
    <w:p w14:paraId="458B2CF0" w14:textId="77777777" w:rsidR="002F77BF" w:rsidRPr="00021B50" w:rsidRDefault="002F77BF" w:rsidP="002F77BF">
      <w:pPr>
        <w:spacing w:before="120" w:after="0" w:line="240" w:lineRule="auto"/>
        <w:rPr>
          <w:rFonts w:ascii="Calibri Light" w:hAnsi="Calibri Light" w:cs="Calibri Light"/>
          <w:b/>
        </w:rPr>
      </w:pPr>
      <w:r w:rsidRPr="00021B50">
        <w:rPr>
          <w:rFonts w:ascii="Calibri Light" w:hAnsi="Calibri Light" w:cs="Calibri Light"/>
          <w:b/>
        </w:rPr>
        <w:t>KEMPLEY COMMUNITY EMERGENCY PLAN (KCEP)</w:t>
      </w:r>
    </w:p>
    <w:p w14:paraId="0747D379" w14:textId="77777777" w:rsidR="002F77BF" w:rsidRPr="00021B50" w:rsidRDefault="002F77BF" w:rsidP="002F77BF">
      <w:pPr>
        <w:spacing w:after="0" w:line="240" w:lineRule="auto"/>
        <w:rPr>
          <w:rFonts w:ascii="Calibri Light" w:hAnsi="Calibri Light" w:cs="Calibri Light"/>
          <w:b/>
        </w:rPr>
      </w:pPr>
      <w:r w:rsidRPr="00021B50">
        <w:rPr>
          <w:rFonts w:ascii="Calibri Light" w:hAnsi="Calibri Light" w:cs="Calibri Light"/>
          <w:b/>
        </w:rPr>
        <w:t>STATUS REVIEW 19</w:t>
      </w:r>
      <w:r w:rsidRPr="00021B50">
        <w:rPr>
          <w:rFonts w:ascii="Calibri Light" w:hAnsi="Calibri Light" w:cs="Calibri Light"/>
          <w:b/>
          <w:vertAlign w:val="superscript"/>
        </w:rPr>
        <w:t>TH</w:t>
      </w:r>
      <w:r w:rsidRPr="00021B50">
        <w:rPr>
          <w:rFonts w:ascii="Calibri Light" w:hAnsi="Calibri Light" w:cs="Calibri Light"/>
          <w:b/>
        </w:rPr>
        <w:t xml:space="preserve"> APRIL 2020</w:t>
      </w:r>
    </w:p>
    <w:p w14:paraId="69888C17" w14:textId="77777777" w:rsidR="002F77BF" w:rsidRPr="00021B50" w:rsidRDefault="002F77BF" w:rsidP="002F77BF">
      <w:pPr>
        <w:spacing w:after="0" w:line="240" w:lineRule="auto"/>
        <w:rPr>
          <w:rFonts w:ascii="Calibri Light" w:hAnsi="Calibri Light" w:cs="Calibri Light"/>
          <w:b/>
        </w:rPr>
      </w:pPr>
      <w:r w:rsidRPr="00021B50">
        <w:rPr>
          <w:rFonts w:ascii="Calibri Light" w:hAnsi="Calibri Light" w:cs="Calibri Light"/>
          <w:b/>
        </w:rPr>
        <w:t xml:space="preserve">Summary </w:t>
      </w:r>
    </w:p>
    <w:p w14:paraId="367344F8" w14:textId="77777777" w:rsidR="002F77BF" w:rsidRPr="00021B50" w:rsidRDefault="002F77BF" w:rsidP="002F77BF">
      <w:pPr>
        <w:spacing w:before="120" w:after="0" w:line="240" w:lineRule="auto"/>
        <w:rPr>
          <w:rFonts w:ascii="Calibri Light" w:hAnsi="Calibri Light" w:cs="Calibri Light"/>
        </w:rPr>
      </w:pPr>
      <w:r w:rsidRPr="00021B50">
        <w:rPr>
          <w:rFonts w:ascii="Calibri Light" w:hAnsi="Calibri Light" w:cs="Calibri Light"/>
        </w:rPr>
        <w:t>Work to update the Kempley Community Emergency Plan (first drafted in 2013) began on the 16</w:t>
      </w:r>
      <w:r w:rsidRPr="00021B50">
        <w:rPr>
          <w:rFonts w:ascii="Calibri Light" w:hAnsi="Calibri Light" w:cs="Calibri Light"/>
          <w:vertAlign w:val="superscript"/>
        </w:rPr>
        <w:t>th</w:t>
      </w:r>
      <w:r w:rsidRPr="00021B50">
        <w:rPr>
          <w:rFonts w:ascii="Calibri Light" w:hAnsi="Calibri Light" w:cs="Calibri Light"/>
        </w:rPr>
        <w:t xml:space="preserve"> March and was complete just before the lockdown of the UK commenced on 23</w:t>
      </w:r>
      <w:r w:rsidRPr="00021B50">
        <w:rPr>
          <w:rFonts w:ascii="Calibri Light" w:hAnsi="Calibri Light" w:cs="Calibri Light"/>
          <w:vertAlign w:val="superscript"/>
        </w:rPr>
        <w:t>rd</w:t>
      </w:r>
      <w:r w:rsidRPr="00021B50">
        <w:rPr>
          <w:rFonts w:ascii="Calibri Light" w:hAnsi="Calibri Light" w:cs="Calibri Light"/>
        </w:rPr>
        <w:t xml:space="preserve"> March 2020.   The plan has been operational for about 5 weeks (on 27</w:t>
      </w:r>
      <w:r w:rsidRPr="00021B50">
        <w:rPr>
          <w:rFonts w:ascii="Calibri Light" w:hAnsi="Calibri Light" w:cs="Calibri Light"/>
          <w:vertAlign w:val="superscript"/>
        </w:rPr>
        <w:t>th</w:t>
      </w:r>
      <w:r w:rsidRPr="00021B50">
        <w:rPr>
          <w:rFonts w:ascii="Calibri Light" w:hAnsi="Calibri Light" w:cs="Calibri Light"/>
        </w:rPr>
        <w:t xml:space="preserve"> April 2020) in its revised form with new Community Response Volunteers and a Community Response Group (CRG) comprised of:</w:t>
      </w:r>
    </w:p>
    <w:p w14:paraId="7F29A62C" w14:textId="77777777" w:rsidR="002F77BF" w:rsidRPr="00021B50" w:rsidRDefault="002F77BF" w:rsidP="002F77BF">
      <w:pPr>
        <w:spacing w:before="120" w:after="0" w:line="240" w:lineRule="auto"/>
        <w:rPr>
          <w:rFonts w:ascii="Calibri Light" w:hAnsi="Calibri Light" w:cs="Calibri Light"/>
        </w:rPr>
      </w:pPr>
      <w:r w:rsidRPr="00021B50">
        <w:rPr>
          <w:rFonts w:ascii="Calibri Light" w:hAnsi="Calibri Light" w:cs="Calibri Light"/>
        </w:rPr>
        <w:t xml:space="preserve">David </w:t>
      </w:r>
      <w:proofErr w:type="gramStart"/>
      <w:r w:rsidRPr="00021B50">
        <w:rPr>
          <w:rFonts w:ascii="Calibri Light" w:hAnsi="Calibri Light" w:cs="Calibri Light"/>
        </w:rPr>
        <w:t>Lewis;</w:t>
      </w:r>
      <w:proofErr w:type="gramEnd"/>
    </w:p>
    <w:p w14:paraId="7BD8DC25" w14:textId="77777777" w:rsidR="002F77BF" w:rsidRPr="00021B50" w:rsidRDefault="002F77BF" w:rsidP="002F77BF">
      <w:pPr>
        <w:spacing w:after="0" w:line="240" w:lineRule="auto"/>
        <w:rPr>
          <w:rFonts w:ascii="Calibri Light" w:hAnsi="Calibri Light" w:cs="Calibri Light"/>
        </w:rPr>
      </w:pPr>
      <w:r w:rsidRPr="00021B50">
        <w:rPr>
          <w:rFonts w:ascii="Calibri Light" w:hAnsi="Calibri Light" w:cs="Calibri Light"/>
        </w:rPr>
        <w:t xml:space="preserve">Katie </w:t>
      </w:r>
      <w:proofErr w:type="gramStart"/>
      <w:r w:rsidRPr="00021B50">
        <w:rPr>
          <w:rFonts w:ascii="Calibri Light" w:hAnsi="Calibri Light" w:cs="Calibri Light"/>
        </w:rPr>
        <w:t>Osmond;</w:t>
      </w:r>
      <w:proofErr w:type="gramEnd"/>
    </w:p>
    <w:p w14:paraId="49826284" w14:textId="77777777" w:rsidR="002F77BF" w:rsidRPr="00021B50" w:rsidRDefault="002F77BF" w:rsidP="002F77BF">
      <w:pPr>
        <w:spacing w:after="0" w:line="240" w:lineRule="auto"/>
        <w:rPr>
          <w:rFonts w:ascii="Calibri Light" w:hAnsi="Calibri Light" w:cs="Calibri Light"/>
        </w:rPr>
      </w:pPr>
      <w:r w:rsidRPr="00021B50">
        <w:rPr>
          <w:rFonts w:ascii="Calibri Light" w:hAnsi="Calibri Light" w:cs="Calibri Light"/>
        </w:rPr>
        <w:t>David Spencer; and</w:t>
      </w:r>
    </w:p>
    <w:p w14:paraId="2A0A2B29" w14:textId="77777777" w:rsidR="002F77BF" w:rsidRPr="00021B50" w:rsidRDefault="002F77BF" w:rsidP="002F77BF">
      <w:pPr>
        <w:spacing w:after="0" w:line="240" w:lineRule="auto"/>
        <w:rPr>
          <w:rFonts w:ascii="Calibri Light" w:hAnsi="Calibri Light" w:cs="Calibri Light"/>
        </w:rPr>
      </w:pPr>
      <w:r w:rsidRPr="00021B50">
        <w:rPr>
          <w:rFonts w:ascii="Calibri Light" w:hAnsi="Calibri Light" w:cs="Calibri Light"/>
        </w:rPr>
        <w:t>Martin Brocklehurst (Chair)</w:t>
      </w:r>
    </w:p>
    <w:p w14:paraId="63268920" w14:textId="77777777" w:rsidR="002F77BF" w:rsidRPr="00021B50" w:rsidRDefault="002F77BF" w:rsidP="002F77BF">
      <w:pPr>
        <w:spacing w:before="120" w:after="0" w:line="240" w:lineRule="auto"/>
        <w:rPr>
          <w:rFonts w:ascii="Calibri Light" w:hAnsi="Calibri Light" w:cs="Calibri Light"/>
        </w:rPr>
      </w:pPr>
      <w:r w:rsidRPr="00021B50">
        <w:rPr>
          <w:rFonts w:ascii="Calibri Light" w:hAnsi="Calibri Light" w:cs="Calibri Light"/>
        </w:rPr>
        <w:t>The group is supported by Arin Spencer Kempley Parish Clerk.</w:t>
      </w:r>
    </w:p>
    <w:p w14:paraId="58678A88" w14:textId="77777777" w:rsidR="002F77BF" w:rsidRPr="00021B50" w:rsidRDefault="002F77BF" w:rsidP="002F77BF">
      <w:pPr>
        <w:spacing w:before="120" w:after="0" w:line="240" w:lineRule="auto"/>
        <w:rPr>
          <w:rFonts w:ascii="Calibri Light" w:hAnsi="Calibri Light" w:cs="Calibri Light"/>
        </w:rPr>
      </w:pPr>
      <w:r w:rsidRPr="00021B50">
        <w:rPr>
          <w:rFonts w:ascii="Calibri Light" w:hAnsi="Calibri Light" w:cs="Calibri Light"/>
        </w:rPr>
        <w:t>Operation of the plan was reviewed week ending 19</w:t>
      </w:r>
      <w:r w:rsidRPr="00021B50">
        <w:rPr>
          <w:rFonts w:ascii="Calibri Light" w:hAnsi="Calibri Light" w:cs="Calibri Light"/>
          <w:vertAlign w:val="superscript"/>
        </w:rPr>
        <w:t>th</w:t>
      </w:r>
      <w:r w:rsidRPr="00021B50">
        <w:rPr>
          <w:rFonts w:ascii="Calibri Light" w:hAnsi="Calibri Light" w:cs="Calibri Light"/>
        </w:rPr>
        <w:t xml:space="preserve"> March with the Clerk and the CRG.  This note summarises the main findings from that review and outlines how we leant from what has been done so far and how we maintain resilience until Lockdown measures are relaxed.  The review covers the main aspects of the plan.</w:t>
      </w:r>
    </w:p>
    <w:p w14:paraId="173A718E" w14:textId="77777777" w:rsidR="002F77BF" w:rsidRPr="00021B50" w:rsidRDefault="002F77BF" w:rsidP="002F77BF">
      <w:pPr>
        <w:spacing w:before="120" w:after="0" w:line="240" w:lineRule="auto"/>
        <w:ind w:left="567" w:hanging="567"/>
        <w:rPr>
          <w:rFonts w:ascii="Calibri Light" w:hAnsi="Calibri Light" w:cs="Calibri Light"/>
          <w:b/>
        </w:rPr>
      </w:pPr>
      <w:r w:rsidRPr="00021B50">
        <w:rPr>
          <w:rFonts w:ascii="Calibri Light" w:hAnsi="Calibri Light" w:cs="Calibri Light"/>
          <w:b/>
        </w:rPr>
        <w:t xml:space="preserve">A. </w:t>
      </w:r>
      <w:r w:rsidRPr="00021B50">
        <w:rPr>
          <w:rFonts w:ascii="Calibri Light" w:hAnsi="Calibri Light" w:cs="Calibri Light"/>
          <w:b/>
        </w:rPr>
        <w:tab/>
        <w:t>LOGISTICS – Keeping our community supplied.</w:t>
      </w:r>
    </w:p>
    <w:p w14:paraId="38230883" w14:textId="77777777" w:rsidR="002F77BF" w:rsidRPr="00021B50" w:rsidRDefault="002F77BF" w:rsidP="002F77BF">
      <w:pPr>
        <w:spacing w:before="120" w:after="0" w:line="240" w:lineRule="auto"/>
        <w:ind w:left="567"/>
        <w:rPr>
          <w:rFonts w:ascii="Calibri Light" w:hAnsi="Calibri Light" w:cs="Calibri Light"/>
        </w:rPr>
      </w:pPr>
      <w:r w:rsidRPr="00021B50">
        <w:rPr>
          <w:rFonts w:ascii="Calibri Light" w:hAnsi="Calibri Light" w:cs="Calibri Light"/>
        </w:rPr>
        <w:t>We now have in place a range of measures to keep the community supplied in addition to informal help arrangements operating between neighbours and supporting those who are self isolating.</w:t>
      </w:r>
    </w:p>
    <w:p w14:paraId="330A5EB6" w14:textId="77777777" w:rsidR="002F77BF" w:rsidRPr="00021B50" w:rsidRDefault="002F77BF" w:rsidP="002F77BF">
      <w:pPr>
        <w:spacing w:before="120" w:after="0" w:line="240" w:lineRule="auto"/>
        <w:ind w:left="567"/>
        <w:rPr>
          <w:rFonts w:ascii="Calibri Light" w:hAnsi="Calibri Light" w:cs="Calibri Light"/>
        </w:rPr>
      </w:pPr>
      <w:r w:rsidRPr="00021B50">
        <w:rPr>
          <w:rFonts w:ascii="Calibri Light" w:hAnsi="Calibri Light" w:cs="Calibri Light"/>
        </w:rPr>
        <w:t>These include the following arrangements:</w:t>
      </w:r>
    </w:p>
    <w:p w14:paraId="2FE02CC8"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Daily milk and paper delivery service from Gareth </w:t>
      </w:r>
      <w:proofErr w:type="gramStart"/>
      <w:r w:rsidRPr="00021B50">
        <w:rPr>
          <w:rFonts w:ascii="Calibri Light" w:hAnsi="Calibri Light" w:cs="Calibri Light"/>
        </w:rPr>
        <w:t>Kemp;</w:t>
      </w:r>
      <w:proofErr w:type="gramEnd"/>
    </w:p>
    <w:p w14:paraId="4622C521"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Friday deliveries from Mid Shires Co-operative Society Newent along with internet ordering systems and telephone credit card </w:t>
      </w:r>
      <w:proofErr w:type="gramStart"/>
      <w:r w:rsidRPr="00021B50">
        <w:rPr>
          <w:rFonts w:ascii="Calibri Light" w:hAnsi="Calibri Light" w:cs="Calibri Light"/>
        </w:rPr>
        <w:t>payments;</w:t>
      </w:r>
      <w:proofErr w:type="gramEnd"/>
    </w:p>
    <w:p w14:paraId="3EF15FFA"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Friday deliveries from the “Newent Friday Market” with internet ordering and </w:t>
      </w:r>
      <w:proofErr w:type="gramStart"/>
      <w:r w:rsidRPr="00021B50">
        <w:rPr>
          <w:rFonts w:ascii="Calibri Light" w:hAnsi="Calibri Light" w:cs="Calibri Light"/>
        </w:rPr>
        <w:t>cash  or</w:t>
      </w:r>
      <w:proofErr w:type="gramEnd"/>
      <w:r w:rsidRPr="00021B50">
        <w:rPr>
          <w:rFonts w:ascii="Calibri Light" w:hAnsi="Calibri Light" w:cs="Calibri Light"/>
        </w:rPr>
        <w:t xml:space="preserve"> BACS payment systems (building on Kempley Produce Market);</w:t>
      </w:r>
    </w:p>
    <w:p w14:paraId="4CFBBD41"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Community Wednesday and Friday delivery systems for Forest Bakehouse with online ordering and payment systems or credit card payments on </w:t>
      </w:r>
      <w:proofErr w:type="gramStart"/>
      <w:r w:rsidRPr="00021B50">
        <w:rPr>
          <w:rFonts w:ascii="Calibri Light" w:hAnsi="Calibri Light" w:cs="Calibri Light"/>
        </w:rPr>
        <w:t>collection;</w:t>
      </w:r>
      <w:proofErr w:type="gramEnd"/>
    </w:p>
    <w:p w14:paraId="709852BB"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Community Shop volunteer collection systems for telephone orders for the Gorsley </w:t>
      </w:r>
      <w:proofErr w:type="gramStart"/>
      <w:r w:rsidRPr="00021B50">
        <w:rPr>
          <w:rFonts w:ascii="Calibri Light" w:hAnsi="Calibri Light" w:cs="Calibri Light"/>
        </w:rPr>
        <w:t>and  Bromsberrow</w:t>
      </w:r>
      <w:proofErr w:type="gramEnd"/>
      <w:r w:rsidRPr="00021B50">
        <w:rPr>
          <w:rFonts w:ascii="Calibri Light" w:hAnsi="Calibri Light" w:cs="Calibri Light"/>
        </w:rPr>
        <w:t xml:space="preserve"> Community shops;</w:t>
      </w:r>
    </w:p>
    <w:p w14:paraId="1EAAD442"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Community collection and telephone ordering systems for the Spar </w:t>
      </w:r>
      <w:proofErr w:type="gramStart"/>
      <w:r w:rsidRPr="00021B50">
        <w:rPr>
          <w:rFonts w:ascii="Calibri Light" w:hAnsi="Calibri Light" w:cs="Calibri Light"/>
        </w:rPr>
        <w:t>Ledbury;</w:t>
      </w:r>
      <w:proofErr w:type="gramEnd"/>
    </w:p>
    <w:p w14:paraId="1A9DB96D"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Vegetables and Fruit deliveries from Little Marcle Farm Shop (building on Kempley Produce Market) every </w:t>
      </w:r>
      <w:proofErr w:type="gramStart"/>
      <w:r w:rsidRPr="00021B50">
        <w:rPr>
          <w:rFonts w:ascii="Calibri Light" w:hAnsi="Calibri Light" w:cs="Calibri Light"/>
        </w:rPr>
        <w:t>Wednesday;</w:t>
      </w:r>
      <w:proofErr w:type="gramEnd"/>
    </w:p>
    <w:p w14:paraId="2FDF4F15"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Self Ordering and collection for ice cream from Hillbrooks Ice Cream who operate within the </w:t>
      </w:r>
      <w:proofErr w:type="gramStart"/>
      <w:r w:rsidRPr="00021B50">
        <w:rPr>
          <w:rFonts w:ascii="Calibri Light" w:hAnsi="Calibri Light" w:cs="Calibri Light"/>
        </w:rPr>
        <w:t>village;</w:t>
      </w:r>
      <w:proofErr w:type="gramEnd"/>
    </w:p>
    <w:p w14:paraId="24E9B338"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Ad hoc collection and payment for groceries for a limited number of isolating “at risk: individuals who order and receive groceries on a Friday.</w:t>
      </w:r>
    </w:p>
    <w:p w14:paraId="348D35F9"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Community collection systems for prescriptions from the two Newent dispensaries including preferential collection arrangements with the Holts Medical Centre dispensary.  Deliveries are made on a Friday and villagers have an opt in form developed by the Clerk to provide all necessary legal clearances for this </w:t>
      </w:r>
      <w:proofErr w:type="gramStart"/>
      <w:r w:rsidRPr="00021B50">
        <w:rPr>
          <w:rFonts w:ascii="Calibri Light" w:hAnsi="Calibri Light" w:cs="Calibri Light"/>
        </w:rPr>
        <w:t>service;</w:t>
      </w:r>
      <w:proofErr w:type="gramEnd"/>
    </w:p>
    <w:p w14:paraId="285C6800"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Community </w:t>
      </w:r>
      <w:proofErr w:type="gramStart"/>
      <w:r w:rsidRPr="00021B50">
        <w:rPr>
          <w:rFonts w:ascii="Calibri Light" w:hAnsi="Calibri Light" w:cs="Calibri Light"/>
        </w:rPr>
        <w:t>collection  service</w:t>
      </w:r>
      <w:proofErr w:type="gramEnd"/>
      <w:r w:rsidRPr="00021B50">
        <w:rPr>
          <w:rFonts w:ascii="Calibri Light" w:hAnsi="Calibri Light" w:cs="Calibri Light"/>
        </w:rPr>
        <w:t xml:space="preserve"> from “Boots the Chemist” Ledbury using the same approval service as for Newent but on a needs basis and with a different volunteer;</w:t>
      </w:r>
    </w:p>
    <w:p w14:paraId="7C0E99F8"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Free delivery service of meat, vegetables and fruit from Andy Creese butchers on orders over </w:t>
      </w:r>
      <w:proofErr w:type="gramStart"/>
      <w:r w:rsidRPr="00021B50">
        <w:rPr>
          <w:rFonts w:ascii="Calibri Light" w:hAnsi="Calibri Light" w:cs="Calibri Light"/>
        </w:rPr>
        <w:t>£25;</w:t>
      </w:r>
      <w:proofErr w:type="gramEnd"/>
    </w:p>
    <w:p w14:paraId="5735B45B"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Moody Cow takeaways and community shop for </w:t>
      </w:r>
      <w:proofErr w:type="gramStart"/>
      <w:r w:rsidRPr="00021B50">
        <w:rPr>
          <w:rFonts w:ascii="Calibri Light" w:hAnsi="Calibri Light" w:cs="Calibri Light"/>
        </w:rPr>
        <w:t>collection;</w:t>
      </w:r>
      <w:proofErr w:type="gramEnd"/>
      <w:r w:rsidRPr="00021B50">
        <w:rPr>
          <w:rFonts w:ascii="Calibri Light" w:hAnsi="Calibri Light" w:cs="Calibri Light"/>
        </w:rPr>
        <w:t xml:space="preserve"> </w:t>
      </w:r>
    </w:p>
    <w:p w14:paraId="4254EB3D"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Bentleys Fruit Farm Shop fruit juices for collection in the village; and</w:t>
      </w:r>
    </w:p>
    <w:p w14:paraId="4ED15761"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Stephen Bull savouries for collection by community volunteer (building on Kempley Produce Market).</w:t>
      </w:r>
    </w:p>
    <w:p w14:paraId="5012045F" w14:textId="77777777" w:rsidR="002F77BF" w:rsidRPr="00021B50" w:rsidRDefault="002F77BF" w:rsidP="002F77BF">
      <w:pPr>
        <w:spacing w:before="120" w:after="0" w:line="240" w:lineRule="auto"/>
        <w:ind w:left="567"/>
        <w:rPr>
          <w:rFonts w:ascii="Calibri Light" w:hAnsi="Calibri Light" w:cs="Calibri Light"/>
        </w:rPr>
      </w:pPr>
      <w:r w:rsidRPr="00021B50">
        <w:rPr>
          <w:rFonts w:ascii="Calibri Light" w:hAnsi="Calibri Light" w:cs="Calibri Light"/>
        </w:rPr>
        <w:t>In addition to the above villagers have secured hypermarket slots from Morrisons, Sainsbury’s and Tesco’s and some sharing of slots has started.</w:t>
      </w:r>
    </w:p>
    <w:p w14:paraId="5E3E8C13" w14:textId="77777777" w:rsidR="002F77BF" w:rsidRPr="00021B50" w:rsidRDefault="002F77BF" w:rsidP="002F77BF">
      <w:pPr>
        <w:spacing w:before="120" w:after="0" w:line="240" w:lineRule="auto"/>
        <w:ind w:left="567"/>
        <w:rPr>
          <w:rFonts w:ascii="Calibri Light" w:hAnsi="Calibri Light" w:cs="Calibri Light"/>
        </w:rPr>
      </w:pPr>
      <w:r w:rsidRPr="00021B50">
        <w:rPr>
          <w:rFonts w:ascii="Calibri Light" w:hAnsi="Calibri Light" w:cs="Calibri Light"/>
        </w:rPr>
        <w:lastRenderedPageBreak/>
        <w:t>With the above in place everyone in the village should be able to secure supplies and medicines for the foreseeable future.  The only issue identified by this review is how do we make sure these measures remain sustainable for the foreseeable future.</w:t>
      </w:r>
    </w:p>
    <w:p w14:paraId="20908D65" w14:textId="77777777" w:rsidR="002F77BF" w:rsidRPr="00021B50" w:rsidRDefault="002F77BF" w:rsidP="002F77BF">
      <w:pPr>
        <w:spacing w:before="120" w:after="0" w:line="240" w:lineRule="auto"/>
        <w:ind w:left="567"/>
        <w:rPr>
          <w:rFonts w:ascii="Calibri Light" w:hAnsi="Calibri Light" w:cs="Calibri Light"/>
          <w:b/>
        </w:rPr>
      </w:pPr>
      <w:r w:rsidRPr="00021B50">
        <w:rPr>
          <w:rFonts w:ascii="Calibri Light" w:hAnsi="Calibri Light" w:cs="Calibri Light"/>
          <w:b/>
        </w:rPr>
        <w:t>Additional Recommendations</w:t>
      </w:r>
    </w:p>
    <w:p w14:paraId="648D2305" w14:textId="77777777" w:rsidR="002F77BF" w:rsidRPr="00021B50" w:rsidRDefault="002F77BF" w:rsidP="002F77BF">
      <w:pPr>
        <w:pStyle w:val="ListParagraph"/>
        <w:numPr>
          <w:ilvl w:val="0"/>
          <w:numId w:val="10"/>
        </w:numPr>
        <w:spacing w:before="120" w:after="0" w:line="240" w:lineRule="auto"/>
        <w:ind w:left="993" w:hanging="426"/>
        <w:contextualSpacing w:val="0"/>
        <w:rPr>
          <w:rFonts w:ascii="Calibri Light" w:hAnsi="Calibri Light" w:cs="Calibri Light"/>
        </w:rPr>
      </w:pPr>
      <w:r w:rsidRPr="00021B50">
        <w:rPr>
          <w:rFonts w:ascii="Calibri Light" w:hAnsi="Calibri Light" w:cs="Calibri Light"/>
        </w:rPr>
        <w:t xml:space="preserve">Key critical volunteers </w:t>
      </w:r>
      <w:proofErr w:type="gramStart"/>
      <w:r w:rsidRPr="00021B50">
        <w:rPr>
          <w:rFonts w:ascii="Calibri Light" w:hAnsi="Calibri Light" w:cs="Calibri Light"/>
        </w:rPr>
        <w:t>are:</w:t>
      </w:r>
      <w:proofErr w:type="gramEnd"/>
      <w:r w:rsidRPr="00021B50">
        <w:rPr>
          <w:rFonts w:ascii="Calibri Light" w:hAnsi="Calibri Light" w:cs="Calibri Light"/>
        </w:rPr>
        <w:t xml:space="preserve"> Arin Spencer; Rachel Plant; Robin Bennion and Denise Baker.  We currently have an offer from Di Gaskin to cover for Robin Bennion but no cover for the other volunteers.  </w:t>
      </w:r>
    </w:p>
    <w:p w14:paraId="15857406" w14:textId="77777777" w:rsidR="002F77BF" w:rsidRPr="00021B50" w:rsidRDefault="002F77BF" w:rsidP="002F77BF">
      <w:pPr>
        <w:pStyle w:val="ListParagraph"/>
        <w:spacing w:before="120" w:after="0" w:line="240" w:lineRule="auto"/>
        <w:ind w:left="993"/>
        <w:contextualSpacing w:val="0"/>
        <w:rPr>
          <w:rFonts w:ascii="Calibri Light" w:hAnsi="Calibri Light" w:cs="Calibri Light"/>
          <w:b/>
        </w:rPr>
      </w:pPr>
      <w:r w:rsidRPr="00021B50">
        <w:rPr>
          <w:rFonts w:ascii="Calibri Light" w:hAnsi="Calibri Light" w:cs="Calibri Light"/>
          <w:b/>
        </w:rPr>
        <w:t>Recommendation - To be sustainable over the longer term we should make a request for additional volunteers through the village Mail Chimp and Whats APP Groups</w:t>
      </w:r>
    </w:p>
    <w:p w14:paraId="3BC0D1A9" w14:textId="77777777" w:rsidR="002F77BF" w:rsidRPr="00021B50" w:rsidRDefault="002F77BF" w:rsidP="002F77BF">
      <w:pPr>
        <w:pStyle w:val="ListParagraph"/>
        <w:numPr>
          <w:ilvl w:val="0"/>
          <w:numId w:val="10"/>
        </w:numPr>
        <w:spacing w:before="120" w:after="0" w:line="240" w:lineRule="auto"/>
        <w:ind w:left="993" w:hanging="426"/>
        <w:contextualSpacing w:val="0"/>
        <w:rPr>
          <w:rFonts w:ascii="Calibri Light" w:hAnsi="Calibri Light" w:cs="Calibri Light"/>
        </w:rPr>
      </w:pPr>
      <w:r w:rsidRPr="00021B50">
        <w:rPr>
          <w:rFonts w:ascii="Calibri Light" w:hAnsi="Calibri Light" w:cs="Calibri Light"/>
        </w:rPr>
        <w:t xml:space="preserve">Hypermarket slots are still </w:t>
      </w:r>
      <w:proofErr w:type="gramStart"/>
      <w:r w:rsidRPr="00021B50">
        <w:rPr>
          <w:rFonts w:ascii="Calibri Light" w:hAnsi="Calibri Light" w:cs="Calibri Light"/>
        </w:rPr>
        <w:t>very limited</w:t>
      </w:r>
      <w:proofErr w:type="gramEnd"/>
      <w:r w:rsidRPr="00021B50">
        <w:rPr>
          <w:rFonts w:ascii="Calibri Light" w:hAnsi="Calibri Light" w:cs="Calibri Light"/>
        </w:rPr>
        <w:t xml:space="preserve"> and could be better used</w:t>
      </w:r>
    </w:p>
    <w:p w14:paraId="6F38252C" w14:textId="77777777" w:rsidR="002F77BF" w:rsidRPr="00021B50" w:rsidRDefault="002F77BF" w:rsidP="002F77BF">
      <w:pPr>
        <w:pStyle w:val="ListParagraph"/>
        <w:spacing w:before="120" w:after="0" w:line="240" w:lineRule="auto"/>
        <w:ind w:left="993"/>
        <w:contextualSpacing w:val="0"/>
        <w:rPr>
          <w:rFonts w:ascii="Calibri Light" w:hAnsi="Calibri Light" w:cs="Calibri Light"/>
          <w:b/>
        </w:rPr>
      </w:pPr>
      <w:r w:rsidRPr="00021B50">
        <w:rPr>
          <w:rFonts w:ascii="Calibri Light" w:hAnsi="Calibri Light" w:cs="Calibri Light"/>
          <w:b/>
        </w:rPr>
        <w:t>Recommendation – Make an appeal for those with slots to share them with neighbours through the Mail Chimp and Whats APP Groups.</w:t>
      </w:r>
    </w:p>
    <w:p w14:paraId="57F6EE96" w14:textId="77777777" w:rsidR="002F77BF" w:rsidRPr="00021B50" w:rsidRDefault="002F77BF" w:rsidP="002F77BF">
      <w:pPr>
        <w:spacing w:before="120" w:after="0" w:line="240" w:lineRule="auto"/>
        <w:ind w:left="567" w:hanging="567"/>
        <w:rPr>
          <w:rFonts w:ascii="Calibri Light" w:hAnsi="Calibri Light" w:cs="Calibri Light"/>
          <w:b/>
        </w:rPr>
      </w:pPr>
      <w:r w:rsidRPr="00021B50">
        <w:rPr>
          <w:rFonts w:ascii="Calibri Light" w:hAnsi="Calibri Light" w:cs="Calibri Light"/>
          <w:b/>
        </w:rPr>
        <w:t xml:space="preserve">B. </w:t>
      </w:r>
      <w:r w:rsidRPr="00021B50">
        <w:rPr>
          <w:rFonts w:ascii="Calibri Light" w:hAnsi="Calibri Light" w:cs="Calibri Light"/>
          <w:b/>
        </w:rPr>
        <w:tab/>
        <w:t>Community Response</w:t>
      </w:r>
      <w:r w:rsidRPr="00021B50">
        <w:rPr>
          <w:rFonts w:ascii="Calibri Light" w:hAnsi="Calibri Light" w:cs="Calibri Light"/>
        </w:rPr>
        <w:t xml:space="preserve"> </w:t>
      </w:r>
      <w:r w:rsidRPr="00021B50">
        <w:rPr>
          <w:rFonts w:ascii="Calibri Light" w:hAnsi="Calibri Light" w:cs="Calibri Light"/>
          <w:b/>
        </w:rPr>
        <w:t>Volunteers (CRV)</w:t>
      </w:r>
    </w:p>
    <w:p w14:paraId="372BD605" w14:textId="77777777" w:rsidR="002F77BF" w:rsidRPr="00021B50" w:rsidRDefault="002F77BF" w:rsidP="002F77BF">
      <w:pPr>
        <w:spacing w:before="120" w:after="0" w:line="240" w:lineRule="auto"/>
        <w:ind w:left="567"/>
        <w:rPr>
          <w:rFonts w:ascii="Calibri Light" w:hAnsi="Calibri Light" w:cs="Calibri Light"/>
        </w:rPr>
      </w:pPr>
      <w:r w:rsidRPr="00021B50">
        <w:rPr>
          <w:rFonts w:ascii="Calibri Light" w:hAnsi="Calibri Light" w:cs="Calibri Light"/>
        </w:rPr>
        <w:t xml:space="preserve">We have in place 10 Community Response Volunteers co-ordinated by the Parish Clerk.  They </w:t>
      </w:r>
      <w:proofErr w:type="gramStart"/>
      <w:r w:rsidRPr="00021B50">
        <w:rPr>
          <w:rFonts w:ascii="Calibri Light" w:hAnsi="Calibri Light" w:cs="Calibri Light"/>
        </w:rPr>
        <w:t>are:</w:t>
      </w:r>
      <w:proofErr w:type="gramEnd"/>
      <w:r w:rsidRPr="00021B50">
        <w:rPr>
          <w:rFonts w:ascii="Calibri Light" w:hAnsi="Calibri Light" w:cs="Calibri Light"/>
        </w:rPr>
        <w:t xml:space="preserve"> Lynn Andrews; Glyn Bennett; Maggie Bligh; Maggie Brocklehurst; Helena Cembrowicz; June Dransfield, Annette Fernyhough, Ros Flook, Ricky Goodwin and Donna Latimer.  We have no reserves.</w:t>
      </w:r>
    </w:p>
    <w:p w14:paraId="27BE5C61" w14:textId="77777777" w:rsidR="002F77BF" w:rsidRPr="00021B50" w:rsidRDefault="002F77BF" w:rsidP="002F77BF">
      <w:pPr>
        <w:spacing w:before="120" w:after="0" w:line="240" w:lineRule="auto"/>
        <w:ind w:left="567"/>
        <w:rPr>
          <w:rFonts w:ascii="Calibri Light" w:hAnsi="Calibri Light" w:cs="Calibri Light"/>
        </w:rPr>
      </w:pPr>
      <w:r w:rsidRPr="00021B50">
        <w:rPr>
          <w:rFonts w:ascii="Calibri Light" w:hAnsi="Calibri Light" w:cs="Calibri Light"/>
        </w:rPr>
        <w:t>Parish Councillors have each been given a group of CRVs to maintain communication links to and check they are operating effectively.  CRV’s have contacted everyone on their contact list to:</w:t>
      </w:r>
    </w:p>
    <w:p w14:paraId="4CEAB18E"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check contact details are </w:t>
      </w:r>
      <w:proofErr w:type="gramStart"/>
      <w:r w:rsidRPr="00021B50">
        <w:rPr>
          <w:rFonts w:ascii="Calibri Light" w:hAnsi="Calibri Light" w:cs="Calibri Light"/>
        </w:rPr>
        <w:t>correct;</w:t>
      </w:r>
      <w:proofErr w:type="gramEnd"/>
    </w:p>
    <w:p w14:paraId="62AA76E4"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ensure they are aware where they can get </w:t>
      </w:r>
      <w:proofErr w:type="gramStart"/>
      <w:r w:rsidRPr="00021B50">
        <w:rPr>
          <w:rFonts w:ascii="Calibri Light" w:hAnsi="Calibri Light" w:cs="Calibri Light"/>
        </w:rPr>
        <w:t>support;</w:t>
      </w:r>
      <w:proofErr w:type="gramEnd"/>
    </w:p>
    <w:p w14:paraId="409FEEA8"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understand who is not on the Mailchimp circulation list or the Whats </w:t>
      </w:r>
      <w:proofErr w:type="gramStart"/>
      <w:r w:rsidRPr="00021B50">
        <w:rPr>
          <w:rFonts w:ascii="Calibri Light" w:hAnsi="Calibri Light" w:cs="Calibri Light"/>
        </w:rPr>
        <w:t>APP  system</w:t>
      </w:r>
      <w:proofErr w:type="gramEnd"/>
      <w:r w:rsidRPr="00021B50">
        <w:rPr>
          <w:rFonts w:ascii="Calibri Light" w:hAnsi="Calibri Light" w:cs="Calibri Light"/>
        </w:rPr>
        <w:t xml:space="preserve"> and needs paper copies of village information;</w:t>
      </w:r>
    </w:p>
    <w:p w14:paraId="5293771A" w14:textId="77777777" w:rsidR="002F77BF" w:rsidRPr="00021B50" w:rsidRDefault="002F77BF" w:rsidP="002F77BF">
      <w:pPr>
        <w:pStyle w:val="ListParagraph"/>
        <w:numPr>
          <w:ilvl w:val="0"/>
          <w:numId w:val="9"/>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to check if they are self isolating </w:t>
      </w:r>
      <w:proofErr w:type="gramStart"/>
      <w:r w:rsidRPr="00021B50">
        <w:rPr>
          <w:rFonts w:ascii="Calibri Light" w:hAnsi="Calibri Light" w:cs="Calibri Light"/>
        </w:rPr>
        <w:t>whether or not</w:t>
      </w:r>
      <w:proofErr w:type="gramEnd"/>
      <w:r w:rsidRPr="00021B50">
        <w:rPr>
          <w:rFonts w:ascii="Calibri Light" w:hAnsi="Calibri Light" w:cs="Calibri Light"/>
        </w:rPr>
        <w:t xml:space="preserve"> they need support so they can co-ordinate volunteers to help.</w:t>
      </w:r>
    </w:p>
    <w:p w14:paraId="7E4CF2A3" w14:textId="77777777" w:rsidR="002F77BF" w:rsidRPr="00021B50" w:rsidRDefault="002F77BF" w:rsidP="002F77BF">
      <w:pPr>
        <w:spacing w:before="120" w:after="0" w:line="240" w:lineRule="auto"/>
        <w:ind w:left="567"/>
        <w:rPr>
          <w:rFonts w:ascii="Calibri Light" w:hAnsi="Calibri Light" w:cs="Calibri Light"/>
        </w:rPr>
      </w:pPr>
      <w:r w:rsidRPr="00021B50">
        <w:rPr>
          <w:rFonts w:ascii="Calibri Light" w:hAnsi="Calibri Light" w:cs="Calibri Light"/>
        </w:rPr>
        <w:t>We have a system in place to ensure no villager should be left isolated. Three volunteers are new.  It is not clear yet how effective this system is to ensure “no one gets forgotten” nor is it clear if all villagers understand what they can and cannot do or if all the volunteers fully understand their role.</w:t>
      </w:r>
    </w:p>
    <w:p w14:paraId="69056161" w14:textId="77777777" w:rsidR="002F77BF" w:rsidRPr="00021B50" w:rsidRDefault="002F77BF" w:rsidP="002F77BF">
      <w:pPr>
        <w:spacing w:before="120" w:after="0" w:line="240" w:lineRule="auto"/>
        <w:ind w:left="567"/>
        <w:rPr>
          <w:rFonts w:ascii="Calibri Light" w:hAnsi="Calibri Light" w:cs="Calibri Light"/>
          <w:b/>
        </w:rPr>
      </w:pPr>
      <w:r w:rsidRPr="00021B50">
        <w:rPr>
          <w:rFonts w:ascii="Calibri Light" w:hAnsi="Calibri Light" w:cs="Calibri Light"/>
          <w:b/>
        </w:rPr>
        <w:t xml:space="preserve">Additional recommendations </w:t>
      </w:r>
    </w:p>
    <w:p w14:paraId="0E75C459" w14:textId="77777777" w:rsidR="002F77BF" w:rsidRPr="00021B50" w:rsidRDefault="002F77BF" w:rsidP="00BD552A">
      <w:pPr>
        <w:pStyle w:val="ListParagraph"/>
        <w:numPr>
          <w:ilvl w:val="0"/>
          <w:numId w:val="10"/>
        </w:numPr>
        <w:spacing w:before="120" w:after="0" w:line="240" w:lineRule="auto"/>
        <w:ind w:left="993" w:hanging="426"/>
        <w:contextualSpacing w:val="0"/>
        <w:rPr>
          <w:rFonts w:ascii="Calibri Light" w:hAnsi="Calibri Light" w:cs="Calibri Light"/>
          <w:b/>
        </w:rPr>
      </w:pPr>
      <w:r w:rsidRPr="00021B50">
        <w:rPr>
          <w:rFonts w:ascii="Calibri Light" w:hAnsi="Calibri Light" w:cs="Calibri Light"/>
          <w:b/>
        </w:rPr>
        <w:t xml:space="preserve">To build a common approach set up a ZOOM meeting opportunity for volunteers to talk to each other and chat through issues that might be emerging. Such a session could be introduced by the CRV co-ordinator (Arin Spencer) to provide more details on the KCEP and the respective roles everyone plays.  Action for Arin Spencer </w:t>
      </w:r>
    </w:p>
    <w:p w14:paraId="56FA3258" w14:textId="77777777" w:rsidR="002F77BF" w:rsidRPr="00021B50" w:rsidRDefault="002F77BF" w:rsidP="00BD552A">
      <w:pPr>
        <w:pStyle w:val="ListParagraph"/>
        <w:numPr>
          <w:ilvl w:val="0"/>
          <w:numId w:val="10"/>
        </w:numPr>
        <w:spacing w:before="120" w:after="0" w:line="240" w:lineRule="auto"/>
        <w:ind w:left="993" w:hanging="426"/>
        <w:contextualSpacing w:val="0"/>
        <w:rPr>
          <w:rFonts w:ascii="Calibri Light" w:hAnsi="Calibri Light" w:cs="Calibri Light"/>
          <w:b/>
        </w:rPr>
      </w:pPr>
      <w:r w:rsidRPr="00021B50">
        <w:rPr>
          <w:rFonts w:ascii="Calibri Light" w:hAnsi="Calibri Light" w:cs="Calibri Light"/>
          <w:b/>
        </w:rPr>
        <w:t xml:space="preserve">Build a common understanding of who our </w:t>
      </w:r>
      <w:proofErr w:type="gramStart"/>
      <w:r w:rsidRPr="00021B50">
        <w:rPr>
          <w:rFonts w:ascii="Calibri Light" w:hAnsi="Calibri Light" w:cs="Calibri Light"/>
          <w:b/>
        </w:rPr>
        <w:t>high risk</w:t>
      </w:r>
      <w:proofErr w:type="gramEnd"/>
      <w:r w:rsidRPr="00021B50">
        <w:rPr>
          <w:rFonts w:ascii="Calibri Light" w:hAnsi="Calibri Light" w:cs="Calibri Light"/>
          <w:b/>
        </w:rPr>
        <w:t xml:space="preserve"> residents are (those who are self isolating) to ensure we run periodic checks (telephone calls) that everything is fine and no support is needed. Action – Request the CRVs to help the co-ordinator put together a confidential </w:t>
      </w:r>
      <w:proofErr w:type="gramStart"/>
      <w:r w:rsidRPr="00021B50">
        <w:rPr>
          <w:rFonts w:ascii="Calibri Light" w:hAnsi="Calibri Light" w:cs="Calibri Light"/>
          <w:b/>
        </w:rPr>
        <w:t>at risk</w:t>
      </w:r>
      <w:proofErr w:type="gramEnd"/>
      <w:r w:rsidRPr="00021B50">
        <w:rPr>
          <w:rFonts w:ascii="Calibri Light" w:hAnsi="Calibri Light" w:cs="Calibri Light"/>
          <w:b/>
        </w:rPr>
        <w:t xml:space="preserve"> register.</w:t>
      </w:r>
    </w:p>
    <w:p w14:paraId="576A33A8" w14:textId="77777777" w:rsidR="002F77BF" w:rsidRPr="00021B50" w:rsidRDefault="002F77BF" w:rsidP="00BD552A">
      <w:pPr>
        <w:spacing w:before="120" w:after="0" w:line="240" w:lineRule="auto"/>
        <w:ind w:left="567" w:hanging="567"/>
        <w:rPr>
          <w:rFonts w:ascii="Calibri Light" w:hAnsi="Calibri Light" w:cs="Calibri Light"/>
          <w:b/>
        </w:rPr>
      </w:pPr>
      <w:r w:rsidRPr="00021B50">
        <w:rPr>
          <w:rFonts w:ascii="Calibri Light" w:hAnsi="Calibri Light" w:cs="Calibri Light"/>
          <w:b/>
        </w:rPr>
        <w:t xml:space="preserve">C. </w:t>
      </w:r>
      <w:r w:rsidRPr="00021B50">
        <w:rPr>
          <w:rFonts w:ascii="Calibri Light" w:hAnsi="Calibri Light" w:cs="Calibri Light"/>
          <w:b/>
        </w:rPr>
        <w:tab/>
        <w:t xml:space="preserve">Communications and Community Wellbeing </w:t>
      </w:r>
    </w:p>
    <w:p w14:paraId="204C9E22" w14:textId="77777777" w:rsidR="002F77BF" w:rsidRPr="00021B50" w:rsidRDefault="002F77BF" w:rsidP="00BD552A">
      <w:pPr>
        <w:spacing w:before="120" w:after="0" w:line="240" w:lineRule="auto"/>
        <w:ind w:left="567"/>
        <w:rPr>
          <w:rFonts w:ascii="Calibri Light" w:hAnsi="Calibri Light" w:cs="Calibri Light"/>
        </w:rPr>
      </w:pPr>
      <w:r w:rsidRPr="00021B50">
        <w:rPr>
          <w:rFonts w:ascii="Calibri Light" w:hAnsi="Calibri Light" w:cs="Calibri Light"/>
        </w:rPr>
        <w:t>The CRG and the Parish Council have put in place four main communication systems to ensure the village is informed as the pandemic runs its course.  They are:</w:t>
      </w:r>
    </w:p>
    <w:p w14:paraId="365B399F" w14:textId="77777777" w:rsidR="002F77BF" w:rsidRPr="00021B50" w:rsidRDefault="002F77BF" w:rsidP="00BD552A">
      <w:pPr>
        <w:pStyle w:val="ListParagraph"/>
        <w:numPr>
          <w:ilvl w:val="0"/>
          <w:numId w:val="11"/>
        </w:numPr>
        <w:spacing w:before="120" w:after="0" w:line="240" w:lineRule="auto"/>
        <w:ind w:left="993" w:hanging="426"/>
        <w:contextualSpacing w:val="0"/>
        <w:rPr>
          <w:rFonts w:ascii="Calibri Light" w:hAnsi="Calibri Light" w:cs="Calibri Light"/>
        </w:rPr>
      </w:pPr>
      <w:r w:rsidRPr="00021B50">
        <w:rPr>
          <w:rFonts w:ascii="Calibri Light" w:hAnsi="Calibri Light" w:cs="Calibri Light"/>
        </w:rPr>
        <w:t xml:space="preserve">Weekly mail chimp </w:t>
      </w:r>
      <w:proofErr w:type="gramStart"/>
      <w:r w:rsidRPr="00021B50">
        <w:rPr>
          <w:rFonts w:ascii="Calibri Light" w:hAnsi="Calibri Light" w:cs="Calibri Light"/>
        </w:rPr>
        <w:t>briefings;</w:t>
      </w:r>
      <w:proofErr w:type="gramEnd"/>
    </w:p>
    <w:p w14:paraId="64BE563C" w14:textId="77777777" w:rsidR="002F77BF" w:rsidRPr="00021B50" w:rsidRDefault="002F77BF" w:rsidP="00BD552A">
      <w:pPr>
        <w:pStyle w:val="ListParagraph"/>
        <w:numPr>
          <w:ilvl w:val="0"/>
          <w:numId w:val="11"/>
        </w:numPr>
        <w:spacing w:after="0" w:line="240" w:lineRule="auto"/>
        <w:ind w:left="993" w:hanging="426"/>
        <w:contextualSpacing w:val="0"/>
        <w:rPr>
          <w:rFonts w:ascii="Calibri Light" w:hAnsi="Calibri Light" w:cs="Calibri Light"/>
        </w:rPr>
      </w:pPr>
      <w:r w:rsidRPr="00021B50">
        <w:rPr>
          <w:rFonts w:ascii="Calibri Light" w:hAnsi="Calibri Light" w:cs="Calibri Light"/>
        </w:rPr>
        <w:t xml:space="preserve">Two Whats App groups, one for formal requests for help and village </w:t>
      </w:r>
      <w:proofErr w:type="gramStart"/>
      <w:r w:rsidRPr="00021B50">
        <w:rPr>
          <w:rFonts w:ascii="Calibri Light" w:hAnsi="Calibri Light" w:cs="Calibri Light"/>
        </w:rPr>
        <w:t>briefings;</w:t>
      </w:r>
      <w:proofErr w:type="gramEnd"/>
    </w:p>
    <w:p w14:paraId="74FF34F4" w14:textId="77777777" w:rsidR="002F77BF" w:rsidRPr="00021B50" w:rsidRDefault="002F77BF" w:rsidP="00BD552A">
      <w:pPr>
        <w:pStyle w:val="ListParagraph"/>
        <w:numPr>
          <w:ilvl w:val="1"/>
          <w:numId w:val="12"/>
        </w:numPr>
        <w:spacing w:after="0" w:line="240" w:lineRule="auto"/>
        <w:ind w:hanging="447"/>
        <w:contextualSpacing w:val="0"/>
        <w:rPr>
          <w:rFonts w:ascii="Calibri Light" w:hAnsi="Calibri Light" w:cs="Calibri Light"/>
        </w:rPr>
      </w:pPr>
      <w:r w:rsidRPr="00021B50">
        <w:rPr>
          <w:rFonts w:ascii="Calibri Light" w:hAnsi="Calibri Light" w:cs="Calibri Light"/>
        </w:rPr>
        <w:t>Kempley Emergency Plan – circa 49 participants</w:t>
      </w:r>
    </w:p>
    <w:p w14:paraId="7D9F69D3" w14:textId="77777777" w:rsidR="002F77BF" w:rsidRPr="00021B50" w:rsidRDefault="002F77BF" w:rsidP="00BD552A">
      <w:pPr>
        <w:pStyle w:val="ListParagraph"/>
        <w:numPr>
          <w:ilvl w:val="1"/>
          <w:numId w:val="12"/>
        </w:numPr>
        <w:spacing w:after="0" w:line="240" w:lineRule="auto"/>
        <w:ind w:hanging="447"/>
        <w:contextualSpacing w:val="0"/>
        <w:rPr>
          <w:rFonts w:ascii="Calibri Light" w:hAnsi="Calibri Light" w:cs="Calibri Light"/>
        </w:rPr>
      </w:pPr>
      <w:r w:rsidRPr="00021B50">
        <w:rPr>
          <w:rFonts w:ascii="Calibri Light" w:hAnsi="Calibri Light" w:cs="Calibri Light"/>
        </w:rPr>
        <w:t xml:space="preserve">Kempley Keep </w:t>
      </w:r>
      <w:proofErr w:type="gramStart"/>
      <w:r w:rsidRPr="00021B50">
        <w:rPr>
          <w:rFonts w:ascii="Calibri Light" w:hAnsi="Calibri Light" w:cs="Calibri Light"/>
        </w:rPr>
        <w:t>In</w:t>
      </w:r>
      <w:proofErr w:type="gramEnd"/>
      <w:r w:rsidRPr="00021B50">
        <w:rPr>
          <w:rFonts w:ascii="Calibri Light" w:hAnsi="Calibri Light" w:cs="Calibri Light"/>
        </w:rPr>
        <w:t xml:space="preserve"> Touch – circa 50 participants</w:t>
      </w:r>
    </w:p>
    <w:p w14:paraId="67ABC726" w14:textId="77777777" w:rsidR="002F77BF" w:rsidRPr="00021B50" w:rsidRDefault="002F77BF" w:rsidP="00BD552A">
      <w:pPr>
        <w:pStyle w:val="ListParagraph"/>
        <w:numPr>
          <w:ilvl w:val="0"/>
          <w:numId w:val="11"/>
        </w:numPr>
        <w:spacing w:after="0" w:line="240" w:lineRule="auto"/>
        <w:ind w:left="992" w:hanging="425"/>
        <w:contextualSpacing w:val="0"/>
        <w:rPr>
          <w:rFonts w:ascii="Calibri Light" w:hAnsi="Calibri Light" w:cs="Calibri Light"/>
        </w:rPr>
      </w:pPr>
      <w:r w:rsidRPr="00021B50">
        <w:rPr>
          <w:rFonts w:ascii="Calibri Light" w:hAnsi="Calibri Light" w:cs="Calibri Light"/>
        </w:rPr>
        <w:t>Telephone cascade system through the CRVs; and</w:t>
      </w:r>
    </w:p>
    <w:p w14:paraId="4403F49D" w14:textId="77777777" w:rsidR="002F77BF" w:rsidRPr="00021B50" w:rsidRDefault="002F77BF" w:rsidP="00BD552A">
      <w:pPr>
        <w:pStyle w:val="ListParagraph"/>
        <w:numPr>
          <w:ilvl w:val="0"/>
          <w:numId w:val="11"/>
        </w:numPr>
        <w:spacing w:after="0" w:line="240" w:lineRule="auto"/>
        <w:ind w:left="992" w:hanging="425"/>
        <w:contextualSpacing w:val="0"/>
        <w:rPr>
          <w:rFonts w:ascii="Calibri Light" w:hAnsi="Calibri Light" w:cs="Calibri Light"/>
        </w:rPr>
      </w:pPr>
      <w:r w:rsidRPr="00021B50">
        <w:rPr>
          <w:rFonts w:ascii="Calibri Light" w:hAnsi="Calibri Light" w:cs="Calibri Light"/>
        </w:rPr>
        <w:t>Community Zoom account.</w:t>
      </w:r>
    </w:p>
    <w:p w14:paraId="66CC15E1" w14:textId="77777777" w:rsidR="002F77BF" w:rsidRPr="00021B50" w:rsidRDefault="002F77BF" w:rsidP="00BD552A">
      <w:pPr>
        <w:spacing w:before="120" w:after="0" w:line="240" w:lineRule="auto"/>
        <w:ind w:left="567"/>
        <w:rPr>
          <w:rFonts w:ascii="Calibri Light" w:hAnsi="Calibri Light" w:cs="Calibri Light"/>
        </w:rPr>
      </w:pPr>
      <w:r w:rsidRPr="00021B50">
        <w:rPr>
          <w:rFonts w:ascii="Calibri Light" w:hAnsi="Calibri Light" w:cs="Calibri Light"/>
        </w:rPr>
        <w:t xml:space="preserve">We </w:t>
      </w:r>
      <w:proofErr w:type="gramStart"/>
      <w:r w:rsidRPr="00021B50">
        <w:rPr>
          <w:rFonts w:ascii="Calibri Light" w:hAnsi="Calibri Light" w:cs="Calibri Light"/>
        </w:rPr>
        <w:t>are able to</w:t>
      </w:r>
      <w:proofErr w:type="gramEnd"/>
      <w:r w:rsidRPr="00021B50">
        <w:rPr>
          <w:rFonts w:ascii="Calibri Light" w:hAnsi="Calibri Light" w:cs="Calibri Light"/>
        </w:rPr>
        <w:t xml:space="preserve"> reach all villagers through these systems and have in addition drawn in a number of isolated individuals in Dymock, Much Marcle and Upton Bishop who live on the boundary of Kempley.</w:t>
      </w:r>
    </w:p>
    <w:p w14:paraId="3E7059B1" w14:textId="77777777" w:rsidR="002F77BF" w:rsidRPr="00021B50" w:rsidRDefault="002F77BF" w:rsidP="00BD552A">
      <w:pPr>
        <w:spacing w:before="120" w:after="0" w:line="240" w:lineRule="auto"/>
        <w:ind w:left="567"/>
        <w:rPr>
          <w:rFonts w:ascii="Calibri Light" w:hAnsi="Calibri Light" w:cs="Calibri Light"/>
        </w:rPr>
      </w:pPr>
      <w:r w:rsidRPr="00021B50">
        <w:rPr>
          <w:rFonts w:ascii="Calibri Light" w:hAnsi="Calibri Light" w:cs="Calibri Light"/>
        </w:rPr>
        <w:t xml:space="preserve">Apart from a few personality clashes on the WHATS APP group these systems have been beneficial in allowing the community to come together and raising morale in what is </w:t>
      </w:r>
      <w:proofErr w:type="gramStart"/>
      <w:r w:rsidRPr="00021B50">
        <w:rPr>
          <w:rFonts w:ascii="Calibri Light" w:hAnsi="Calibri Light" w:cs="Calibri Light"/>
        </w:rPr>
        <w:t>a very difficult</w:t>
      </w:r>
      <w:proofErr w:type="gramEnd"/>
      <w:r w:rsidRPr="00021B50">
        <w:rPr>
          <w:rFonts w:ascii="Calibri Light" w:hAnsi="Calibri Light" w:cs="Calibri Light"/>
        </w:rPr>
        <w:t xml:space="preserve"> time.</w:t>
      </w:r>
    </w:p>
    <w:p w14:paraId="772DA5ED" w14:textId="77777777" w:rsidR="002F77BF" w:rsidRPr="00021B50" w:rsidRDefault="002F77BF" w:rsidP="00BD552A">
      <w:pPr>
        <w:spacing w:before="120" w:after="0" w:line="240" w:lineRule="auto"/>
        <w:ind w:left="567"/>
        <w:rPr>
          <w:rFonts w:ascii="Calibri Light" w:hAnsi="Calibri Light" w:cs="Calibri Light"/>
        </w:rPr>
      </w:pPr>
      <w:r w:rsidRPr="00021B50">
        <w:rPr>
          <w:rFonts w:ascii="Calibri Light" w:hAnsi="Calibri Light" w:cs="Calibri Light"/>
        </w:rPr>
        <w:lastRenderedPageBreak/>
        <w:t xml:space="preserve">Various groups in the village are using the Zoom platform though few are coordinating </w:t>
      </w:r>
      <w:proofErr w:type="gramStart"/>
      <w:r w:rsidRPr="00021B50">
        <w:rPr>
          <w:rFonts w:ascii="Calibri Light" w:hAnsi="Calibri Light" w:cs="Calibri Light"/>
        </w:rPr>
        <w:t>at this time</w:t>
      </w:r>
      <w:proofErr w:type="gramEnd"/>
      <w:r w:rsidRPr="00021B50">
        <w:rPr>
          <w:rFonts w:ascii="Calibri Light" w:hAnsi="Calibri Light" w:cs="Calibri Light"/>
        </w:rPr>
        <w:t xml:space="preserve"> through the community Zoom Service.  Attempts have been made to set up a Zoom coffee morning with limited success.</w:t>
      </w:r>
    </w:p>
    <w:p w14:paraId="2D437201" w14:textId="77777777" w:rsidR="002F77BF" w:rsidRPr="00021B50" w:rsidRDefault="002F77BF" w:rsidP="00BD552A">
      <w:pPr>
        <w:spacing w:before="120" w:after="0" w:line="240" w:lineRule="auto"/>
        <w:ind w:left="567"/>
        <w:rPr>
          <w:rFonts w:ascii="Calibri Light" w:hAnsi="Calibri Light" w:cs="Calibri Light"/>
        </w:rPr>
      </w:pPr>
      <w:r w:rsidRPr="00021B50">
        <w:rPr>
          <w:rFonts w:ascii="Calibri Light" w:hAnsi="Calibri Light" w:cs="Calibri Light"/>
        </w:rPr>
        <w:t>In addition to the above 1 village competition has been run during the emergency with excellent participation by young and old alike and a second is under consideration.  These competitions have been run by Maggie and Chris Bligh with Parish Support.</w:t>
      </w:r>
    </w:p>
    <w:p w14:paraId="0F79626A" w14:textId="77777777" w:rsidR="002F77BF" w:rsidRPr="00021B50" w:rsidRDefault="002F77BF" w:rsidP="00BD552A">
      <w:pPr>
        <w:spacing w:before="120" w:after="0" w:line="240" w:lineRule="auto"/>
        <w:ind w:left="567"/>
        <w:rPr>
          <w:rFonts w:ascii="Calibri Light" w:hAnsi="Calibri Light" w:cs="Calibri Light"/>
        </w:rPr>
      </w:pPr>
      <w:r w:rsidRPr="00021B50">
        <w:rPr>
          <w:rFonts w:ascii="Calibri Light" w:hAnsi="Calibri Light" w:cs="Calibri Light"/>
        </w:rPr>
        <w:t xml:space="preserve">Various support mechanism </w:t>
      </w:r>
      <w:proofErr w:type="gramStart"/>
      <w:r w:rsidRPr="00021B50">
        <w:rPr>
          <w:rFonts w:ascii="Calibri Light" w:hAnsi="Calibri Light" w:cs="Calibri Light"/>
        </w:rPr>
        <w:t>are</w:t>
      </w:r>
      <w:proofErr w:type="gramEnd"/>
      <w:r w:rsidRPr="00021B50">
        <w:rPr>
          <w:rFonts w:ascii="Calibri Light" w:hAnsi="Calibri Light" w:cs="Calibri Light"/>
        </w:rPr>
        <w:t xml:space="preserve"> in place run by the Forest of Dean District Council to support mental health and community wellbeing but our knowledge of how well they are being used in Kempley is limited.  We have no formal systems to connect isolated individuals who are most likely not IT literate or to set up common conference call systems that such people could participate in.</w:t>
      </w:r>
    </w:p>
    <w:p w14:paraId="3EC12C03" w14:textId="77777777" w:rsidR="002F77BF" w:rsidRPr="00021B50" w:rsidRDefault="002F77BF" w:rsidP="00BD552A">
      <w:pPr>
        <w:spacing w:before="120" w:after="0" w:line="240" w:lineRule="auto"/>
        <w:ind w:left="567"/>
        <w:rPr>
          <w:rFonts w:ascii="Calibri Light" w:hAnsi="Calibri Light" w:cs="Calibri Light"/>
          <w:b/>
        </w:rPr>
      </w:pPr>
      <w:r w:rsidRPr="00021B50">
        <w:rPr>
          <w:rFonts w:ascii="Calibri Light" w:hAnsi="Calibri Light" w:cs="Calibri Light"/>
          <w:b/>
        </w:rPr>
        <w:t>Additional Recommendations</w:t>
      </w:r>
    </w:p>
    <w:p w14:paraId="13C24F13" w14:textId="77777777" w:rsidR="002F77BF" w:rsidRPr="00021B50" w:rsidRDefault="002F77BF" w:rsidP="00BD552A">
      <w:pPr>
        <w:pStyle w:val="ListParagraph"/>
        <w:numPr>
          <w:ilvl w:val="0"/>
          <w:numId w:val="10"/>
        </w:numPr>
        <w:spacing w:before="120" w:after="0" w:line="240" w:lineRule="auto"/>
        <w:ind w:left="993" w:hanging="426"/>
        <w:contextualSpacing w:val="0"/>
        <w:rPr>
          <w:rFonts w:ascii="Calibri Light" w:hAnsi="Calibri Light" w:cs="Calibri Light"/>
          <w:b/>
        </w:rPr>
      </w:pPr>
      <w:r w:rsidRPr="00021B50">
        <w:rPr>
          <w:rFonts w:ascii="Calibri Light" w:hAnsi="Calibri Light" w:cs="Calibri Light"/>
          <w:b/>
        </w:rPr>
        <w:t>Review best practice from other communities and consider what if any additional measures are needed to protect people’s mental health and wellbeing as this pandemic and lock down measures drag on.</w:t>
      </w:r>
    </w:p>
    <w:p w14:paraId="20605988" w14:textId="77777777" w:rsidR="002F77BF" w:rsidRPr="00021B50" w:rsidRDefault="002F77BF" w:rsidP="00BD552A">
      <w:pPr>
        <w:pStyle w:val="ListParagraph"/>
        <w:spacing w:before="120" w:after="0" w:line="240" w:lineRule="auto"/>
        <w:ind w:left="993"/>
        <w:contextualSpacing w:val="0"/>
        <w:rPr>
          <w:rFonts w:ascii="Calibri Light" w:hAnsi="Calibri Light" w:cs="Calibri Light"/>
          <w:b/>
        </w:rPr>
      </w:pPr>
      <w:r w:rsidRPr="00021B50">
        <w:rPr>
          <w:rFonts w:ascii="Calibri Light" w:hAnsi="Calibri Light" w:cs="Calibri Light"/>
          <w:b/>
        </w:rPr>
        <w:t>Action All CRG Members</w:t>
      </w:r>
    </w:p>
    <w:p w14:paraId="2B5770C7" w14:textId="77777777" w:rsidR="002F77BF" w:rsidRPr="00021B50" w:rsidRDefault="002F77BF" w:rsidP="00BD552A">
      <w:pPr>
        <w:pStyle w:val="ListParagraph"/>
        <w:numPr>
          <w:ilvl w:val="0"/>
          <w:numId w:val="10"/>
        </w:numPr>
        <w:spacing w:before="120" w:after="0" w:line="240" w:lineRule="auto"/>
        <w:ind w:left="993" w:hanging="426"/>
        <w:contextualSpacing w:val="0"/>
        <w:rPr>
          <w:rFonts w:ascii="Calibri Light" w:hAnsi="Calibri Light" w:cs="Calibri Light"/>
          <w:b/>
        </w:rPr>
      </w:pPr>
      <w:r w:rsidRPr="00021B50">
        <w:rPr>
          <w:rFonts w:ascii="Calibri Light" w:hAnsi="Calibri Light" w:cs="Calibri Light"/>
          <w:b/>
        </w:rPr>
        <w:t xml:space="preserve">We are experiencing a once in a </w:t>
      </w:r>
      <w:proofErr w:type="gramStart"/>
      <w:r w:rsidRPr="00021B50">
        <w:rPr>
          <w:rFonts w:ascii="Calibri Light" w:hAnsi="Calibri Light" w:cs="Calibri Light"/>
          <w:b/>
        </w:rPr>
        <w:t>life time</w:t>
      </w:r>
      <w:proofErr w:type="gramEnd"/>
      <w:r w:rsidRPr="00021B50">
        <w:rPr>
          <w:rFonts w:ascii="Calibri Light" w:hAnsi="Calibri Light" w:cs="Calibri Light"/>
          <w:b/>
        </w:rPr>
        <w:t xml:space="preserve"> event. Other communities are recording life in lockdown – should Kempley do the same.</w:t>
      </w:r>
    </w:p>
    <w:p w14:paraId="548E48E0" w14:textId="77777777" w:rsidR="002F77BF" w:rsidRPr="00021B50" w:rsidRDefault="002F77BF" w:rsidP="00BD552A">
      <w:pPr>
        <w:pStyle w:val="ListParagraph"/>
        <w:spacing w:before="120" w:after="0" w:line="240" w:lineRule="auto"/>
        <w:ind w:left="567"/>
        <w:contextualSpacing w:val="0"/>
        <w:rPr>
          <w:rFonts w:ascii="Calibri Light" w:hAnsi="Calibri Light" w:cs="Calibri Light"/>
          <w:b/>
        </w:rPr>
      </w:pPr>
      <w:r w:rsidRPr="00021B50">
        <w:rPr>
          <w:rFonts w:ascii="Calibri Light" w:hAnsi="Calibri Light" w:cs="Calibri Light"/>
          <w:b/>
        </w:rPr>
        <w:t>Action All CRG Members to consider how this might be done by for instance:</w:t>
      </w:r>
    </w:p>
    <w:p w14:paraId="718E9742" w14:textId="77777777" w:rsidR="002F77BF" w:rsidRPr="00021B50" w:rsidRDefault="002F77BF" w:rsidP="00BD552A">
      <w:pPr>
        <w:pStyle w:val="ListParagraph"/>
        <w:numPr>
          <w:ilvl w:val="0"/>
          <w:numId w:val="13"/>
        </w:numPr>
        <w:spacing w:after="0" w:line="240" w:lineRule="auto"/>
        <w:ind w:left="1434" w:hanging="357"/>
        <w:contextualSpacing w:val="0"/>
        <w:rPr>
          <w:rFonts w:ascii="Calibri Light" w:hAnsi="Calibri Light" w:cs="Calibri Light"/>
          <w:b/>
        </w:rPr>
      </w:pPr>
      <w:r w:rsidRPr="00021B50">
        <w:rPr>
          <w:rFonts w:ascii="Calibri Light" w:hAnsi="Calibri Light" w:cs="Calibri Light"/>
          <w:b/>
        </w:rPr>
        <w:t>Recording stories</w:t>
      </w:r>
    </w:p>
    <w:p w14:paraId="064DAFAC" w14:textId="77777777" w:rsidR="002F77BF" w:rsidRPr="00021B50" w:rsidRDefault="002F77BF" w:rsidP="00BD552A">
      <w:pPr>
        <w:pStyle w:val="ListParagraph"/>
        <w:numPr>
          <w:ilvl w:val="0"/>
          <w:numId w:val="13"/>
        </w:numPr>
        <w:spacing w:after="0" w:line="240" w:lineRule="auto"/>
        <w:ind w:left="1434" w:hanging="357"/>
        <w:contextualSpacing w:val="0"/>
        <w:rPr>
          <w:rFonts w:ascii="Calibri Light" w:hAnsi="Calibri Light" w:cs="Calibri Light"/>
          <w:b/>
        </w:rPr>
      </w:pPr>
      <w:r w:rsidRPr="00021B50">
        <w:rPr>
          <w:rFonts w:ascii="Calibri Light" w:hAnsi="Calibri Light" w:cs="Calibri Light"/>
          <w:b/>
        </w:rPr>
        <w:t>Creating a photographic record etc.</w:t>
      </w:r>
    </w:p>
    <w:p w14:paraId="6D591427" w14:textId="77777777" w:rsidR="002F77BF" w:rsidRPr="00021B50" w:rsidRDefault="002F77BF" w:rsidP="00BD552A">
      <w:pPr>
        <w:spacing w:before="120" w:after="0" w:line="240" w:lineRule="auto"/>
        <w:ind w:left="567" w:hanging="567"/>
        <w:rPr>
          <w:rFonts w:ascii="Calibri Light" w:hAnsi="Calibri Light" w:cs="Calibri Light"/>
          <w:b/>
        </w:rPr>
      </w:pPr>
      <w:r w:rsidRPr="00021B50">
        <w:rPr>
          <w:rFonts w:ascii="Calibri Light" w:hAnsi="Calibri Light" w:cs="Calibri Light"/>
          <w:b/>
        </w:rPr>
        <w:t xml:space="preserve">D. </w:t>
      </w:r>
      <w:r w:rsidRPr="00021B50">
        <w:rPr>
          <w:rFonts w:ascii="Calibri Light" w:hAnsi="Calibri Light" w:cs="Calibri Light"/>
          <w:b/>
        </w:rPr>
        <w:tab/>
        <w:t>Living with covid-19</w:t>
      </w:r>
    </w:p>
    <w:p w14:paraId="0D66FEA1" w14:textId="77777777" w:rsidR="002F77BF" w:rsidRPr="00021B50" w:rsidRDefault="002F77BF" w:rsidP="00BD552A">
      <w:pPr>
        <w:pStyle w:val="ListParagraph"/>
        <w:numPr>
          <w:ilvl w:val="0"/>
          <w:numId w:val="14"/>
        </w:numPr>
        <w:spacing w:before="120" w:after="0" w:line="240" w:lineRule="auto"/>
        <w:ind w:left="993" w:hanging="426"/>
        <w:contextualSpacing w:val="0"/>
        <w:rPr>
          <w:rFonts w:ascii="Calibri Light" w:hAnsi="Calibri Light" w:cs="Calibri Light"/>
        </w:rPr>
      </w:pPr>
      <w:r w:rsidRPr="00021B50">
        <w:rPr>
          <w:rFonts w:ascii="Calibri Light" w:hAnsi="Calibri Light" w:cs="Calibri Light"/>
        </w:rPr>
        <w:t>In the event that covid-19 cases reach the village we need to consider what action will be required through our emergency plan to ensure Public Health England advice can be followed and families can isolate and break the chain of infection in the village.  It will be crucial to have volunteers who can support families and provide:</w:t>
      </w:r>
    </w:p>
    <w:p w14:paraId="43430DAD" w14:textId="77777777" w:rsidR="002F77BF" w:rsidRPr="00021B50" w:rsidRDefault="002F77BF" w:rsidP="00BD552A">
      <w:pPr>
        <w:pStyle w:val="ListParagraph"/>
        <w:numPr>
          <w:ilvl w:val="1"/>
          <w:numId w:val="14"/>
        </w:numPr>
        <w:spacing w:after="0" w:line="240" w:lineRule="auto"/>
        <w:ind w:hanging="448"/>
        <w:contextualSpacing w:val="0"/>
        <w:rPr>
          <w:rFonts w:ascii="Calibri Light" w:hAnsi="Calibri Light" w:cs="Calibri Light"/>
        </w:rPr>
      </w:pPr>
      <w:r w:rsidRPr="00021B50">
        <w:rPr>
          <w:rFonts w:ascii="Calibri Light" w:hAnsi="Calibri Light" w:cs="Calibri Light"/>
        </w:rPr>
        <w:t xml:space="preserve">food and medical </w:t>
      </w:r>
      <w:proofErr w:type="gramStart"/>
      <w:r w:rsidRPr="00021B50">
        <w:rPr>
          <w:rFonts w:ascii="Calibri Light" w:hAnsi="Calibri Light" w:cs="Calibri Light"/>
        </w:rPr>
        <w:t>supplies;</w:t>
      </w:r>
      <w:proofErr w:type="gramEnd"/>
    </w:p>
    <w:p w14:paraId="7E707F9C" w14:textId="77777777" w:rsidR="002F77BF" w:rsidRPr="00021B50" w:rsidRDefault="002F77BF" w:rsidP="00BD552A">
      <w:pPr>
        <w:pStyle w:val="ListParagraph"/>
        <w:numPr>
          <w:ilvl w:val="1"/>
          <w:numId w:val="14"/>
        </w:numPr>
        <w:spacing w:after="0" w:line="240" w:lineRule="auto"/>
        <w:ind w:left="1434" w:hanging="448"/>
        <w:contextualSpacing w:val="0"/>
        <w:rPr>
          <w:rFonts w:ascii="Calibri Light" w:hAnsi="Calibri Light" w:cs="Calibri Light"/>
        </w:rPr>
      </w:pPr>
      <w:r w:rsidRPr="00021B50">
        <w:rPr>
          <w:rFonts w:ascii="Calibri Light" w:hAnsi="Calibri Light" w:cs="Calibri Light"/>
        </w:rPr>
        <w:t>morale support; and</w:t>
      </w:r>
    </w:p>
    <w:p w14:paraId="3CDC74BD" w14:textId="77777777" w:rsidR="002F77BF" w:rsidRPr="00021B50" w:rsidRDefault="002F77BF" w:rsidP="00BD552A">
      <w:pPr>
        <w:pStyle w:val="ListParagraph"/>
        <w:numPr>
          <w:ilvl w:val="1"/>
          <w:numId w:val="14"/>
        </w:numPr>
        <w:spacing w:after="0" w:line="240" w:lineRule="auto"/>
        <w:ind w:left="1434" w:hanging="448"/>
        <w:contextualSpacing w:val="0"/>
        <w:rPr>
          <w:rFonts w:ascii="Calibri Light" w:hAnsi="Calibri Light" w:cs="Calibri Light"/>
        </w:rPr>
      </w:pPr>
      <w:r w:rsidRPr="00021B50">
        <w:rPr>
          <w:rFonts w:ascii="Calibri Light" w:hAnsi="Calibri Light" w:cs="Calibri Light"/>
        </w:rPr>
        <w:t>home testing kits if they are available.</w:t>
      </w:r>
    </w:p>
    <w:p w14:paraId="7077543E" w14:textId="77777777" w:rsidR="002F77BF" w:rsidRPr="00021B50" w:rsidRDefault="002F77BF" w:rsidP="00BD552A">
      <w:pPr>
        <w:spacing w:before="120" w:after="0" w:line="240" w:lineRule="auto"/>
        <w:ind w:left="993"/>
        <w:rPr>
          <w:rFonts w:ascii="Calibri Light" w:hAnsi="Calibri Light" w:cs="Calibri Light"/>
        </w:rPr>
      </w:pPr>
      <w:r w:rsidRPr="00021B50">
        <w:rPr>
          <w:rFonts w:ascii="Calibri Light" w:hAnsi="Calibri Light" w:cs="Calibri Light"/>
        </w:rPr>
        <w:t>We have not yet thought through how this can be achieved.</w:t>
      </w:r>
    </w:p>
    <w:p w14:paraId="2CE7C9B5" w14:textId="77777777" w:rsidR="002F77BF" w:rsidRPr="00021B50" w:rsidRDefault="002F77BF" w:rsidP="00BD552A">
      <w:pPr>
        <w:pStyle w:val="ListParagraph"/>
        <w:numPr>
          <w:ilvl w:val="0"/>
          <w:numId w:val="14"/>
        </w:numPr>
        <w:spacing w:before="120" w:after="0" w:line="240" w:lineRule="auto"/>
        <w:ind w:left="993" w:hanging="426"/>
        <w:contextualSpacing w:val="0"/>
        <w:rPr>
          <w:rFonts w:ascii="Calibri Light" w:hAnsi="Calibri Light" w:cs="Calibri Light"/>
        </w:rPr>
      </w:pPr>
      <w:r w:rsidRPr="00021B50">
        <w:rPr>
          <w:rFonts w:ascii="Calibri Light" w:hAnsi="Calibri Light" w:cs="Calibri Light"/>
        </w:rPr>
        <w:t xml:space="preserve">As we move to post lockdown </w:t>
      </w:r>
      <w:proofErr w:type="gramStart"/>
      <w:r w:rsidRPr="00021B50">
        <w:rPr>
          <w:rFonts w:ascii="Calibri Light" w:hAnsi="Calibri Light" w:cs="Calibri Light"/>
        </w:rPr>
        <w:t>conditions</w:t>
      </w:r>
      <w:proofErr w:type="gramEnd"/>
      <w:r w:rsidRPr="00021B50">
        <w:rPr>
          <w:rFonts w:ascii="Calibri Light" w:hAnsi="Calibri Light" w:cs="Calibri Light"/>
        </w:rPr>
        <w:t xml:space="preserve"> we need to consider how we as a community approach the management of future infection risk.  Other communities are encouraging their inhabitants to join the covid-19 Tracker App that records </w:t>
      </w:r>
      <w:proofErr w:type="gramStart"/>
      <w:r w:rsidRPr="00021B50">
        <w:rPr>
          <w:rFonts w:ascii="Calibri Light" w:hAnsi="Calibri Light" w:cs="Calibri Light"/>
        </w:rPr>
        <w:t>very early</w:t>
      </w:r>
      <w:proofErr w:type="gramEnd"/>
      <w:r w:rsidRPr="00021B50">
        <w:rPr>
          <w:rFonts w:ascii="Calibri Light" w:hAnsi="Calibri Light" w:cs="Calibri Light"/>
        </w:rPr>
        <w:t xml:space="preserve"> symptoms of the infection.  This has </w:t>
      </w:r>
      <w:proofErr w:type="gramStart"/>
      <w:r w:rsidRPr="00021B50">
        <w:rPr>
          <w:rFonts w:ascii="Calibri Light" w:hAnsi="Calibri Light" w:cs="Calibri Light"/>
        </w:rPr>
        <w:t>a number of</w:t>
      </w:r>
      <w:proofErr w:type="gramEnd"/>
      <w:r w:rsidRPr="00021B50">
        <w:rPr>
          <w:rFonts w:ascii="Calibri Light" w:hAnsi="Calibri Light" w:cs="Calibri Light"/>
        </w:rPr>
        <w:t xml:space="preserve"> advantages:</w:t>
      </w:r>
    </w:p>
    <w:p w14:paraId="5331EFE8" w14:textId="77777777" w:rsidR="002F77BF" w:rsidRPr="00021B50" w:rsidRDefault="002F77BF" w:rsidP="00BD552A">
      <w:pPr>
        <w:pStyle w:val="ListParagraph"/>
        <w:numPr>
          <w:ilvl w:val="1"/>
          <w:numId w:val="14"/>
        </w:numPr>
        <w:spacing w:after="0" w:line="240" w:lineRule="auto"/>
        <w:ind w:left="1434" w:hanging="357"/>
        <w:contextualSpacing w:val="0"/>
        <w:rPr>
          <w:rFonts w:ascii="Calibri Light" w:hAnsi="Calibri Light" w:cs="Calibri Light"/>
        </w:rPr>
      </w:pPr>
      <w:r w:rsidRPr="00021B50">
        <w:rPr>
          <w:rFonts w:ascii="Calibri Light" w:hAnsi="Calibri Light" w:cs="Calibri Light"/>
        </w:rPr>
        <w:t xml:space="preserve">it acts as an early warning system for the </w:t>
      </w:r>
      <w:proofErr w:type="gramStart"/>
      <w:r w:rsidRPr="00021B50">
        <w:rPr>
          <w:rFonts w:ascii="Calibri Light" w:hAnsi="Calibri Light" w:cs="Calibri Light"/>
        </w:rPr>
        <w:t>community;</w:t>
      </w:r>
      <w:proofErr w:type="gramEnd"/>
    </w:p>
    <w:p w14:paraId="3DCD783D" w14:textId="77777777" w:rsidR="002F77BF" w:rsidRPr="00021B50" w:rsidRDefault="002F77BF" w:rsidP="00BD552A">
      <w:pPr>
        <w:pStyle w:val="ListParagraph"/>
        <w:numPr>
          <w:ilvl w:val="1"/>
          <w:numId w:val="14"/>
        </w:numPr>
        <w:spacing w:after="0" w:line="240" w:lineRule="auto"/>
        <w:ind w:left="1434" w:hanging="357"/>
        <w:contextualSpacing w:val="0"/>
        <w:rPr>
          <w:rFonts w:ascii="Calibri Light" w:hAnsi="Calibri Light" w:cs="Calibri Light"/>
        </w:rPr>
      </w:pPr>
      <w:r w:rsidRPr="00021B50">
        <w:rPr>
          <w:rFonts w:ascii="Calibri Light" w:hAnsi="Calibri Light" w:cs="Calibri Light"/>
        </w:rPr>
        <w:t xml:space="preserve">discussion </w:t>
      </w:r>
      <w:proofErr w:type="gramStart"/>
      <w:r w:rsidRPr="00021B50">
        <w:rPr>
          <w:rFonts w:ascii="Calibri Light" w:hAnsi="Calibri Light" w:cs="Calibri Light"/>
        </w:rPr>
        <w:t>are</w:t>
      </w:r>
      <w:proofErr w:type="gramEnd"/>
      <w:r w:rsidRPr="00021B50">
        <w:rPr>
          <w:rFonts w:ascii="Calibri Light" w:hAnsi="Calibri Light" w:cs="Calibri Light"/>
        </w:rPr>
        <w:t xml:space="preserve"> now under way with Public Health England that participants may be given early access to home self testing kits if they show early warning symptoms of covid-19; and</w:t>
      </w:r>
    </w:p>
    <w:p w14:paraId="0E8A97A7" w14:textId="77777777" w:rsidR="002F77BF" w:rsidRPr="00021B50" w:rsidRDefault="002F77BF" w:rsidP="00BD552A">
      <w:pPr>
        <w:pStyle w:val="ListParagraph"/>
        <w:numPr>
          <w:ilvl w:val="1"/>
          <w:numId w:val="14"/>
        </w:numPr>
        <w:spacing w:after="0" w:line="240" w:lineRule="auto"/>
        <w:ind w:left="1434" w:hanging="357"/>
        <w:contextualSpacing w:val="0"/>
        <w:rPr>
          <w:rFonts w:ascii="Calibri Light" w:hAnsi="Calibri Light" w:cs="Calibri Light"/>
        </w:rPr>
      </w:pPr>
      <w:r w:rsidRPr="00021B50">
        <w:rPr>
          <w:rFonts w:ascii="Calibri Light" w:hAnsi="Calibri Light" w:cs="Calibri Light"/>
        </w:rPr>
        <w:t xml:space="preserve">some communities are suggesting that in areas where </w:t>
      </w:r>
      <w:proofErr w:type="gramStart"/>
      <w:r w:rsidRPr="00021B50">
        <w:rPr>
          <w:rFonts w:ascii="Calibri Light" w:hAnsi="Calibri Light" w:cs="Calibri Light"/>
        </w:rPr>
        <w:t>very high</w:t>
      </w:r>
      <w:proofErr w:type="gramEnd"/>
      <w:r w:rsidRPr="00021B50">
        <w:rPr>
          <w:rFonts w:ascii="Calibri Light" w:hAnsi="Calibri Light" w:cs="Calibri Light"/>
        </w:rPr>
        <w:t xml:space="preserve"> percentages of the community are taking part in covid-19 tracker earlier relaxation of the lock down arrangements may be possible.</w:t>
      </w:r>
    </w:p>
    <w:p w14:paraId="75E88CD3" w14:textId="77777777" w:rsidR="002F77BF" w:rsidRPr="00021B50" w:rsidRDefault="002F77BF" w:rsidP="00BD552A">
      <w:pPr>
        <w:pStyle w:val="ListParagraph"/>
        <w:spacing w:before="120" w:after="0" w:line="240" w:lineRule="auto"/>
        <w:ind w:left="567"/>
        <w:contextualSpacing w:val="0"/>
        <w:rPr>
          <w:rFonts w:ascii="Calibri Light" w:hAnsi="Calibri Light" w:cs="Calibri Light"/>
          <w:b/>
        </w:rPr>
      </w:pPr>
      <w:r w:rsidRPr="00021B50">
        <w:rPr>
          <w:rFonts w:ascii="Calibri Light" w:hAnsi="Calibri Light" w:cs="Calibri Light"/>
          <w:b/>
        </w:rPr>
        <w:t>Additional Recommendations</w:t>
      </w:r>
    </w:p>
    <w:p w14:paraId="756F6C77" w14:textId="77777777" w:rsidR="002F77BF" w:rsidRPr="00021B50" w:rsidRDefault="002F77BF" w:rsidP="00BD552A">
      <w:pPr>
        <w:pStyle w:val="ListParagraph"/>
        <w:numPr>
          <w:ilvl w:val="0"/>
          <w:numId w:val="10"/>
        </w:numPr>
        <w:spacing w:before="120" w:after="0" w:line="240" w:lineRule="auto"/>
        <w:ind w:left="993" w:hanging="426"/>
        <w:contextualSpacing w:val="0"/>
        <w:rPr>
          <w:rFonts w:ascii="Calibri Light" w:hAnsi="Calibri Light" w:cs="Calibri Light"/>
          <w:b/>
        </w:rPr>
      </w:pPr>
      <w:r w:rsidRPr="00021B50">
        <w:rPr>
          <w:rFonts w:ascii="Calibri Light" w:hAnsi="Calibri Light" w:cs="Calibri Light"/>
          <w:b/>
        </w:rPr>
        <w:t>The CRG open discussions with the FODC to ensure we are prepared for and understand how our village will respond to any infections in our community and whether or not we can encourage effective measures to be put in place to move out of lock down with good risk management systems in place.</w:t>
      </w:r>
    </w:p>
    <w:p w14:paraId="4EA10E23" w14:textId="77777777" w:rsidR="002F77BF" w:rsidRPr="00021B50" w:rsidRDefault="002F77BF" w:rsidP="00BD552A">
      <w:pPr>
        <w:pStyle w:val="ListParagraph"/>
        <w:spacing w:before="120" w:after="0" w:line="240" w:lineRule="auto"/>
        <w:ind w:left="993"/>
        <w:contextualSpacing w:val="0"/>
        <w:rPr>
          <w:rFonts w:ascii="Calibri Light" w:hAnsi="Calibri Light" w:cs="Calibri Light"/>
          <w:b/>
        </w:rPr>
      </w:pPr>
      <w:r w:rsidRPr="00021B50">
        <w:rPr>
          <w:rFonts w:ascii="Calibri Light" w:hAnsi="Calibri Light" w:cs="Calibri Light"/>
          <w:b/>
        </w:rPr>
        <w:t>Action Chair of CRG</w:t>
      </w:r>
    </w:p>
    <w:p w14:paraId="72FDA352" w14:textId="77777777" w:rsidR="00BD552A" w:rsidRDefault="00BD552A" w:rsidP="00BD552A">
      <w:pPr>
        <w:pStyle w:val="ListParagraph"/>
        <w:spacing w:before="120" w:after="0" w:line="240" w:lineRule="auto"/>
        <w:ind w:left="0"/>
        <w:contextualSpacing w:val="0"/>
        <w:rPr>
          <w:rFonts w:ascii="Calibri Light" w:hAnsi="Calibri Light" w:cs="Calibri Light"/>
          <w:b/>
        </w:rPr>
      </w:pPr>
    </w:p>
    <w:p w14:paraId="5AB48D9B" w14:textId="77777777" w:rsidR="00BD552A" w:rsidRDefault="00BD552A" w:rsidP="00BD552A">
      <w:pPr>
        <w:pStyle w:val="ListParagraph"/>
        <w:spacing w:before="120" w:after="0" w:line="240" w:lineRule="auto"/>
        <w:ind w:left="0"/>
        <w:contextualSpacing w:val="0"/>
        <w:rPr>
          <w:rFonts w:ascii="Calibri Light" w:hAnsi="Calibri Light" w:cs="Calibri Light"/>
          <w:b/>
        </w:rPr>
      </w:pPr>
    </w:p>
    <w:p w14:paraId="0880224D" w14:textId="77777777" w:rsidR="00BD552A" w:rsidRDefault="00BD552A" w:rsidP="00BD552A">
      <w:pPr>
        <w:pStyle w:val="ListParagraph"/>
        <w:spacing w:before="120" w:after="0" w:line="240" w:lineRule="auto"/>
        <w:ind w:left="0"/>
        <w:contextualSpacing w:val="0"/>
        <w:rPr>
          <w:rFonts w:ascii="Calibri Light" w:hAnsi="Calibri Light" w:cs="Calibri Light"/>
          <w:b/>
        </w:rPr>
      </w:pPr>
    </w:p>
    <w:p w14:paraId="2EA95438" w14:textId="77777777" w:rsidR="00BD552A" w:rsidRDefault="00BD552A" w:rsidP="00BD552A">
      <w:pPr>
        <w:pStyle w:val="ListParagraph"/>
        <w:spacing w:before="120" w:after="0" w:line="240" w:lineRule="auto"/>
        <w:ind w:left="0"/>
        <w:contextualSpacing w:val="0"/>
        <w:rPr>
          <w:rFonts w:ascii="Calibri Light" w:hAnsi="Calibri Light" w:cs="Calibri Light"/>
          <w:b/>
        </w:rPr>
      </w:pPr>
    </w:p>
    <w:p w14:paraId="13A826C4" w14:textId="36B090A1" w:rsidR="002F77BF" w:rsidRPr="00021B50" w:rsidRDefault="002F77BF" w:rsidP="00BD552A">
      <w:pPr>
        <w:pStyle w:val="ListParagraph"/>
        <w:spacing w:before="120" w:after="0" w:line="240" w:lineRule="auto"/>
        <w:ind w:left="0"/>
        <w:contextualSpacing w:val="0"/>
        <w:rPr>
          <w:rFonts w:ascii="Calibri Light" w:hAnsi="Calibri Light" w:cs="Calibri Light"/>
          <w:b/>
        </w:rPr>
      </w:pPr>
      <w:r w:rsidRPr="00021B50">
        <w:rPr>
          <w:rFonts w:ascii="Calibri Light" w:hAnsi="Calibri Light" w:cs="Calibri Light"/>
          <w:b/>
        </w:rPr>
        <w:lastRenderedPageBreak/>
        <w:t>Addendum</w:t>
      </w:r>
    </w:p>
    <w:p w14:paraId="34E3DCB5" w14:textId="77777777" w:rsidR="002F77BF" w:rsidRPr="00021B50" w:rsidRDefault="002F77BF" w:rsidP="00BD552A">
      <w:pPr>
        <w:pStyle w:val="ListParagraph"/>
        <w:spacing w:before="120" w:after="0" w:line="240" w:lineRule="auto"/>
        <w:ind w:left="0"/>
        <w:contextualSpacing w:val="0"/>
        <w:rPr>
          <w:rFonts w:ascii="Calibri Light" w:hAnsi="Calibri Light" w:cs="Calibri Light"/>
          <w:b/>
        </w:rPr>
      </w:pPr>
      <w:r w:rsidRPr="00021B50">
        <w:rPr>
          <w:rFonts w:ascii="Calibri Light" w:hAnsi="Calibri Light" w:cs="Calibri Light"/>
          <w:b/>
        </w:rPr>
        <w:t>Grants</w:t>
      </w:r>
    </w:p>
    <w:p w14:paraId="2496EBBD" w14:textId="77777777" w:rsidR="002F77BF" w:rsidRPr="00021B50" w:rsidRDefault="002F77BF" w:rsidP="00BD552A">
      <w:pPr>
        <w:pStyle w:val="ListParagraph"/>
        <w:spacing w:before="120" w:after="0" w:line="240" w:lineRule="auto"/>
        <w:ind w:left="0"/>
        <w:contextualSpacing w:val="0"/>
        <w:rPr>
          <w:rFonts w:ascii="Calibri Light" w:hAnsi="Calibri Light" w:cs="Calibri Light"/>
        </w:rPr>
      </w:pPr>
      <w:r w:rsidRPr="00021B50">
        <w:rPr>
          <w:rFonts w:ascii="Calibri Light" w:hAnsi="Calibri Light" w:cs="Calibri Light"/>
        </w:rPr>
        <w:t>The Parish have been offered access to grants of up to £3000 to support our community through the current crisis.   Grants can be used for the following:</w:t>
      </w:r>
    </w:p>
    <w:p w14:paraId="4CDE7F49" w14:textId="77777777" w:rsidR="002F77BF" w:rsidRPr="00021B50" w:rsidRDefault="002F77BF" w:rsidP="00BD552A">
      <w:pPr>
        <w:spacing w:before="120" w:after="0" w:line="240" w:lineRule="auto"/>
        <w:rPr>
          <w:rFonts w:ascii="Calibri Light" w:hAnsi="Calibri Light" w:cs="Calibri Light"/>
          <w:b/>
          <w:i/>
        </w:rPr>
      </w:pPr>
      <w:r w:rsidRPr="00021B50">
        <w:rPr>
          <w:rFonts w:ascii="Calibri Light" w:hAnsi="Calibri Light" w:cs="Calibri Light"/>
          <w:b/>
          <w:i/>
        </w:rPr>
        <w:t>The funding can only be used for direct expenditure in relation to the Covid-19 Crisis including, but not exclusively:</w:t>
      </w:r>
    </w:p>
    <w:p w14:paraId="0EC5F441" w14:textId="77777777" w:rsidR="002F77BF" w:rsidRPr="00021B50" w:rsidRDefault="002F77BF" w:rsidP="00BD552A">
      <w:pPr>
        <w:pStyle w:val="ListParagraph"/>
        <w:numPr>
          <w:ilvl w:val="0"/>
          <w:numId w:val="15"/>
        </w:numPr>
        <w:spacing w:before="120" w:after="0" w:line="240" w:lineRule="auto"/>
        <w:ind w:left="567" w:hanging="567"/>
        <w:contextualSpacing w:val="0"/>
        <w:rPr>
          <w:rFonts w:ascii="Calibri Light" w:hAnsi="Calibri Light" w:cs="Calibri Light"/>
          <w:b/>
          <w:i/>
        </w:rPr>
      </w:pPr>
      <w:r w:rsidRPr="00021B50">
        <w:rPr>
          <w:rFonts w:ascii="Calibri Light" w:hAnsi="Calibri Light" w:cs="Calibri Light"/>
          <w:b/>
          <w:i/>
        </w:rPr>
        <w:t xml:space="preserve">Setting up of Community Floats to purchase food and essential supplies for vulnerable people and families (if less than £1,000.00 please apply to FVAF small grants fund by emailing </w:t>
      </w:r>
      <w:hyperlink r:id="rId11" w:history="1">
        <w:r w:rsidRPr="00021B50">
          <w:rPr>
            <w:rStyle w:val="Hyperlink"/>
            <w:rFonts w:ascii="Calibri Light" w:hAnsi="Calibri Light" w:cs="Calibri Light"/>
            <w:b/>
            <w:i/>
          </w:rPr>
          <w:t>help4groups@fvaf.org.uk</w:t>
        </w:r>
      </w:hyperlink>
      <w:r w:rsidRPr="00021B50">
        <w:rPr>
          <w:rFonts w:ascii="Calibri Light" w:hAnsi="Calibri Light" w:cs="Calibri Light"/>
          <w:b/>
          <w:i/>
        </w:rPr>
        <w:t xml:space="preserve"> )</w:t>
      </w:r>
    </w:p>
    <w:p w14:paraId="5B382832" w14:textId="77777777" w:rsidR="002F77BF" w:rsidRPr="00021B50" w:rsidRDefault="002F77BF" w:rsidP="00BD552A">
      <w:pPr>
        <w:pStyle w:val="ListParagraph"/>
        <w:numPr>
          <w:ilvl w:val="0"/>
          <w:numId w:val="15"/>
        </w:numPr>
        <w:spacing w:before="120" w:after="0" w:line="240" w:lineRule="auto"/>
        <w:ind w:left="567" w:hanging="567"/>
        <w:contextualSpacing w:val="0"/>
        <w:rPr>
          <w:rFonts w:ascii="Calibri Light" w:hAnsi="Calibri Light" w:cs="Calibri Light"/>
          <w:b/>
          <w:i/>
        </w:rPr>
      </w:pPr>
      <w:r w:rsidRPr="00021B50">
        <w:rPr>
          <w:rFonts w:ascii="Calibri Light" w:hAnsi="Calibri Light" w:cs="Calibri Light"/>
          <w:b/>
          <w:i/>
        </w:rPr>
        <w:t xml:space="preserve">Development </w:t>
      </w:r>
      <w:proofErr w:type="gramStart"/>
      <w:r w:rsidRPr="00021B50">
        <w:rPr>
          <w:rFonts w:ascii="Calibri Light" w:hAnsi="Calibri Light" w:cs="Calibri Light"/>
          <w:b/>
          <w:i/>
        </w:rPr>
        <w:t>of  digital</w:t>
      </w:r>
      <w:proofErr w:type="gramEnd"/>
      <w:r w:rsidRPr="00021B50">
        <w:rPr>
          <w:rFonts w:ascii="Calibri Light" w:hAnsi="Calibri Light" w:cs="Calibri Light"/>
          <w:b/>
          <w:i/>
        </w:rPr>
        <w:t>/virtual support – equipment such as mobile phones or tablets to support an on the ground response</w:t>
      </w:r>
    </w:p>
    <w:p w14:paraId="146AE40D" w14:textId="77777777" w:rsidR="002F77BF" w:rsidRPr="00021B50" w:rsidRDefault="002F77BF" w:rsidP="00BD552A">
      <w:pPr>
        <w:pStyle w:val="ListParagraph"/>
        <w:numPr>
          <w:ilvl w:val="0"/>
          <w:numId w:val="15"/>
        </w:numPr>
        <w:spacing w:before="120" w:after="0" w:line="240" w:lineRule="auto"/>
        <w:ind w:left="567" w:hanging="567"/>
        <w:contextualSpacing w:val="0"/>
        <w:rPr>
          <w:rFonts w:ascii="Calibri Light" w:hAnsi="Calibri Light" w:cs="Calibri Light"/>
          <w:b/>
          <w:i/>
        </w:rPr>
      </w:pPr>
      <w:r w:rsidRPr="00021B50">
        <w:rPr>
          <w:rFonts w:ascii="Calibri Light" w:hAnsi="Calibri Light" w:cs="Calibri Light"/>
          <w:b/>
          <w:i/>
        </w:rPr>
        <w:t>Expenses incurred by volunteers, such as petrol (at a maximum of 25p per mile)</w:t>
      </w:r>
    </w:p>
    <w:p w14:paraId="63BB910D" w14:textId="77777777" w:rsidR="002F77BF" w:rsidRPr="00021B50" w:rsidRDefault="002F77BF" w:rsidP="00BD552A">
      <w:pPr>
        <w:pStyle w:val="ListParagraph"/>
        <w:numPr>
          <w:ilvl w:val="0"/>
          <w:numId w:val="15"/>
        </w:numPr>
        <w:spacing w:before="120" w:after="0" w:line="240" w:lineRule="auto"/>
        <w:ind w:left="567" w:hanging="567"/>
        <w:contextualSpacing w:val="0"/>
        <w:rPr>
          <w:rFonts w:ascii="Calibri Light" w:hAnsi="Calibri Light" w:cs="Calibri Light"/>
          <w:b/>
          <w:i/>
        </w:rPr>
      </w:pPr>
      <w:r w:rsidRPr="00021B50">
        <w:rPr>
          <w:rFonts w:ascii="Calibri Light" w:hAnsi="Calibri Light" w:cs="Calibri Light"/>
          <w:b/>
          <w:i/>
        </w:rPr>
        <w:t>Developing infrastructure to support vulnerable people</w:t>
      </w:r>
    </w:p>
    <w:p w14:paraId="2DB880C2" w14:textId="77777777" w:rsidR="002F77BF" w:rsidRPr="00021B50" w:rsidRDefault="002F77BF" w:rsidP="00BD552A">
      <w:pPr>
        <w:pStyle w:val="ListParagraph"/>
        <w:spacing w:before="120" w:after="0" w:line="240" w:lineRule="auto"/>
        <w:ind w:left="0"/>
        <w:contextualSpacing w:val="0"/>
        <w:rPr>
          <w:rFonts w:ascii="Calibri Light" w:hAnsi="Calibri Light" w:cs="Calibri Light"/>
        </w:rPr>
      </w:pPr>
      <w:r w:rsidRPr="00021B50">
        <w:rPr>
          <w:rFonts w:ascii="Calibri Light" w:hAnsi="Calibri Light" w:cs="Calibri Light"/>
        </w:rPr>
        <w:t>Do we wish to apply for funding?</w:t>
      </w:r>
    </w:p>
    <w:p w14:paraId="258DA1F6" w14:textId="4405389B" w:rsidR="004022B2" w:rsidRDefault="004022B2">
      <w:pPr>
        <w:rPr>
          <w:rFonts w:eastAsia="Times New Roman" w:cstheme="minorHAnsi"/>
          <w:b/>
          <w:sz w:val="26"/>
          <w:szCs w:val="26"/>
          <w:lang w:val="en-US" w:eastAsia="ar-SA"/>
        </w:rPr>
      </w:pPr>
      <w:r>
        <w:rPr>
          <w:rFonts w:cstheme="minorHAnsi"/>
          <w:b/>
          <w:sz w:val="26"/>
          <w:szCs w:val="26"/>
        </w:rPr>
        <w:br w:type="page"/>
      </w:r>
    </w:p>
    <w:p w14:paraId="17596A5A" w14:textId="7B9B90FD" w:rsidR="002F77BF" w:rsidRDefault="004022B2" w:rsidP="00BE584E">
      <w:pPr>
        <w:pStyle w:val="BodyText"/>
        <w:tabs>
          <w:tab w:val="left" w:pos="993"/>
          <w:tab w:val="left" w:pos="4678"/>
        </w:tabs>
        <w:rPr>
          <w:rFonts w:asciiTheme="minorHAnsi" w:hAnsiTheme="minorHAnsi" w:cstheme="minorHAnsi"/>
          <w:b/>
          <w:sz w:val="26"/>
          <w:szCs w:val="26"/>
        </w:rPr>
      </w:pPr>
      <w:r>
        <w:rPr>
          <w:rFonts w:asciiTheme="minorHAnsi" w:hAnsiTheme="minorHAnsi" w:cstheme="minorHAnsi"/>
          <w:b/>
          <w:sz w:val="26"/>
          <w:szCs w:val="26"/>
        </w:rPr>
        <w:lastRenderedPageBreak/>
        <w:t>Appendix 4</w:t>
      </w:r>
    </w:p>
    <w:p w14:paraId="5E2E2568" w14:textId="77777777" w:rsidR="004022B2" w:rsidRPr="009E0BAF" w:rsidRDefault="004022B2" w:rsidP="004022B2">
      <w:pPr>
        <w:spacing w:before="120" w:after="0" w:line="240" w:lineRule="auto"/>
        <w:rPr>
          <w:rFonts w:ascii="Calibri Light" w:hAnsi="Calibri Light" w:cs="Calibri Light"/>
          <w:b/>
        </w:rPr>
      </w:pPr>
      <w:r w:rsidRPr="009E0BAF">
        <w:rPr>
          <w:rFonts w:ascii="Calibri Light" w:hAnsi="Calibri Light" w:cs="Calibri Light"/>
          <w:b/>
        </w:rPr>
        <w:t>Kempley Charities Trustees</w:t>
      </w:r>
    </w:p>
    <w:p w14:paraId="2B5DED49" w14:textId="77777777" w:rsidR="004022B2" w:rsidRPr="009E0BAF" w:rsidRDefault="004022B2" w:rsidP="004022B2">
      <w:pPr>
        <w:spacing w:before="120" w:after="0" w:line="240" w:lineRule="auto"/>
        <w:rPr>
          <w:rFonts w:ascii="Calibri Light" w:hAnsi="Calibri Light" w:cs="Calibri Light"/>
        </w:rPr>
      </w:pPr>
      <w:r w:rsidRPr="009E0BAF">
        <w:rPr>
          <w:rFonts w:ascii="Calibri Light" w:hAnsi="Calibri Light" w:cs="Calibri Light"/>
        </w:rPr>
        <w:t>Annual Report to the Kempley Parish Council</w:t>
      </w:r>
    </w:p>
    <w:p w14:paraId="4D64CF94" w14:textId="77777777" w:rsidR="004022B2" w:rsidRPr="009E0BAF" w:rsidRDefault="004022B2" w:rsidP="004022B2">
      <w:pPr>
        <w:spacing w:before="120" w:after="0" w:line="240" w:lineRule="auto"/>
        <w:rPr>
          <w:rFonts w:ascii="Calibri Light" w:hAnsi="Calibri Light" w:cs="Calibri Light"/>
        </w:rPr>
      </w:pPr>
      <w:r w:rsidRPr="009E0BAF">
        <w:rPr>
          <w:rFonts w:ascii="Calibri Light" w:hAnsi="Calibri Light" w:cs="Calibri Light"/>
          <w:b/>
          <w:i/>
        </w:rPr>
        <w:t>The Elizabeth Pyndar’s Charity</w:t>
      </w:r>
      <w:r w:rsidRPr="009E0BAF">
        <w:rPr>
          <w:rFonts w:ascii="Calibri Light" w:hAnsi="Calibri Light" w:cs="Calibri Light"/>
        </w:rPr>
        <w:t xml:space="preserve"> </w:t>
      </w:r>
    </w:p>
    <w:p w14:paraId="2F7C343D" w14:textId="77777777" w:rsidR="004022B2" w:rsidRPr="009E0BAF" w:rsidRDefault="004022B2" w:rsidP="004022B2">
      <w:pPr>
        <w:spacing w:before="120" w:after="0" w:line="240" w:lineRule="auto"/>
        <w:rPr>
          <w:rFonts w:ascii="Calibri Light" w:hAnsi="Calibri Light" w:cs="Calibri Light"/>
        </w:rPr>
      </w:pPr>
      <w:r w:rsidRPr="009E0BAF">
        <w:rPr>
          <w:rFonts w:ascii="Calibri Light" w:hAnsi="Calibri Light" w:cs="Calibri Light"/>
        </w:rPr>
        <w:t xml:space="preserve">The Trustees met in December and two grants were made to individuals. </w:t>
      </w:r>
    </w:p>
    <w:p w14:paraId="4AECC8F9" w14:textId="77777777" w:rsidR="004022B2" w:rsidRPr="009E0BAF" w:rsidRDefault="004022B2" w:rsidP="004022B2">
      <w:pPr>
        <w:spacing w:before="120" w:after="0" w:line="240" w:lineRule="auto"/>
        <w:ind w:right="227"/>
        <w:rPr>
          <w:rFonts w:ascii="Calibri Light" w:hAnsi="Calibri Light" w:cs="Calibri Light"/>
        </w:rPr>
      </w:pPr>
      <w:r w:rsidRPr="009E0BAF">
        <w:rPr>
          <w:rFonts w:ascii="Calibri Light" w:hAnsi="Calibri Light" w:cs="Calibri Light"/>
        </w:rPr>
        <w:t>The Trust is now able to provide small grants</w:t>
      </w:r>
      <w:r w:rsidRPr="009E0BAF">
        <w:rPr>
          <w:rFonts w:ascii="Calibri Light" w:hAnsi="Calibri Light" w:cs="Calibri Light"/>
          <w:b/>
        </w:rPr>
        <w:t xml:space="preserve"> </w:t>
      </w:r>
      <w:r w:rsidRPr="009E0BAF">
        <w:rPr>
          <w:rFonts w:ascii="Calibri Light" w:hAnsi="Calibri Light" w:cs="Calibri Light"/>
        </w:rPr>
        <w:t>to individuals or groups within the Parish</w:t>
      </w:r>
      <w:r w:rsidRPr="009E0BAF">
        <w:rPr>
          <w:rFonts w:ascii="Calibri Light" w:hAnsi="Calibri Light" w:cs="Calibri Light"/>
          <w:b/>
        </w:rPr>
        <w:t xml:space="preserve"> </w:t>
      </w:r>
      <w:r w:rsidRPr="009E0BAF">
        <w:rPr>
          <w:rFonts w:ascii="Calibri Light" w:hAnsi="Calibri Light" w:cs="Calibri Light"/>
        </w:rPr>
        <w:t>for</w:t>
      </w:r>
      <w:r w:rsidRPr="009E0BAF">
        <w:rPr>
          <w:rFonts w:ascii="Calibri Light" w:hAnsi="Calibri Light" w:cs="Calibri Light"/>
          <w:b/>
        </w:rPr>
        <w:t xml:space="preserve"> </w:t>
      </w:r>
      <w:r w:rsidRPr="009E0BAF">
        <w:rPr>
          <w:rFonts w:ascii="Calibri Light" w:hAnsi="Calibri Light" w:cs="Calibri Light"/>
        </w:rPr>
        <w:t>the advancement of education, the advancement of community development and the relief of those in need by reason of youth, age, ill health, disability, financial hardship or other disability. Enquiries should be made to the Correspondent.</w:t>
      </w:r>
    </w:p>
    <w:p w14:paraId="78E6D6DD" w14:textId="77777777" w:rsidR="004022B2" w:rsidRPr="009E0BAF" w:rsidRDefault="004022B2" w:rsidP="004022B2">
      <w:pPr>
        <w:spacing w:before="120" w:after="0" w:line="240" w:lineRule="auto"/>
        <w:rPr>
          <w:rFonts w:ascii="Calibri Light" w:hAnsi="Calibri Light" w:cs="Calibri Light"/>
        </w:rPr>
      </w:pPr>
      <w:r w:rsidRPr="009E0BAF">
        <w:rPr>
          <w:rFonts w:ascii="Calibri Light" w:hAnsi="Calibri Light" w:cs="Calibri Light"/>
        </w:rPr>
        <w:t xml:space="preserve">There are four Trustees being the Minister of the Church and 3 appointed by the Parish Council. </w:t>
      </w:r>
    </w:p>
    <w:p w14:paraId="4ACDD764" w14:textId="77777777" w:rsidR="004022B2" w:rsidRPr="009E0BAF" w:rsidRDefault="004022B2" w:rsidP="004022B2">
      <w:pPr>
        <w:spacing w:before="120" w:after="0" w:line="240" w:lineRule="auto"/>
        <w:rPr>
          <w:rFonts w:ascii="Calibri Light" w:hAnsi="Calibri Light" w:cs="Calibri Light"/>
        </w:rPr>
      </w:pPr>
      <w:r w:rsidRPr="009E0BAF">
        <w:rPr>
          <w:rFonts w:ascii="Calibri Light" w:hAnsi="Calibri Light" w:cs="Calibri Light"/>
        </w:rPr>
        <w:t xml:space="preserve">The three Trustees appointed by the Parish Council are confirmed annually and currently are Glyn Bennett, John </w:t>
      </w:r>
      <w:proofErr w:type="gramStart"/>
      <w:r w:rsidRPr="009E0BAF">
        <w:rPr>
          <w:rFonts w:ascii="Calibri Light" w:hAnsi="Calibri Light" w:cs="Calibri Light"/>
        </w:rPr>
        <w:t>Harper</w:t>
      </w:r>
      <w:proofErr w:type="gramEnd"/>
      <w:r w:rsidRPr="009E0BAF">
        <w:rPr>
          <w:rFonts w:ascii="Calibri Light" w:hAnsi="Calibri Light" w:cs="Calibri Light"/>
        </w:rPr>
        <w:t xml:space="preserve"> and Margaret Watkins.  All are willing to be re-appointed for the next twelve months.</w:t>
      </w:r>
    </w:p>
    <w:p w14:paraId="55CD01F3" w14:textId="77777777" w:rsidR="004022B2" w:rsidRPr="009E0BAF" w:rsidRDefault="004022B2" w:rsidP="004022B2">
      <w:pPr>
        <w:spacing w:before="120" w:after="0" w:line="240" w:lineRule="auto"/>
        <w:rPr>
          <w:rFonts w:ascii="Calibri Light" w:hAnsi="Calibri Light" w:cs="Calibri Light"/>
        </w:rPr>
      </w:pPr>
      <w:r w:rsidRPr="009E0BAF">
        <w:rPr>
          <w:rFonts w:ascii="Calibri Light" w:hAnsi="Calibri Light" w:cs="Calibri Light"/>
        </w:rPr>
        <w:t>John Harper</w:t>
      </w:r>
    </w:p>
    <w:p w14:paraId="34D0B353" w14:textId="77777777" w:rsidR="004022B2" w:rsidRPr="009E0BAF" w:rsidRDefault="004022B2" w:rsidP="004022B2">
      <w:pPr>
        <w:spacing w:before="120" w:after="0" w:line="240" w:lineRule="auto"/>
        <w:rPr>
          <w:rFonts w:ascii="Calibri Light" w:hAnsi="Calibri Light" w:cs="Calibri Light"/>
        </w:rPr>
      </w:pPr>
      <w:r w:rsidRPr="009E0BAF">
        <w:rPr>
          <w:rFonts w:ascii="Calibri Light" w:hAnsi="Calibri Light" w:cs="Calibri Light"/>
        </w:rPr>
        <w:t>Trustee and Correspondent</w:t>
      </w:r>
    </w:p>
    <w:p w14:paraId="457C4E25" w14:textId="77777777" w:rsidR="004022B2" w:rsidRPr="009E0BAF" w:rsidRDefault="004022B2" w:rsidP="004022B2">
      <w:pPr>
        <w:spacing w:before="120" w:after="0" w:line="240" w:lineRule="auto"/>
        <w:rPr>
          <w:rFonts w:ascii="Calibri Light" w:hAnsi="Calibri Light" w:cs="Calibri Light"/>
        </w:rPr>
      </w:pPr>
      <w:r w:rsidRPr="009E0BAF">
        <w:rPr>
          <w:rFonts w:ascii="Calibri Light" w:hAnsi="Calibri Light" w:cs="Calibri Light"/>
        </w:rPr>
        <w:t>29 April 2020</w:t>
      </w:r>
    </w:p>
    <w:p w14:paraId="1A16224A" w14:textId="41CD4BF7" w:rsidR="005E1CAF" w:rsidRDefault="005E1CAF">
      <w:pPr>
        <w:rPr>
          <w:rFonts w:eastAsia="Times New Roman" w:cstheme="minorHAnsi"/>
          <w:b/>
          <w:sz w:val="26"/>
          <w:szCs w:val="26"/>
          <w:lang w:val="en-US" w:eastAsia="ar-SA"/>
        </w:rPr>
      </w:pPr>
      <w:r>
        <w:rPr>
          <w:rFonts w:cstheme="minorHAnsi"/>
          <w:b/>
          <w:sz w:val="26"/>
          <w:szCs w:val="26"/>
        </w:rPr>
        <w:br w:type="page"/>
      </w:r>
    </w:p>
    <w:p w14:paraId="737F54C2" w14:textId="77777777" w:rsidR="005E1CAF" w:rsidRDefault="005E1CAF" w:rsidP="005E1CAF">
      <w:pPr>
        <w:pStyle w:val="ListParagraph"/>
        <w:tabs>
          <w:tab w:val="left" w:pos="0"/>
          <w:tab w:val="left" w:pos="6096"/>
        </w:tabs>
        <w:spacing w:before="120" w:after="0" w:line="240" w:lineRule="auto"/>
        <w:ind w:left="0"/>
        <w:contextualSpacing w:val="0"/>
        <w:jc w:val="both"/>
        <w:rPr>
          <w:rFonts w:eastAsia="Yu Gothic Light" w:cstheme="minorHAnsi"/>
          <w:bCs/>
          <w:sz w:val="25"/>
          <w:szCs w:val="25"/>
          <w:u w:val="single"/>
        </w:rPr>
      </w:pPr>
      <w:r>
        <w:rPr>
          <w:rFonts w:cstheme="minorHAnsi"/>
          <w:b/>
          <w:sz w:val="26"/>
          <w:szCs w:val="26"/>
        </w:rPr>
        <w:lastRenderedPageBreak/>
        <w:t>Appendix 5</w:t>
      </w:r>
      <w:r w:rsidRPr="005E1CAF">
        <w:rPr>
          <w:rFonts w:eastAsia="Yu Gothic Light" w:cstheme="minorHAnsi"/>
          <w:bCs/>
          <w:sz w:val="25"/>
          <w:szCs w:val="25"/>
          <w:u w:val="single"/>
        </w:rPr>
        <w:t xml:space="preserve"> </w:t>
      </w:r>
    </w:p>
    <w:p w14:paraId="4BDBC551" w14:textId="76E37C87" w:rsidR="005E1CAF" w:rsidRPr="00DF1FBF" w:rsidRDefault="005E1CAF" w:rsidP="005E1CAF">
      <w:pPr>
        <w:pStyle w:val="ListParagraph"/>
        <w:tabs>
          <w:tab w:val="left" w:pos="0"/>
          <w:tab w:val="left" w:pos="6096"/>
        </w:tabs>
        <w:spacing w:before="120" w:after="0" w:line="240" w:lineRule="auto"/>
        <w:ind w:left="0"/>
        <w:contextualSpacing w:val="0"/>
        <w:jc w:val="both"/>
        <w:rPr>
          <w:rFonts w:eastAsia="Yu Gothic Light" w:cstheme="minorHAnsi"/>
          <w:bCs/>
          <w:sz w:val="25"/>
          <w:szCs w:val="25"/>
          <w:u w:val="single"/>
        </w:rPr>
      </w:pPr>
      <w:r w:rsidRPr="00DF1FBF">
        <w:rPr>
          <w:rFonts w:eastAsia="Yu Gothic Light" w:cstheme="minorHAnsi"/>
          <w:bCs/>
          <w:sz w:val="25"/>
          <w:szCs w:val="25"/>
          <w:u w:val="single"/>
        </w:rPr>
        <w:t>Breakdown of hours worked in March / April</w:t>
      </w:r>
    </w:p>
    <w:p w14:paraId="2FD9AE0E" w14:textId="77777777" w:rsidR="005E1CA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p>
    <w:p w14:paraId="492D7F81" w14:textId="095C2A91"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Preparing Agendas (and supporting documents)</w:t>
      </w:r>
      <w:r w:rsidRPr="00DF1FBF">
        <w:rPr>
          <w:rFonts w:eastAsia="Yu Gothic Light" w:cstheme="minorHAnsi"/>
          <w:bCs/>
          <w:sz w:val="25"/>
          <w:szCs w:val="25"/>
        </w:rPr>
        <w:tab/>
      </w:r>
      <w:r>
        <w:rPr>
          <w:rFonts w:eastAsia="Yu Gothic Light" w:cstheme="minorHAnsi"/>
          <w:bCs/>
          <w:sz w:val="25"/>
          <w:szCs w:val="25"/>
        </w:rPr>
        <w:t>12</w:t>
      </w:r>
      <w:r w:rsidRPr="00DF1FBF">
        <w:rPr>
          <w:rFonts w:eastAsia="Yu Gothic Light" w:cstheme="minorHAnsi"/>
          <w:bCs/>
          <w:sz w:val="25"/>
          <w:szCs w:val="25"/>
        </w:rPr>
        <w:t>.00 hours</w:t>
      </w:r>
    </w:p>
    <w:p w14:paraId="718151D9" w14:textId="77777777"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 xml:space="preserve">Council Meetings </w:t>
      </w:r>
      <w:r w:rsidRPr="00DF1FBF">
        <w:rPr>
          <w:rFonts w:eastAsia="Yu Gothic Light" w:cstheme="minorHAnsi"/>
          <w:bCs/>
          <w:sz w:val="25"/>
          <w:szCs w:val="25"/>
        </w:rPr>
        <w:tab/>
        <w:t>1.75 hours</w:t>
      </w:r>
    </w:p>
    <w:p w14:paraId="092DF7CF" w14:textId="77777777"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Updating Website</w:t>
      </w:r>
      <w:r w:rsidRPr="00DF1FBF">
        <w:rPr>
          <w:rFonts w:eastAsia="Yu Gothic Light" w:cstheme="minorHAnsi"/>
          <w:bCs/>
          <w:sz w:val="25"/>
          <w:szCs w:val="25"/>
        </w:rPr>
        <w:tab/>
        <w:t>2.00 hours</w:t>
      </w:r>
    </w:p>
    <w:p w14:paraId="43886AFC" w14:textId="77777777"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Email</w:t>
      </w:r>
      <w:r w:rsidRPr="00DF1FBF">
        <w:rPr>
          <w:rFonts w:eastAsia="Yu Gothic Light" w:cstheme="minorHAnsi"/>
          <w:bCs/>
          <w:sz w:val="25"/>
          <w:szCs w:val="25"/>
        </w:rPr>
        <w:tab/>
        <w:t>4.</w:t>
      </w:r>
      <w:r>
        <w:rPr>
          <w:rFonts w:eastAsia="Yu Gothic Light" w:cstheme="minorHAnsi"/>
          <w:bCs/>
          <w:sz w:val="25"/>
          <w:szCs w:val="25"/>
        </w:rPr>
        <w:t>25</w:t>
      </w:r>
      <w:r w:rsidRPr="00DF1FBF">
        <w:rPr>
          <w:rFonts w:eastAsia="Yu Gothic Light" w:cstheme="minorHAnsi"/>
          <w:bCs/>
          <w:sz w:val="25"/>
          <w:szCs w:val="25"/>
        </w:rPr>
        <w:t xml:space="preserve"> hours</w:t>
      </w:r>
    </w:p>
    <w:p w14:paraId="637D1485" w14:textId="77777777"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Minutes</w:t>
      </w:r>
      <w:r w:rsidRPr="00DF1FBF">
        <w:rPr>
          <w:rFonts w:eastAsia="Yu Gothic Light" w:cstheme="minorHAnsi"/>
          <w:bCs/>
          <w:sz w:val="25"/>
          <w:szCs w:val="25"/>
        </w:rPr>
        <w:tab/>
        <w:t>2.50 hours</w:t>
      </w:r>
    </w:p>
    <w:p w14:paraId="50891D63" w14:textId="77777777"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Attending Meetings on behalf of council</w:t>
      </w:r>
      <w:r w:rsidRPr="00DF1FBF">
        <w:rPr>
          <w:rFonts w:eastAsia="Yu Gothic Light" w:cstheme="minorHAnsi"/>
          <w:bCs/>
          <w:sz w:val="25"/>
          <w:szCs w:val="25"/>
        </w:rPr>
        <w:tab/>
        <w:t>2.00 hours</w:t>
      </w:r>
    </w:p>
    <w:p w14:paraId="37394E76" w14:textId="77777777"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Mailchimp / Whatsapp Groups</w:t>
      </w:r>
      <w:r w:rsidRPr="00DF1FBF">
        <w:rPr>
          <w:rFonts w:eastAsia="Yu Gothic Light" w:cstheme="minorHAnsi"/>
          <w:bCs/>
          <w:sz w:val="25"/>
          <w:szCs w:val="25"/>
        </w:rPr>
        <w:tab/>
        <w:t>7.75 hours</w:t>
      </w:r>
    </w:p>
    <w:p w14:paraId="2C83C322" w14:textId="77777777"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Emergency Plan and Community Support</w:t>
      </w:r>
      <w:r w:rsidRPr="00DF1FBF">
        <w:rPr>
          <w:rFonts w:eastAsia="Yu Gothic Light" w:cstheme="minorHAnsi"/>
          <w:bCs/>
          <w:sz w:val="25"/>
          <w:szCs w:val="25"/>
        </w:rPr>
        <w:tab/>
      </w:r>
      <w:r>
        <w:rPr>
          <w:rFonts w:eastAsia="Yu Gothic Light" w:cstheme="minorHAnsi"/>
          <w:bCs/>
          <w:sz w:val="25"/>
          <w:szCs w:val="25"/>
        </w:rPr>
        <w:t>48.0</w:t>
      </w:r>
      <w:r w:rsidRPr="00DF1FBF">
        <w:rPr>
          <w:rFonts w:eastAsia="Yu Gothic Light" w:cstheme="minorHAnsi"/>
          <w:bCs/>
          <w:sz w:val="25"/>
          <w:szCs w:val="25"/>
        </w:rPr>
        <w:t xml:space="preserve"> hours</w:t>
      </w:r>
    </w:p>
    <w:p w14:paraId="55E1C704" w14:textId="77777777"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Other covid-19 related tasks</w:t>
      </w:r>
      <w:r w:rsidRPr="00DF1FBF">
        <w:rPr>
          <w:rFonts w:eastAsia="Yu Gothic Light" w:cstheme="minorHAnsi"/>
          <w:bCs/>
          <w:sz w:val="25"/>
          <w:szCs w:val="25"/>
        </w:rPr>
        <w:tab/>
        <w:t>2.75 hours</w:t>
      </w:r>
    </w:p>
    <w:p w14:paraId="519CD239" w14:textId="77777777"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 xml:space="preserve">Internal Audit </w:t>
      </w:r>
      <w:r w:rsidRPr="00DF1FBF">
        <w:rPr>
          <w:rFonts w:eastAsia="Yu Gothic Light" w:cstheme="minorHAnsi"/>
          <w:bCs/>
          <w:sz w:val="25"/>
          <w:szCs w:val="25"/>
        </w:rPr>
        <w:tab/>
        <w:t>2.00 hours</w:t>
      </w:r>
    </w:p>
    <w:p w14:paraId="0839B285" w14:textId="77777777"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Zoom meeting preparation</w:t>
      </w:r>
      <w:r w:rsidRPr="00DF1FBF">
        <w:rPr>
          <w:rFonts w:eastAsia="Yu Gothic Light" w:cstheme="minorHAnsi"/>
          <w:bCs/>
          <w:sz w:val="25"/>
          <w:szCs w:val="25"/>
        </w:rPr>
        <w:tab/>
        <w:t>1.75 hours</w:t>
      </w:r>
    </w:p>
    <w:p w14:paraId="28825BAE" w14:textId="77777777"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u w:val="single"/>
        </w:rPr>
      </w:pPr>
      <w:r w:rsidRPr="00DF1FBF">
        <w:rPr>
          <w:rFonts w:eastAsia="Yu Gothic Light" w:cstheme="minorHAnsi"/>
          <w:bCs/>
          <w:sz w:val="25"/>
          <w:szCs w:val="25"/>
        </w:rPr>
        <w:t>Other parish issues</w:t>
      </w:r>
      <w:r w:rsidRPr="00DF1FBF">
        <w:rPr>
          <w:rFonts w:eastAsia="Yu Gothic Light" w:cstheme="minorHAnsi"/>
          <w:bCs/>
          <w:sz w:val="25"/>
          <w:szCs w:val="25"/>
        </w:rPr>
        <w:tab/>
      </w:r>
      <w:r w:rsidRPr="00DF1FBF">
        <w:rPr>
          <w:rFonts w:eastAsia="Yu Gothic Light" w:cstheme="minorHAnsi"/>
          <w:bCs/>
          <w:sz w:val="25"/>
          <w:szCs w:val="25"/>
          <w:u w:val="single"/>
        </w:rPr>
        <w:t>1.25 hours</w:t>
      </w:r>
    </w:p>
    <w:p w14:paraId="2C03E101" w14:textId="77777777"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Total 1 March – 2</w:t>
      </w:r>
      <w:r>
        <w:rPr>
          <w:rFonts w:eastAsia="Yu Gothic Light" w:cstheme="minorHAnsi"/>
          <w:bCs/>
          <w:sz w:val="25"/>
          <w:szCs w:val="25"/>
        </w:rPr>
        <w:t>9</w:t>
      </w:r>
      <w:r w:rsidRPr="00DF1FBF">
        <w:rPr>
          <w:rFonts w:eastAsia="Yu Gothic Light" w:cstheme="minorHAnsi"/>
          <w:bCs/>
          <w:sz w:val="25"/>
          <w:szCs w:val="25"/>
        </w:rPr>
        <w:t xml:space="preserve"> April</w:t>
      </w:r>
      <w:r w:rsidRPr="00DF1FBF">
        <w:rPr>
          <w:rFonts w:eastAsia="Yu Gothic Light" w:cstheme="minorHAnsi"/>
          <w:bCs/>
          <w:sz w:val="25"/>
          <w:szCs w:val="25"/>
        </w:rPr>
        <w:tab/>
        <w:t>8</w:t>
      </w:r>
      <w:r>
        <w:rPr>
          <w:rFonts w:eastAsia="Yu Gothic Light" w:cstheme="minorHAnsi"/>
          <w:bCs/>
          <w:sz w:val="25"/>
          <w:szCs w:val="25"/>
        </w:rPr>
        <w:t>8</w:t>
      </w:r>
      <w:r w:rsidRPr="00DF1FBF">
        <w:rPr>
          <w:rFonts w:eastAsia="Yu Gothic Light" w:cstheme="minorHAnsi"/>
          <w:bCs/>
          <w:sz w:val="25"/>
          <w:szCs w:val="25"/>
        </w:rPr>
        <w:t>.</w:t>
      </w:r>
      <w:r>
        <w:rPr>
          <w:rFonts w:eastAsia="Yu Gothic Light" w:cstheme="minorHAnsi"/>
          <w:bCs/>
          <w:sz w:val="25"/>
          <w:szCs w:val="25"/>
        </w:rPr>
        <w:t>00</w:t>
      </w:r>
      <w:r w:rsidRPr="00DF1FBF">
        <w:rPr>
          <w:rFonts w:eastAsia="Yu Gothic Light" w:cstheme="minorHAnsi"/>
          <w:bCs/>
          <w:sz w:val="25"/>
          <w:szCs w:val="25"/>
        </w:rPr>
        <w:t xml:space="preserve"> hours</w:t>
      </w:r>
    </w:p>
    <w:p w14:paraId="754C40BB" w14:textId="77777777" w:rsidR="005E1CAF" w:rsidRDefault="005E1CAF" w:rsidP="005E1CAF">
      <w:pPr>
        <w:pStyle w:val="ListParagraph"/>
        <w:tabs>
          <w:tab w:val="left" w:pos="0"/>
          <w:tab w:val="left" w:pos="6096"/>
        </w:tabs>
        <w:spacing w:before="120" w:after="0" w:line="240" w:lineRule="auto"/>
        <w:ind w:left="0"/>
        <w:contextualSpacing w:val="0"/>
        <w:jc w:val="both"/>
        <w:rPr>
          <w:rFonts w:eastAsia="Yu Gothic Light" w:cstheme="minorHAnsi"/>
          <w:bCs/>
          <w:sz w:val="25"/>
          <w:szCs w:val="25"/>
        </w:rPr>
      </w:pPr>
    </w:p>
    <w:p w14:paraId="2BDB9F15" w14:textId="6F038683" w:rsidR="005E1CAF" w:rsidRPr="00DF1FBF" w:rsidRDefault="005E1CAF" w:rsidP="005E1CAF">
      <w:pPr>
        <w:pStyle w:val="ListParagraph"/>
        <w:tabs>
          <w:tab w:val="left" w:pos="0"/>
          <w:tab w:val="left" w:pos="6096"/>
        </w:tabs>
        <w:spacing w:before="120"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Contract Hours</w:t>
      </w:r>
      <w:r>
        <w:rPr>
          <w:rFonts w:eastAsia="Yu Gothic Light" w:cstheme="minorHAnsi"/>
          <w:bCs/>
          <w:sz w:val="25"/>
          <w:szCs w:val="25"/>
        </w:rPr>
        <w:t xml:space="preserve"> (March / April)</w:t>
      </w:r>
      <w:r w:rsidRPr="00DF1FBF">
        <w:rPr>
          <w:rFonts w:eastAsia="Yu Gothic Light" w:cstheme="minorHAnsi"/>
          <w:bCs/>
          <w:sz w:val="25"/>
          <w:szCs w:val="25"/>
        </w:rPr>
        <w:tab/>
        <w:t>40.00 hours</w:t>
      </w:r>
    </w:p>
    <w:p w14:paraId="061F04B0" w14:textId="77777777" w:rsidR="005E1CA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p>
    <w:p w14:paraId="2372B98E" w14:textId="2A1BC345" w:rsidR="005E1CAF" w:rsidRPr="00DF1FBF" w:rsidRDefault="005E1CAF" w:rsidP="005E1CAF">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Overtime Hours</w:t>
      </w:r>
      <w:r>
        <w:rPr>
          <w:rFonts w:eastAsia="Yu Gothic Light" w:cstheme="minorHAnsi"/>
          <w:bCs/>
          <w:sz w:val="25"/>
          <w:szCs w:val="25"/>
        </w:rPr>
        <w:t xml:space="preserve"> (March / April)</w:t>
      </w:r>
      <w:r w:rsidRPr="00DF1FBF">
        <w:rPr>
          <w:rFonts w:eastAsia="Yu Gothic Light" w:cstheme="minorHAnsi"/>
          <w:bCs/>
          <w:sz w:val="25"/>
          <w:szCs w:val="25"/>
        </w:rPr>
        <w:tab/>
      </w:r>
      <w:r>
        <w:rPr>
          <w:rFonts w:eastAsia="Yu Gothic Light" w:cstheme="minorHAnsi"/>
          <w:bCs/>
          <w:sz w:val="25"/>
          <w:szCs w:val="25"/>
        </w:rPr>
        <w:t>48.00</w:t>
      </w:r>
      <w:r w:rsidRPr="00DF1FBF">
        <w:rPr>
          <w:rFonts w:eastAsia="Yu Gothic Light" w:cstheme="minorHAnsi"/>
          <w:bCs/>
          <w:sz w:val="25"/>
          <w:szCs w:val="25"/>
        </w:rPr>
        <w:t xml:space="preserve"> hours</w:t>
      </w:r>
    </w:p>
    <w:p w14:paraId="7BE82B07" w14:textId="034536A9" w:rsidR="004022B2" w:rsidRPr="00191085" w:rsidRDefault="004022B2" w:rsidP="004022B2">
      <w:pPr>
        <w:pStyle w:val="BodyText"/>
        <w:tabs>
          <w:tab w:val="left" w:pos="993"/>
          <w:tab w:val="left" w:pos="4678"/>
        </w:tabs>
        <w:spacing w:before="120"/>
        <w:rPr>
          <w:rFonts w:asciiTheme="minorHAnsi" w:hAnsiTheme="minorHAnsi" w:cstheme="minorHAnsi"/>
          <w:b/>
          <w:sz w:val="26"/>
          <w:szCs w:val="26"/>
        </w:rPr>
      </w:pPr>
    </w:p>
    <w:sectPr w:rsidR="004022B2" w:rsidRPr="00191085" w:rsidSect="00DF5274">
      <w:footerReference w:type="default" r:id="rId12"/>
      <w:pgSz w:w="11906" w:h="16838"/>
      <w:pgMar w:top="851" w:right="849" w:bottom="1134"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C0EBB" w14:textId="77777777" w:rsidR="001D172E" w:rsidRDefault="001D172E" w:rsidP="00966E42">
      <w:pPr>
        <w:spacing w:after="0" w:line="240" w:lineRule="auto"/>
      </w:pPr>
      <w:r>
        <w:separator/>
      </w:r>
    </w:p>
  </w:endnote>
  <w:endnote w:type="continuationSeparator" w:id="0">
    <w:p w14:paraId="4A515C89" w14:textId="77777777" w:rsidR="001D172E" w:rsidRDefault="001D172E"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637526"/>
      <w:docPartObj>
        <w:docPartGallery w:val="Page Numbers (Bottom of Page)"/>
        <w:docPartUnique/>
      </w:docPartObj>
    </w:sdtPr>
    <w:sdtEndPr/>
    <w:sdtContent>
      <w:p w14:paraId="46D37532" w14:textId="77777777" w:rsidR="00CE54DA" w:rsidRDefault="00CE54DA"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E54DA" w:rsidRDefault="00CE54DA"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93094" w14:textId="77777777" w:rsidR="001D172E" w:rsidRDefault="001D172E" w:rsidP="00966E42">
      <w:pPr>
        <w:spacing w:after="0" w:line="240" w:lineRule="auto"/>
      </w:pPr>
      <w:r>
        <w:separator/>
      </w:r>
    </w:p>
  </w:footnote>
  <w:footnote w:type="continuationSeparator" w:id="0">
    <w:p w14:paraId="502D3F91" w14:textId="77777777" w:rsidR="001D172E" w:rsidRDefault="001D172E" w:rsidP="00966E42">
      <w:pPr>
        <w:spacing w:after="0" w:line="240" w:lineRule="auto"/>
      </w:pPr>
      <w:r>
        <w:continuationSeparator/>
      </w:r>
    </w:p>
  </w:footnote>
  <w:footnote w:id="1">
    <w:p w14:paraId="08F4F241" w14:textId="77777777" w:rsidR="00560D8B" w:rsidRPr="00560D8B" w:rsidRDefault="00560D8B" w:rsidP="00560D8B">
      <w:pPr>
        <w:spacing w:after="0"/>
        <w:jc w:val="both"/>
        <w:rPr>
          <w:rFonts w:cstheme="minorHAnsi"/>
          <w:sz w:val="20"/>
          <w:szCs w:val="20"/>
        </w:rPr>
      </w:pPr>
      <w:r>
        <w:rPr>
          <w:rStyle w:val="FootnoteReference"/>
        </w:rPr>
        <w:footnoteRef/>
      </w:r>
      <w:r>
        <w:t xml:space="preserve"> </w:t>
      </w:r>
      <w:r w:rsidRPr="00560D8B">
        <w:rPr>
          <w:sz w:val="20"/>
          <w:szCs w:val="20"/>
        </w:rPr>
        <w:t>In accordance with The Local Authorities &amp; Police &amp; Crime Panels (Coronavirus) (Flexibility of Local Authority &amp; Police &amp; Crime Panel Meetings) (England &amp; Wales) Regulations 2020 this meeting was held by video conference call.</w:t>
      </w:r>
    </w:p>
    <w:p w14:paraId="5AD619F4" w14:textId="37FE5D30" w:rsidR="00560D8B" w:rsidRDefault="00560D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069"/>
    <w:multiLevelType w:val="hybridMultilevel"/>
    <w:tmpl w:val="BC72EEBA"/>
    <w:lvl w:ilvl="0" w:tplc="319A341E">
      <w:start w:val="113"/>
      <w:numFmt w:val="bullet"/>
      <w:lvlText w:val="-"/>
      <w:lvlJc w:val="left"/>
      <w:pPr>
        <w:ind w:left="364" w:hanging="360"/>
      </w:pPr>
      <w:rPr>
        <w:rFonts w:ascii="Calibri Light" w:eastAsia="Times New Roman" w:hAnsi="Calibri Light" w:cs="Calibri Light"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13ED0D6E"/>
    <w:multiLevelType w:val="hybridMultilevel"/>
    <w:tmpl w:val="F0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00C8"/>
    <w:multiLevelType w:val="multilevel"/>
    <w:tmpl w:val="6EB47C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E22198"/>
    <w:multiLevelType w:val="hybridMultilevel"/>
    <w:tmpl w:val="F30CA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B0987"/>
    <w:multiLevelType w:val="hybridMultilevel"/>
    <w:tmpl w:val="59B29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224C7E"/>
    <w:multiLevelType w:val="hybridMultilevel"/>
    <w:tmpl w:val="257AFFAC"/>
    <w:lvl w:ilvl="0" w:tplc="F4EA3A3A">
      <w:start w:val="28"/>
      <w:numFmt w:val="bullet"/>
      <w:lvlText w:val="-"/>
      <w:lvlJc w:val="left"/>
      <w:pPr>
        <w:ind w:left="720" w:hanging="360"/>
      </w:pPr>
      <w:rPr>
        <w:rFonts w:ascii="Calibri Light" w:eastAsia="Yu Gothic Ligh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10AFA"/>
    <w:multiLevelType w:val="hybridMultilevel"/>
    <w:tmpl w:val="744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750ED"/>
    <w:multiLevelType w:val="hybridMultilevel"/>
    <w:tmpl w:val="2C0C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C1FE5"/>
    <w:multiLevelType w:val="hybridMultilevel"/>
    <w:tmpl w:val="80B060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8C0068"/>
    <w:multiLevelType w:val="hybridMultilevel"/>
    <w:tmpl w:val="925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F1D60"/>
    <w:multiLevelType w:val="hybridMultilevel"/>
    <w:tmpl w:val="209E93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EC2D0B"/>
    <w:multiLevelType w:val="hybridMultilevel"/>
    <w:tmpl w:val="8A648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17017"/>
    <w:multiLevelType w:val="multilevel"/>
    <w:tmpl w:val="C3C038AA"/>
    <w:lvl w:ilvl="0">
      <w:start w:val="1"/>
      <w:numFmt w:val="bullet"/>
      <w:lvlText w:val=""/>
      <w:lvlJc w:val="left"/>
      <w:pPr>
        <w:ind w:left="360" w:hanging="360"/>
      </w:pPr>
      <w:rPr>
        <w:rFonts w:ascii="Symbol" w:hAnsi="Symbol"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2"/>
  </w:num>
  <w:num w:numId="4">
    <w:abstractNumId w:val="6"/>
  </w:num>
  <w:num w:numId="5">
    <w:abstractNumId w:val="5"/>
  </w:num>
  <w:num w:numId="6">
    <w:abstractNumId w:val="14"/>
  </w:num>
  <w:num w:numId="7">
    <w:abstractNumId w:val="4"/>
  </w:num>
  <w:num w:numId="8">
    <w:abstractNumId w:val="1"/>
  </w:num>
  <w:num w:numId="9">
    <w:abstractNumId w:val="7"/>
  </w:num>
  <w:num w:numId="10">
    <w:abstractNumId w:val="3"/>
  </w:num>
  <w:num w:numId="11">
    <w:abstractNumId w:val="9"/>
  </w:num>
  <w:num w:numId="12">
    <w:abstractNumId w:val="8"/>
  </w:num>
  <w:num w:numId="13">
    <w:abstractNumId w:val="12"/>
  </w:num>
  <w:num w:numId="14">
    <w:abstractNumId w:val="13"/>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4F9"/>
    <w:rsid w:val="00001B58"/>
    <w:rsid w:val="00002687"/>
    <w:rsid w:val="00002E62"/>
    <w:rsid w:val="00003A10"/>
    <w:rsid w:val="00005C80"/>
    <w:rsid w:val="00007AD3"/>
    <w:rsid w:val="00011F0E"/>
    <w:rsid w:val="00014BEF"/>
    <w:rsid w:val="0001598A"/>
    <w:rsid w:val="0001729F"/>
    <w:rsid w:val="00017A9E"/>
    <w:rsid w:val="00021B50"/>
    <w:rsid w:val="00022686"/>
    <w:rsid w:val="00022BF2"/>
    <w:rsid w:val="00022C45"/>
    <w:rsid w:val="00023044"/>
    <w:rsid w:val="00024F7F"/>
    <w:rsid w:val="000252ED"/>
    <w:rsid w:val="00026187"/>
    <w:rsid w:val="00026D12"/>
    <w:rsid w:val="00027B2C"/>
    <w:rsid w:val="00030540"/>
    <w:rsid w:val="00030A05"/>
    <w:rsid w:val="00032A8E"/>
    <w:rsid w:val="000352CF"/>
    <w:rsid w:val="0003654E"/>
    <w:rsid w:val="00036F32"/>
    <w:rsid w:val="000378A8"/>
    <w:rsid w:val="000409ED"/>
    <w:rsid w:val="00040ADF"/>
    <w:rsid w:val="00041216"/>
    <w:rsid w:val="000419B0"/>
    <w:rsid w:val="000422B1"/>
    <w:rsid w:val="00044D16"/>
    <w:rsid w:val="000458AB"/>
    <w:rsid w:val="00050F0B"/>
    <w:rsid w:val="00052B7F"/>
    <w:rsid w:val="00053481"/>
    <w:rsid w:val="00054227"/>
    <w:rsid w:val="000557D5"/>
    <w:rsid w:val="0006147E"/>
    <w:rsid w:val="0006156A"/>
    <w:rsid w:val="00062B80"/>
    <w:rsid w:val="000650D4"/>
    <w:rsid w:val="00066542"/>
    <w:rsid w:val="00066D8B"/>
    <w:rsid w:val="00067ACD"/>
    <w:rsid w:val="000701EC"/>
    <w:rsid w:val="000732BA"/>
    <w:rsid w:val="0007395E"/>
    <w:rsid w:val="000744FF"/>
    <w:rsid w:val="000747B4"/>
    <w:rsid w:val="00074F37"/>
    <w:rsid w:val="0007528E"/>
    <w:rsid w:val="000829F9"/>
    <w:rsid w:val="00083B3D"/>
    <w:rsid w:val="00084152"/>
    <w:rsid w:val="000863B8"/>
    <w:rsid w:val="000864EF"/>
    <w:rsid w:val="0008785F"/>
    <w:rsid w:val="00091BE5"/>
    <w:rsid w:val="00091CF2"/>
    <w:rsid w:val="00092B86"/>
    <w:rsid w:val="0009427F"/>
    <w:rsid w:val="00094409"/>
    <w:rsid w:val="00096A41"/>
    <w:rsid w:val="00096FD8"/>
    <w:rsid w:val="00097E93"/>
    <w:rsid w:val="000A1380"/>
    <w:rsid w:val="000A425A"/>
    <w:rsid w:val="000A581C"/>
    <w:rsid w:val="000A61CA"/>
    <w:rsid w:val="000A6A39"/>
    <w:rsid w:val="000A6E01"/>
    <w:rsid w:val="000A7351"/>
    <w:rsid w:val="000B0265"/>
    <w:rsid w:val="000B0541"/>
    <w:rsid w:val="000B2098"/>
    <w:rsid w:val="000B403B"/>
    <w:rsid w:val="000B5764"/>
    <w:rsid w:val="000B771D"/>
    <w:rsid w:val="000C16BB"/>
    <w:rsid w:val="000C30D6"/>
    <w:rsid w:val="000C5321"/>
    <w:rsid w:val="000C6597"/>
    <w:rsid w:val="000C7793"/>
    <w:rsid w:val="000C7A53"/>
    <w:rsid w:val="000D188F"/>
    <w:rsid w:val="000D64F7"/>
    <w:rsid w:val="000D6658"/>
    <w:rsid w:val="000D72F1"/>
    <w:rsid w:val="000D7F95"/>
    <w:rsid w:val="000E0504"/>
    <w:rsid w:val="000E5070"/>
    <w:rsid w:val="000E54CE"/>
    <w:rsid w:val="000E5CD7"/>
    <w:rsid w:val="000E7220"/>
    <w:rsid w:val="000F2479"/>
    <w:rsid w:val="000F4405"/>
    <w:rsid w:val="000F4676"/>
    <w:rsid w:val="000F4866"/>
    <w:rsid w:val="000F4E89"/>
    <w:rsid w:val="000F792A"/>
    <w:rsid w:val="0010010F"/>
    <w:rsid w:val="001019CB"/>
    <w:rsid w:val="00101FA8"/>
    <w:rsid w:val="00102120"/>
    <w:rsid w:val="0010329D"/>
    <w:rsid w:val="00103DF5"/>
    <w:rsid w:val="00104DAE"/>
    <w:rsid w:val="001066E8"/>
    <w:rsid w:val="00106D80"/>
    <w:rsid w:val="00112F90"/>
    <w:rsid w:val="00113647"/>
    <w:rsid w:val="00113B0E"/>
    <w:rsid w:val="00113BB9"/>
    <w:rsid w:val="001147BC"/>
    <w:rsid w:val="001153C0"/>
    <w:rsid w:val="001173DE"/>
    <w:rsid w:val="00120DB5"/>
    <w:rsid w:val="0012117C"/>
    <w:rsid w:val="001223D4"/>
    <w:rsid w:val="0012499F"/>
    <w:rsid w:val="00124AA0"/>
    <w:rsid w:val="00124B26"/>
    <w:rsid w:val="00125AD3"/>
    <w:rsid w:val="00126600"/>
    <w:rsid w:val="00126CBE"/>
    <w:rsid w:val="00130DA1"/>
    <w:rsid w:val="00133295"/>
    <w:rsid w:val="00133C43"/>
    <w:rsid w:val="00133CCD"/>
    <w:rsid w:val="0013664D"/>
    <w:rsid w:val="00137E82"/>
    <w:rsid w:val="001404B6"/>
    <w:rsid w:val="0014071F"/>
    <w:rsid w:val="00141B1F"/>
    <w:rsid w:val="001429E2"/>
    <w:rsid w:val="00143C4C"/>
    <w:rsid w:val="001440E4"/>
    <w:rsid w:val="001454C6"/>
    <w:rsid w:val="00150611"/>
    <w:rsid w:val="00150E72"/>
    <w:rsid w:val="00151D3B"/>
    <w:rsid w:val="00153477"/>
    <w:rsid w:val="00156117"/>
    <w:rsid w:val="0015644D"/>
    <w:rsid w:val="00157AFE"/>
    <w:rsid w:val="001603A7"/>
    <w:rsid w:val="00161EFD"/>
    <w:rsid w:val="001621AA"/>
    <w:rsid w:val="00167F85"/>
    <w:rsid w:val="00171433"/>
    <w:rsid w:val="001722E8"/>
    <w:rsid w:val="00172414"/>
    <w:rsid w:val="00172781"/>
    <w:rsid w:val="0017285C"/>
    <w:rsid w:val="00174FA2"/>
    <w:rsid w:val="00176DB8"/>
    <w:rsid w:val="0018096F"/>
    <w:rsid w:val="001813EA"/>
    <w:rsid w:val="00181FD2"/>
    <w:rsid w:val="00184E44"/>
    <w:rsid w:val="001904E2"/>
    <w:rsid w:val="0019076B"/>
    <w:rsid w:val="00191085"/>
    <w:rsid w:val="00192FDE"/>
    <w:rsid w:val="001936A6"/>
    <w:rsid w:val="00193717"/>
    <w:rsid w:val="001A1F97"/>
    <w:rsid w:val="001A2B71"/>
    <w:rsid w:val="001A407B"/>
    <w:rsid w:val="001A6328"/>
    <w:rsid w:val="001A73FD"/>
    <w:rsid w:val="001A7A75"/>
    <w:rsid w:val="001B279F"/>
    <w:rsid w:val="001B3129"/>
    <w:rsid w:val="001B36E5"/>
    <w:rsid w:val="001B3845"/>
    <w:rsid w:val="001B3B0A"/>
    <w:rsid w:val="001B4640"/>
    <w:rsid w:val="001B596B"/>
    <w:rsid w:val="001C0648"/>
    <w:rsid w:val="001C332D"/>
    <w:rsid w:val="001C373A"/>
    <w:rsid w:val="001C5773"/>
    <w:rsid w:val="001C5CD3"/>
    <w:rsid w:val="001C7A7D"/>
    <w:rsid w:val="001D15FD"/>
    <w:rsid w:val="001D172E"/>
    <w:rsid w:val="001D22C4"/>
    <w:rsid w:val="001D4C9C"/>
    <w:rsid w:val="001D59CB"/>
    <w:rsid w:val="001D6410"/>
    <w:rsid w:val="001D653A"/>
    <w:rsid w:val="001D7222"/>
    <w:rsid w:val="001D7518"/>
    <w:rsid w:val="001E0A3A"/>
    <w:rsid w:val="001E1B7B"/>
    <w:rsid w:val="001E4049"/>
    <w:rsid w:val="001E6327"/>
    <w:rsid w:val="001E6F92"/>
    <w:rsid w:val="001E71C7"/>
    <w:rsid w:val="001F34CB"/>
    <w:rsid w:val="001F40D7"/>
    <w:rsid w:val="001F4377"/>
    <w:rsid w:val="001F57B8"/>
    <w:rsid w:val="001F5B9D"/>
    <w:rsid w:val="001F7B9C"/>
    <w:rsid w:val="0020208D"/>
    <w:rsid w:val="002027DD"/>
    <w:rsid w:val="00203BA6"/>
    <w:rsid w:val="00204691"/>
    <w:rsid w:val="0021091E"/>
    <w:rsid w:val="002114CC"/>
    <w:rsid w:val="002124D7"/>
    <w:rsid w:val="002178BE"/>
    <w:rsid w:val="00221810"/>
    <w:rsid w:val="00224227"/>
    <w:rsid w:val="0022676B"/>
    <w:rsid w:val="00226AEA"/>
    <w:rsid w:val="0023077A"/>
    <w:rsid w:val="002314A8"/>
    <w:rsid w:val="00231512"/>
    <w:rsid w:val="0023223B"/>
    <w:rsid w:val="002325D6"/>
    <w:rsid w:val="00232D18"/>
    <w:rsid w:val="00233C8C"/>
    <w:rsid w:val="00233E07"/>
    <w:rsid w:val="00234277"/>
    <w:rsid w:val="0023431A"/>
    <w:rsid w:val="0023439B"/>
    <w:rsid w:val="00236427"/>
    <w:rsid w:val="0023670F"/>
    <w:rsid w:val="00237752"/>
    <w:rsid w:val="00237A4D"/>
    <w:rsid w:val="00237DC3"/>
    <w:rsid w:val="00237DF9"/>
    <w:rsid w:val="00241D01"/>
    <w:rsid w:val="00243808"/>
    <w:rsid w:val="00243BB2"/>
    <w:rsid w:val="00244138"/>
    <w:rsid w:val="00246C77"/>
    <w:rsid w:val="00247C27"/>
    <w:rsid w:val="002501F4"/>
    <w:rsid w:val="002523AD"/>
    <w:rsid w:val="0025312B"/>
    <w:rsid w:val="00253C91"/>
    <w:rsid w:val="00253CE3"/>
    <w:rsid w:val="00253D89"/>
    <w:rsid w:val="00254277"/>
    <w:rsid w:val="00256F83"/>
    <w:rsid w:val="002572F4"/>
    <w:rsid w:val="002578D5"/>
    <w:rsid w:val="0026029F"/>
    <w:rsid w:val="002607E0"/>
    <w:rsid w:val="00262820"/>
    <w:rsid w:val="00264A80"/>
    <w:rsid w:val="0026678D"/>
    <w:rsid w:val="00266B39"/>
    <w:rsid w:val="00270905"/>
    <w:rsid w:val="002729AF"/>
    <w:rsid w:val="00273924"/>
    <w:rsid w:val="00275EFF"/>
    <w:rsid w:val="00276665"/>
    <w:rsid w:val="002770C0"/>
    <w:rsid w:val="002778A8"/>
    <w:rsid w:val="002806BC"/>
    <w:rsid w:val="00283E8C"/>
    <w:rsid w:val="00284D11"/>
    <w:rsid w:val="002854D1"/>
    <w:rsid w:val="0028592E"/>
    <w:rsid w:val="00285E8F"/>
    <w:rsid w:val="00286712"/>
    <w:rsid w:val="00286DFF"/>
    <w:rsid w:val="0028709E"/>
    <w:rsid w:val="00290727"/>
    <w:rsid w:val="00290F5B"/>
    <w:rsid w:val="00294597"/>
    <w:rsid w:val="002949BF"/>
    <w:rsid w:val="00294D90"/>
    <w:rsid w:val="002A0A74"/>
    <w:rsid w:val="002A0D14"/>
    <w:rsid w:val="002A23A2"/>
    <w:rsid w:val="002A3C01"/>
    <w:rsid w:val="002A41AA"/>
    <w:rsid w:val="002A59E8"/>
    <w:rsid w:val="002A6308"/>
    <w:rsid w:val="002B1C67"/>
    <w:rsid w:val="002B53C4"/>
    <w:rsid w:val="002B54E3"/>
    <w:rsid w:val="002B7108"/>
    <w:rsid w:val="002B7B9F"/>
    <w:rsid w:val="002C1264"/>
    <w:rsid w:val="002C3520"/>
    <w:rsid w:val="002D089C"/>
    <w:rsid w:val="002D0DC6"/>
    <w:rsid w:val="002D14F2"/>
    <w:rsid w:val="002D1AEB"/>
    <w:rsid w:val="002D26EA"/>
    <w:rsid w:val="002D3E26"/>
    <w:rsid w:val="002D417B"/>
    <w:rsid w:val="002D6C53"/>
    <w:rsid w:val="002E1C98"/>
    <w:rsid w:val="002E2971"/>
    <w:rsid w:val="002E5CC5"/>
    <w:rsid w:val="002E601D"/>
    <w:rsid w:val="002E622C"/>
    <w:rsid w:val="002E65A2"/>
    <w:rsid w:val="002E6CC7"/>
    <w:rsid w:val="002E774F"/>
    <w:rsid w:val="002F0582"/>
    <w:rsid w:val="002F100C"/>
    <w:rsid w:val="002F4158"/>
    <w:rsid w:val="002F5F40"/>
    <w:rsid w:val="002F77BF"/>
    <w:rsid w:val="002F7F65"/>
    <w:rsid w:val="00301492"/>
    <w:rsid w:val="0030303B"/>
    <w:rsid w:val="003039CE"/>
    <w:rsid w:val="00304117"/>
    <w:rsid w:val="00304325"/>
    <w:rsid w:val="0030521C"/>
    <w:rsid w:val="00306BF2"/>
    <w:rsid w:val="00307B8D"/>
    <w:rsid w:val="00310689"/>
    <w:rsid w:val="00310F1B"/>
    <w:rsid w:val="00311024"/>
    <w:rsid w:val="003112EC"/>
    <w:rsid w:val="0031244F"/>
    <w:rsid w:val="00313897"/>
    <w:rsid w:val="003151BA"/>
    <w:rsid w:val="00315BA2"/>
    <w:rsid w:val="00315BE2"/>
    <w:rsid w:val="00320E8D"/>
    <w:rsid w:val="00323E3C"/>
    <w:rsid w:val="003265CD"/>
    <w:rsid w:val="003276B3"/>
    <w:rsid w:val="00332048"/>
    <w:rsid w:val="0033262B"/>
    <w:rsid w:val="003355D2"/>
    <w:rsid w:val="00336F58"/>
    <w:rsid w:val="003400CD"/>
    <w:rsid w:val="003411EC"/>
    <w:rsid w:val="00341DA2"/>
    <w:rsid w:val="003428D6"/>
    <w:rsid w:val="00343AB9"/>
    <w:rsid w:val="00344B71"/>
    <w:rsid w:val="00344FF1"/>
    <w:rsid w:val="00350F6B"/>
    <w:rsid w:val="00351B2D"/>
    <w:rsid w:val="0035304E"/>
    <w:rsid w:val="00353EAF"/>
    <w:rsid w:val="0035725B"/>
    <w:rsid w:val="00357A23"/>
    <w:rsid w:val="00360E0E"/>
    <w:rsid w:val="00361969"/>
    <w:rsid w:val="00361CC3"/>
    <w:rsid w:val="00362626"/>
    <w:rsid w:val="003648D9"/>
    <w:rsid w:val="00364D32"/>
    <w:rsid w:val="00366A3A"/>
    <w:rsid w:val="00366FD1"/>
    <w:rsid w:val="0036730D"/>
    <w:rsid w:val="00371EA9"/>
    <w:rsid w:val="00372C29"/>
    <w:rsid w:val="00372F28"/>
    <w:rsid w:val="0037392D"/>
    <w:rsid w:val="00373D36"/>
    <w:rsid w:val="003741E2"/>
    <w:rsid w:val="00380363"/>
    <w:rsid w:val="00381215"/>
    <w:rsid w:val="00385E78"/>
    <w:rsid w:val="00390F28"/>
    <w:rsid w:val="00391A7C"/>
    <w:rsid w:val="00394459"/>
    <w:rsid w:val="0039598A"/>
    <w:rsid w:val="003971AF"/>
    <w:rsid w:val="0039795F"/>
    <w:rsid w:val="003A0439"/>
    <w:rsid w:val="003A07FE"/>
    <w:rsid w:val="003A4037"/>
    <w:rsid w:val="003A45D0"/>
    <w:rsid w:val="003A59BC"/>
    <w:rsid w:val="003A61AA"/>
    <w:rsid w:val="003A74FE"/>
    <w:rsid w:val="003A7BBB"/>
    <w:rsid w:val="003A7F57"/>
    <w:rsid w:val="003B0686"/>
    <w:rsid w:val="003B339D"/>
    <w:rsid w:val="003B516B"/>
    <w:rsid w:val="003B51B6"/>
    <w:rsid w:val="003B7396"/>
    <w:rsid w:val="003C251D"/>
    <w:rsid w:val="003C351B"/>
    <w:rsid w:val="003C37C0"/>
    <w:rsid w:val="003C3927"/>
    <w:rsid w:val="003C3B15"/>
    <w:rsid w:val="003C47CD"/>
    <w:rsid w:val="003C5C43"/>
    <w:rsid w:val="003C7A44"/>
    <w:rsid w:val="003D1AC8"/>
    <w:rsid w:val="003D1AC9"/>
    <w:rsid w:val="003D22EF"/>
    <w:rsid w:val="003D23CE"/>
    <w:rsid w:val="003D3E79"/>
    <w:rsid w:val="003D6CF2"/>
    <w:rsid w:val="003D715F"/>
    <w:rsid w:val="003E1B9E"/>
    <w:rsid w:val="003E27D7"/>
    <w:rsid w:val="003E3F0B"/>
    <w:rsid w:val="003E47EF"/>
    <w:rsid w:val="003E4BBB"/>
    <w:rsid w:val="003E55B3"/>
    <w:rsid w:val="003E57DA"/>
    <w:rsid w:val="003E78AB"/>
    <w:rsid w:val="003F0722"/>
    <w:rsid w:val="003F0C6F"/>
    <w:rsid w:val="003F0FB3"/>
    <w:rsid w:val="003F56AD"/>
    <w:rsid w:val="003F606D"/>
    <w:rsid w:val="003F7CE2"/>
    <w:rsid w:val="004022B2"/>
    <w:rsid w:val="004034FA"/>
    <w:rsid w:val="00404E2D"/>
    <w:rsid w:val="00405864"/>
    <w:rsid w:val="00405998"/>
    <w:rsid w:val="00405BA7"/>
    <w:rsid w:val="0040617E"/>
    <w:rsid w:val="00406788"/>
    <w:rsid w:val="00407ACE"/>
    <w:rsid w:val="004105D8"/>
    <w:rsid w:val="004109D6"/>
    <w:rsid w:val="00413AED"/>
    <w:rsid w:val="004149F6"/>
    <w:rsid w:val="00415A27"/>
    <w:rsid w:val="00417680"/>
    <w:rsid w:val="00421157"/>
    <w:rsid w:val="0042175E"/>
    <w:rsid w:val="00423A38"/>
    <w:rsid w:val="00424ED2"/>
    <w:rsid w:val="00425E25"/>
    <w:rsid w:val="004300AF"/>
    <w:rsid w:val="00431B4E"/>
    <w:rsid w:val="00433D61"/>
    <w:rsid w:val="00434EA6"/>
    <w:rsid w:val="004506EB"/>
    <w:rsid w:val="0045179A"/>
    <w:rsid w:val="00453058"/>
    <w:rsid w:val="00453B62"/>
    <w:rsid w:val="00455252"/>
    <w:rsid w:val="00455A55"/>
    <w:rsid w:val="00455F0F"/>
    <w:rsid w:val="00456829"/>
    <w:rsid w:val="0045689C"/>
    <w:rsid w:val="00463D55"/>
    <w:rsid w:val="00466873"/>
    <w:rsid w:val="004676A5"/>
    <w:rsid w:val="00470D52"/>
    <w:rsid w:val="004728F3"/>
    <w:rsid w:val="004730DB"/>
    <w:rsid w:val="00473E44"/>
    <w:rsid w:val="004752BF"/>
    <w:rsid w:val="00475F56"/>
    <w:rsid w:val="0047649D"/>
    <w:rsid w:val="00483AAE"/>
    <w:rsid w:val="0048551C"/>
    <w:rsid w:val="004860EF"/>
    <w:rsid w:val="00487C27"/>
    <w:rsid w:val="004924FF"/>
    <w:rsid w:val="004926C9"/>
    <w:rsid w:val="004948C5"/>
    <w:rsid w:val="00496CCA"/>
    <w:rsid w:val="00497DC7"/>
    <w:rsid w:val="004A09D9"/>
    <w:rsid w:val="004A0D31"/>
    <w:rsid w:val="004A19EA"/>
    <w:rsid w:val="004A373B"/>
    <w:rsid w:val="004A5E73"/>
    <w:rsid w:val="004A644C"/>
    <w:rsid w:val="004A658B"/>
    <w:rsid w:val="004B10C0"/>
    <w:rsid w:val="004B1541"/>
    <w:rsid w:val="004B195F"/>
    <w:rsid w:val="004B1D9E"/>
    <w:rsid w:val="004B5040"/>
    <w:rsid w:val="004B62F2"/>
    <w:rsid w:val="004B69B4"/>
    <w:rsid w:val="004B6D07"/>
    <w:rsid w:val="004C065F"/>
    <w:rsid w:val="004C235B"/>
    <w:rsid w:val="004C2590"/>
    <w:rsid w:val="004C40BD"/>
    <w:rsid w:val="004C5F2D"/>
    <w:rsid w:val="004C6480"/>
    <w:rsid w:val="004D3805"/>
    <w:rsid w:val="004D51C9"/>
    <w:rsid w:val="004D589E"/>
    <w:rsid w:val="004E089A"/>
    <w:rsid w:val="004E0D85"/>
    <w:rsid w:val="004E1FEF"/>
    <w:rsid w:val="004E41B8"/>
    <w:rsid w:val="004F082C"/>
    <w:rsid w:val="004F0DC9"/>
    <w:rsid w:val="004F0F47"/>
    <w:rsid w:val="004F3DBA"/>
    <w:rsid w:val="004F56B1"/>
    <w:rsid w:val="0050097C"/>
    <w:rsid w:val="00503900"/>
    <w:rsid w:val="00505F57"/>
    <w:rsid w:val="00507BB1"/>
    <w:rsid w:val="0051197B"/>
    <w:rsid w:val="00514161"/>
    <w:rsid w:val="00514AA2"/>
    <w:rsid w:val="0051563F"/>
    <w:rsid w:val="0051565D"/>
    <w:rsid w:val="00517BB4"/>
    <w:rsid w:val="0052112B"/>
    <w:rsid w:val="00521211"/>
    <w:rsid w:val="00523153"/>
    <w:rsid w:val="0052633E"/>
    <w:rsid w:val="005274C0"/>
    <w:rsid w:val="0052771A"/>
    <w:rsid w:val="00532316"/>
    <w:rsid w:val="0053254D"/>
    <w:rsid w:val="005325B4"/>
    <w:rsid w:val="0053328F"/>
    <w:rsid w:val="00534B98"/>
    <w:rsid w:val="00534FF2"/>
    <w:rsid w:val="00535D41"/>
    <w:rsid w:val="0053701F"/>
    <w:rsid w:val="005411D5"/>
    <w:rsid w:val="00542E2B"/>
    <w:rsid w:val="0054321C"/>
    <w:rsid w:val="00543E64"/>
    <w:rsid w:val="00544436"/>
    <w:rsid w:val="00547162"/>
    <w:rsid w:val="0055018C"/>
    <w:rsid w:val="00550299"/>
    <w:rsid w:val="0055099B"/>
    <w:rsid w:val="0055179E"/>
    <w:rsid w:val="005525B5"/>
    <w:rsid w:val="00552DC6"/>
    <w:rsid w:val="00555B31"/>
    <w:rsid w:val="00560754"/>
    <w:rsid w:val="00560D8B"/>
    <w:rsid w:val="00566E62"/>
    <w:rsid w:val="005739E1"/>
    <w:rsid w:val="00573B9F"/>
    <w:rsid w:val="005740C5"/>
    <w:rsid w:val="00575181"/>
    <w:rsid w:val="005803B8"/>
    <w:rsid w:val="00580A6A"/>
    <w:rsid w:val="005818AC"/>
    <w:rsid w:val="00582C3B"/>
    <w:rsid w:val="00584882"/>
    <w:rsid w:val="00584932"/>
    <w:rsid w:val="00586FC1"/>
    <w:rsid w:val="00587F90"/>
    <w:rsid w:val="00590907"/>
    <w:rsid w:val="00590F5C"/>
    <w:rsid w:val="00592299"/>
    <w:rsid w:val="00595D1D"/>
    <w:rsid w:val="00596640"/>
    <w:rsid w:val="005970AA"/>
    <w:rsid w:val="005A043A"/>
    <w:rsid w:val="005A124F"/>
    <w:rsid w:val="005A2AFE"/>
    <w:rsid w:val="005A3612"/>
    <w:rsid w:val="005A4AF4"/>
    <w:rsid w:val="005B2CBC"/>
    <w:rsid w:val="005B3245"/>
    <w:rsid w:val="005B5653"/>
    <w:rsid w:val="005B5751"/>
    <w:rsid w:val="005B795F"/>
    <w:rsid w:val="005C08FC"/>
    <w:rsid w:val="005C1538"/>
    <w:rsid w:val="005C56C5"/>
    <w:rsid w:val="005C6005"/>
    <w:rsid w:val="005C73DA"/>
    <w:rsid w:val="005D0795"/>
    <w:rsid w:val="005D09B6"/>
    <w:rsid w:val="005D2BCF"/>
    <w:rsid w:val="005D3D1C"/>
    <w:rsid w:val="005D598E"/>
    <w:rsid w:val="005D5AB2"/>
    <w:rsid w:val="005E155A"/>
    <w:rsid w:val="005E1CAF"/>
    <w:rsid w:val="005E2B72"/>
    <w:rsid w:val="005E2D5B"/>
    <w:rsid w:val="005E3607"/>
    <w:rsid w:val="005E4D33"/>
    <w:rsid w:val="005E520D"/>
    <w:rsid w:val="005E5EFE"/>
    <w:rsid w:val="005E5FE9"/>
    <w:rsid w:val="005E6214"/>
    <w:rsid w:val="005E6CBB"/>
    <w:rsid w:val="005F02CA"/>
    <w:rsid w:val="005F0E91"/>
    <w:rsid w:val="005F1F01"/>
    <w:rsid w:val="005F540D"/>
    <w:rsid w:val="005F632D"/>
    <w:rsid w:val="00601C38"/>
    <w:rsid w:val="0060302D"/>
    <w:rsid w:val="00605A7E"/>
    <w:rsid w:val="00610FC4"/>
    <w:rsid w:val="00613EBB"/>
    <w:rsid w:val="006164CA"/>
    <w:rsid w:val="0061679E"/>
    <w:rsid w:val="00616DB4"/>
    <w:rsid w:val="006176EF"/>
    <w:rsid w:val="00621811"/>
    <w:rsid w:val="006220D1"/>
    <w:rsid w:val="00625033"/>
    <w:rsid w:val="006251FC"/>
    <w:rsid w:val="00625B6F"/>
    <w:rsid w:val="006266A6"/>
    <w:rsid w:val="00626C93"/>
    <w:rsid w:val="006275B1"/>
    <w:rsid w:val="006320B3"/>
    <w:rsid w:val="00632A1D"/>
    <w:rsid w:val="00633BBB"/>
    <w:rsid w:val="00634EC1"/>
    <w:rsid w:val="00636370"/>
    <w:rsid w:val="0064183C"/>
    <w:rsid w:val="00641A88"/>
    <w:rsid w:val="00642A09"/>
    <w:rsid w:val="00643600"/>
    <w:rsid w:val="0064510D"/>
    <w:rsid w:val="00650753"/>
    <w:rsid w:val="00654B27"/>
    <w:rsid w:val="0065558A"/>
    <w:rsid w:val="006558F0"/>
    <w:rsid w:val="006574EE"/>
    <w:rsid w:val="00660AB8"/>
    <w:rsid w:val="0066321C"/>
    <w:rsid w:val="0066416F"/>
    <w:rsid w:val="00664532"/>
    <w:rsid w:val="00665B64"/>
    <w:rsid w:val="00667E03"/>
    <w:rsid w:val="00667FC9"/>
    <w:rsid w:val="00670797"/>
    <w:rsid w:val="00673F3C"/>
    <w:rsid w:val="00674767"/>
    <w:rsid w:val="00674B9B"/>
    <w:rsid w:val="00676570"/>
    <w:rsid w:val="00676E3A"/>
    <w:rsid w:val="00676FEB"/>
    <w:rsid w:val="00681094"/>
    <w:rsid w:val="00681744"/>
    <w:rsid w:val="00684079"/>
    <w:rsid w:val="00685D21"/>
    <w:rsid w:val="00690A33"/>
    <w:rsid w:val="00696CA8"/>
    <w:rsid w:val="00697F91"/>
    <w:rsid w:val="006A051B"/>
    <w:rsid w:val="006A213B"/>
    <w:rsid w:val="006A2A09"/>
    <w:rsid w:val="006A2F94"/>
    <w:rsid w:val="006A352E"/>
    <w:rsid w:val="006A41C5"/>
    <w:rsid w:val="006B0FEA"/>
    <w:rsid w:val="006B4EA6"/>
    <w:rsid w:val="006B5C77"/>
    <w:rsid w:val="006B7E33"/>
    <w:rsid w:val="006C0586"/>
    <w:rsid w:val="006C2F94"/>
    <w:rsid w:val="006C3BF6"/>
    <w:rsid w:val="006C46A6"/>
    <w:rsid w:val="006C5D7F"/>
    <w:rsid w:val="006C78E3"/>
    <w:rsid w:val="006C7953"/>
    <w:rsid w:val="006D0907"/>
    <w:rsid w:val="006D2CE5"/>
    <w:rsid w:val="006D3EA0"/>
    <w:rsid w:val="006D60C4"/>
    <w:rsid w:val="006E24FA"/>
    <w:rsid w:val="006E56F6"/>
    <w:rsid w:val="006E7C71"/>
    <w:rsid w:val="006F06D1"/>
    <w:rsid w:val="006F0F47"/>
    <w:rsid w:val="006F11EF"/>
    <w:rsid w:val="006F2202"/>
    <w:rsid w:val="006F5D17"/>
    <w:rsid w:val="00701770"/>
    <w:rsid w:val="0070177D"/>
    <w:rsid w:val="00702072"/>
    <w:rsid w:val="007020C1"/>
    <w:rsid w:val="00702C5E"/>
    <w:rsid w:val="00703774"/>
    <w:rsid w:val="00703CE6"/>
    <w:rsid w:val="00710C94"/>
    <w:rsid w:val="007114A3"/>
    <w:rsid w:val="00715B31"/>
    <w:rsid w:val="00717C7B"/>
    <w:rsid w:val="00720670"/>
    <w:rsid w:val="00723572"/>
    <w:rsid w:val="0072375E"/>
    <w:rsid w:val="00724765"/>
    <w:rsid w:val="007270AB"/>
    <w:rsid w:val="00731FAB"/>
    <w:rsid w:val="00733E26"/>
    <w:rsid w:val="00734322"/>
    <w:rsid w:val="00736FD9"/>
    <w:rsid w:val="0074192C"/>
    <w:rsid w:val="00744284"/>
    <w:rsid w:val="00750063"/>
    <w:rsid w:val="0075038B"/>
    <w:rsid w:val="007511D8"/>
    <w:rsid w:val="00751AA2"/>
    <w:rsid w:val="0075519B"/>
    <w:rsid w:val="007610A5"/>
    <w:rsid w:val="00762595"/>
    <w:rsid w:val="00762740"/>
    <w:rsid w:val="0076424B"/>
    <w:rsid w:val="007660F4"/>
    <w:rsid w:val="007663C0"/>
    <w:rsid w:val="00766B2F"/>
    <w:rsid w:val="00767903"/>
    <w:rsid w:val="00770FF4"/>
    <w:rsid w:val="007718C0"/>
    <w:rsid w:val="007747FD"/>
    <w:rsid w:val="00776CB4"/>
    <w:rsid w:val="00777CAD"/>
    <w:rsid w:val="007816F1"/>
    <w:rsid w:val="00782869"/>
    <w:rsid w:val="0079124F"/>
    <w:rsid w:val="007916ED"/>
    <w:rsid w:val="00793212"/>
    <w:rsid w:val="007968F4"/>
    <w:rsid w:val="00797D1C"/>
    <w:rsid w:val="007A2A13"/>
    <w:rsid w:val="007A31B0"/>
    <w:rsid w:val="007A53C9"/>
    <w:rsid w:val="007B5219"/>
    <w:rsid w:val="007C09DE"/>
    <w:rsid w:val="007C09E2"/>
    <w:rsid w:val="007C12E5"/>
    <w:rsid w:val="007C1A21"/>
    <w:rsid w:val="007C4256"/>
    <w:rsid w:val="007C5CF8"/>
    <w:rsid w:val="007C5F8E"/>
    <w:rsid w:val="007C6082"/>
    <w:rsid w:val="007C64C1"/>
    <w:rsid w:val="007C6886"/>
    <w:rsid w:val="007C6C4E"/>
    <w:rsid w:val="007D1212"/>
    <w:rsid w:val="007D3524"/>
    <w:rsid w:val="007D5B72"/>
    <w:rsid w:val="007E1DA2"/>
    <w:rsid w:val="007E20EE"/>
    <w:rsid w:val="007E252D"/>
    <w:rsid w:val="007E38CD"/>
    <w:rsid w:val="007E3A99"/>
    <w:rsid w:val="007E3CA4"/>
    <w:rsid w:val="007E41E3"/>
    <w:rsid w:val="007E7540"/>
    <w:rsid w:val="007F2DAE"/>
    <w:rsid w:val="007F5564"/>
    <w:rsid w:val="00803055"/>
    <w:rsid w:val="00805467"/>
    <w:rsid w:val="0080704C"/>
    <w:rsid w:val="00807BFA"/>
    <w:rsid w:val="00810611"/>
    <w:rsid w:val="0081568F"/>
    <w:rsid w:val="008164DE"/>
    <w:rsid w:val="008211B4"/>
    <w:rsid w:val="00825075"/>
    <w:rsid w:val="00827E1D"/>
    <w:rsid w:val="0083231D"/>
    <w:rsid w:val="00833DF2"/>
    <w:rsid w:val="0083444C"/>
    <w:rsid w:val="00834F5A"/>
    <w:rsid w:val="008369B1"/>
    <w:rsid w:val="00840309"/>
    <w:rsid w:val="00840C11"/>
    <w:rsid w:val="00840C88"/>
    <w:rsid w:val="008423FA"/>
    <w:rsid w:val="00842AFD"/>
    <w:rsid w:val="00846392"/>
    <w:rsid w:val="00850415"/>
    <w:rsid w:val="008537CD"/>
    <w:rsid w:val="00854792"/>
    <w:rsid w:val="0085481A"/>
    <w:rsid w:val="00854B49"/>
    <w:rsid w:val="008568CF"/>
    <w:rsid w:val="008574E5"/>
    <w:rsid w:val="008577A1"/>
    <w:rsid w:val="00857843"/>
    <w:rsid w:val="008602F6"/>
    <w:rsid w:val="00860CEE"/>
    <w:rsid w:val="008618D5"/>
    <w:rsid w:val="0086338F"/>
    <w:rsid w:val="0086623D"/>
    <w:rsid w:val="00875116"/>
    <w:rsid w:val="008771A3"/>
    <w:rsid w:val="00877995"/>
    <w:rsid w:val="00877D68"/>
    <w:rsid w:val="00880708"/>
    <w:rsid w:val="0088165D"/>
    <w:rsid w:val="00882096"/>
    <w:rsid w:val="0088365E"/>
    <w:rsid w:val="00883821"/>
    <w:rsid w:val="00884145"/>
    <w:rsid w:val="008861D7"/>
    <w:rsid w:val="00886F3E"/>
    <w:rsid w:val="0088761D"/>
    <w:rsid w:val="00887F1A"/>
    <w:rsid w:val="0089158A"/>
    <w:rsid w:val="00894A76"/>
    <w:rsid w:val="00895FA3"/>
    <w:rsid w:val="008A20EB"/>
    <w:rsid w:val="008A3ABB"/>
    <w:rsid w:val="008A4050"/>
    <w:rsid w:val="008A68B2"/>
    <w:rsid w:val="008A6E32"/>
    <w:rsid w:val="008B06F4"/>
    <w:rsid w:val="008B2322"/>
    <w:rsid w:val="008B25F4"/>
    <w:rsid w:val="008B3122"/>
    <w:rsid w:val="008B5750"/>
    <w:rsid w:val="008C2CA2"/>
    <w:rsid w:val="008C59E0"/>
    <w:rsid w:val="008C5E16"/>
    <w:rsid w:val="008C7737"/>
    <w:rsid w:val="008C7794"/>
    <w:rsid w:val="008D02C0"/>
    <w:rsid w:val="008D1A3F"/>
    <w:rsid w:val="008D1AA2"/>
    <w:rsid w:val="008D1AED"/>
    <w:rsid w:val="008D3763"/>
    <w:rsid w:val="008D3A52"/>
    <w:rsid w:val="008D4A72"/>
    <w:rsid w:val="008D580E"/>
    <w:rsid w:val="008D7E76"/>
    <w:rsid w:val="008E319B"/>
    <w:rsid w:val="008E5274"/>
    <w:rsid w:val="008F0EF6"/>
    <w:rsid w:val="008F25EA"/>
    <w:rsid w:val="008F4012"/>
    <w:rsid w:val="008F4E6A"/>
    <w:rsid w:val="008F5FEC"/>
    <w:rsid w:val="008F7678"/>
    <w:rsid w:val="009008C2"/>
    <w:rsid w:val="00900F07"/>
    <w:rsid w:val="00901079"/>
    <w:rsid w:val="00901F88"/>
    <w:rsid w:val="009029C8"/>
    <w:rsid w:val="00903652"/>
    <w:rsid w:val="00907C3B"/>
    <w:rsid w:val="009108FB"/>
    <w:rsid w:val="00910D25"/>
    <w:rsid w:val="009112B2"/>
    <w:rsid w:val="00912677"/>
    <w:rsid w:val="00914B1B"/>
    <w:rsid w:val="00915C49"/>
    <w:rsid w:val="0091751D"/>
    <w:rsid w:val="009176CF"/>
    <w:rsid w:val="009214F5"/>
    <w:rsid w:val="00921614"/>
    <w:rsid w:val="00921ACD"/>
    <w:rsid w:val="009220C5"/>
    <w:rsid w:val="00922478"/>
    <w:rsid w:val="00923C67"/>
    <w:rsid w:val="00926A91"/>
    <w:rsid w:val="00927E08"/>
    <w:rsid w:val="009303F9"/>
    <w:rsid w:val="00933047"/>
    <w:rsid w:val="009344D5"/>
    <w:rsid w:val="009369E2"/>
    <w:rsid w:val="0094163E"/>
    <w:rsid w:val="009425B7"/>
    <w:rsid w:val="009446F5"/>
    <w:rsid w:val="00945D14"/>
    <w:rsid w:val="00945D68"/>
    <w:rsid w:val="00945E92"/>
    <w:rsid w:val="00947D6F"/>
    <w:rsid w:val="0095057E"/>
    <w:rsid w:val="00951CFB"/>
    <w:rsid w:val="00951D7B"/>
    <w:rsid w:val="00951D97"/>
    <w:rsid w:val="00955BEC"/>
    <w:rsid w:val="0095615A"/>
    <w:rsid w:val="00962130"/>
    <w:rsid w:val="00962144"/>
    <w:rsid w:val="00963A25"/>
    <w:rsid w:val="00965CA5"/>
    <w:rsid w:val="00966ACD"/>
    <w:rsid w:val="00966E42"/>
    <w:rsid w:val="0097051C"/>
    <w:rsid w:val="009718E3"/>
    <w:rsid w:val="00971D21"/>
    <w:rsid w:val="009724FD"/>
    <w:rsid w:val="009732E9"/>
    <w:rsid w:val="00973F47"/>
    <w:rsid w:val="00974902"/>
    <w:rsid w:val="009774A6"/>
    <w:rsid w:val="009805DF"/>
    <w:rsid w:val="00980783"/>
    <w:rsid w:val="009814F8"/>
    <w:rsid w:val="00982B30"/>
    <w:rsid w:val="00982C93"/>
    <w:rsid w:val="00983CB9"/>
    <w:rsid w:val="00986D4D"/>
    <w:rsid w:val="0098759E"/>
    <w:rsid w:val="00990196"/>
    <w:rsid w:val="00990A54"/>
    <w:rsid w:val="00993FDE"/>
    <w:rsid w:val="00994326"/>
    <w:rsid w:val="00994806"/>
    <w:rsid w:val="009A0C49"/>
    <w:rsid w:val="009A41FE"/>
    <w:rsid w:val="009A41FF"/>
    <w:rsid w:val="009A7142"/>
    <w:rsid w:val="009A7E60"/>
    <w:rsid w:val="009B1576"/>
    <w:rsid w:val="009B1CA2"/>
    <w:rsid w:val="009B2867"/>
    <w:rsid w:val="009B36FC"/>
    <w:rsid w:val="009B5D92"/>
    <w:rsid w:val="009B5E2C"/>
    <w:rsid w:val="009B60A9"/>
    <w:rsid w:val="009C0D43"/>
    <w:rsid w:val="009C6EEF"/>
    <w:rsid w:val="009D3174"/>
    <w:rsid w:val="009D6DD2"/>
    <w:rsid w:val="009E0BAF"/>
    <w:rsid w:val="009E1679"/>
    <w:rsid w:val="009E2E25"/>
    <w:rsid w:val="009E35D1"/>
    <w:rsid w:val="009E5725"/>
    <w:rsid w:val="009E5B30"/>
    <w:rsid w:val="009E66BA"/>
    <w:rsid w:val="009E734A"/>
    <w:rsid w:val="009F17EB"/>
    <w:rsid w:val="009F2C86"/>
    <w:rsid w:val="009F4D84"/>
    <w:rsid w:val="009F6BC7"/>
    <w:rsid w:val="00A000CF"/>
    <w:rsid w:val="00A0079A"/>
    <w:rsid w:val="00A01225"/>
    <w:rsid w:val="00A0272C"/>
    <w:rsid w:val="00A10993"/>
    <w:rsid w:val="00A11FDE"/>
    <w:rsid w:val="00A13CD8"/>
    <w:rsid w:val="00A14E11"/>
    <w:rsid w:val="00A16358"/>
    <w:rsid w:val="00A1799F"/>
    <w:rsid w:val="00A20F2A"/>
    <w:rsid w:val="00A21C98"/>
    <w:rsid w:val="00A2343E"/>
    <w:rsid w:val="00A244E0"/>
    <w:rsid w:val="00A246FE"/>
    <w:rsid w:val="00A2515D"/>
    <w:rsid w:val="00A330F1"/>
    <w:rsid w:val="00A34790"/>
    <w:rsid w:val="00A373DA"/>
    <w:rsid w:val="00A4023C"/>
    <w:rsid w:val="00A4094A"/>
    <w:rsid w:val="00A409EE"/>
    <w:rsid w:val="00A425F3"/>
    <w:rsid w:val="00A447A6"/>
    <w:rsid w:val="00A44933"/>
    <w:rsid w:val="00A455D1"/>
    <w:rsid w:val="00A46E05"/>
    <w:rsid w:val="00A51B9B"/>
    <w:rsid w:val="00A520DB"/>
    <w:rsid w:val="00A53779"/>
    <w:rsid w:val="00A53B80"/>
    <w:rsid w:val="00A570A1"/>
    <w:rsid w:val="00A638B9"/>
    <w:rsid w:val="00A673AC"/>
    <w:rsid w:val="00A7141A"/>
    <w:rsid w:val="00A71E60"/>
    <w:rsid w:val="00A7283A"/>
    <w:rsid w:val="00A74D46"/>
    <w:rsid w:val="00A762DA"/>
    <w:rsid w:val="00A77340"/>
    <w:rsid w:val="00A80453"/>
    <w:rsid w:val="00A83579"/>
    <w:rsid w:val="00A83C45"/>
    <w:rsid w:val="00A8409F"/>
    <w:rsid w:val="00A853B5"/>
    <w:rsid w:val="00A87B0C"/>
    <w:rsid w:val="00A87EE6"/>
    <w:rsid w:val="00A905A5"/>
    <w:rsid w:val="00A90D88"/>
    <w:rsid w:val="00A9246C"/>
    <w:rsid w:val="00A95AC8"/>
    <w:rsid w:val="00A966B2"/>
    <w:rsid w:val="00A9713E"/>
    <w:rsid w:val="00AA05AF"/>
    <w:rsid w:val="00AA18FD"/>
    <w:rsid w:val="00AA5643"/>
    <w:rsid w:val="00AA756B"/>
    <w:rsid w:val="00AB029E"/>
    <w:rsid w:val="00AB040C"/>
    <w:rsid w:val="00AB23EA"/>
    <w:rsid w:val="00AB2500"/>
    <w:rsid w:val="00AB33E9"/>
    <w:rsid w:val="00AB3A37"/>
    <w:rsid w:val="00AB4488"/>
    <w:rsid w:val="00AB509D"/>
    <w:rsid w:val="00AB7FDA"/>
    <w:rsid w:val="00AC0C01"/>
    <w:rsid w:val="00AC467C"/>
    <w:rsid w:val="00AC55F8"/>
    <w:rsid w:val="00AC6439"/>
    <w:rsid w:val="00AD0228"/>
    <w:rsid w:val="00AD601E"/>
    <w:rsid w:val="00AD6348"/>
    <w:rsid w:val="00AD6DC6"/>
    <w:rsid w:val="00AE0F74"/>
    <w:rsid w:val="00AE4F70"/>
    <w:rsid w:val="00AF3537"/>
    <w:rsid w:val="00AF5137"/>
    <w:rsid w:val="00AF6370"/>
    <w:rsid w:val="00AF6958"/>
    <w:rsid w:val="00AF71BF"/>
    <w:rsid w:val="00B005C4"/>
    <w:rsid w:val="00B01BB7"/>
    <w:rsid w:val="00B04335"/>
    <w:rsid w:val="00B079C7"/>
    <w:rsid w:val="00B07B1B"/>
    <w:rsid w:val="00B10026"/>
    <w:rsid w:val="00B10A35"/>
    <w:rsid w:val="00B1177E"/>
    <w:rsid w:val="00B13EDD"/>
    <w:rsid w:val="00B178B0"/>
    <w:rsid w:val="00B2121B"/>
    <w:rsid w:val="00B21348"/>
    <w:rsid w:val="00B22085"/>
    <w:rsid w:val="00B23586"/>
    <w:rsid w:val="00B236A9"/>
    <w:rsid w:val="00B2571D"/>
    <w:rsid w:val="00B272F7"/>
    <w:rsid w:val="00B30381"/>
    <w:rsid w:val="00B31F70"/>
    <w:rsid w:val="00B350CF"/>
    <w:rsid w:val="00B35B18"/>
    <w:rsid w:val="00B35DEB"/>
    <w:rsid w:val="00B405C8"/>
    <w:rsid w:val="00B41276"/>
    <w:rsid w:val="00B417F0"/>
    <w:rsid w:val="00B41B2A"/>
    <w:rsid w:val="00B42ACE"/>
    <w:rsid w:val="00B435CE"/>
    <w:rsid w:val="00B45540"/>
    <w:rsid w:val="00B45A9F"/>
    <w:rsid w:val="00B46444"/>
    <w:rsid w:val="00B52EC1"/>
    <w:rsid w:val="00B559CA"/>
    <w:rsid w:val="00B55FA8"/>
    <w:rsid w:val="00B565D2"/>
    <w:rsid w:val="00B572BC"/>
    <w:rsid w:val="00B603B6"/>
    <w:rsid w:val="00B60A34"/>
    <w:rsid w:val="00B634D0"/>
    <w:rsid w:val="00B67540"/>
    <w:rsid w:val="00B70611"/>
    <w:rsid w:val="00B74124"/>
    <w:rsid w:val="00B7422B"/>
    <w:rsid w:val="00B7489F"/>
    <w:rsid w:val="00B763D2"/>
    <w:rsid w:val="00B77550"/>
    <w:rsid w:val="00B82792"/>
    <w:rsid w:val="00B832ED"/>
    <w:rsid w:val="00B84010"/>
    <w:rsid w:val="00B866DB"/>
    <w:rsid w:val="00B86FA7"/>
    <w:rsid w:val="00B9058A"/>
    <w:rsid w:val="00B91563"/>
    <w:rsid w:val="00B91B3D"/>
    <w:rsid w:val="00B93E5E"/>
    <w:rsid w:val="00B93F20"/>
    <w:rsid w:val="00B967A5"/>
    <w:rsid w:val="00B96FB9"/>
    <w:rsid w:val="00B97BB8"/>
    <w:rsid w:val="00BA2801"/>
    <w:rsid w:val="00BA50AD"/>
    <w:rsid w:val="00BA6176"/>
    <w:rsid w:val="00BB05EE"/>
    <w:rsid w:val="00BB0745"/>
    <w:rsid w:val="00BB31C3"/>
    <w:rsid w:val="00BB3475"/>
    <w:rsid w:val="00BB39E3"/>
    <w:rsid w:val="00BB4F24"/>
    <w:rsid w:val="00BC085D"/>
    <w:rsid w:val="00BC1527"/>
    <w:rsid w:val="00BC323F"/>
    <w:rsid w:val="00BC525F"/>
    <w:rsid w:val="00BC5C8C"/>
    <w:rsid w:val="00BC670B"/>
    <w:rsid w:val="00BD2C71"/>
    <w:rsid w:val="00BD4235"/>
    <w:rsid w:val="00BD552A"/>
    <w:rsid w:val="00BD59AF"/>
    <w:rsid w:val="00BD5F3D"/>
    <w:rsid w:val="00BD6D05"/>
    <w:rsid w:val="00BE026F"/>
    <w:rsid w:val="00BE584E"/>
    <w:rsid w:val="00BE7188"/>
    <w:rsid w:val="00BF1641"/>
    <w:rsid w:val="00BF2931"/>
    <w:rsid w:val="00BF2BE3"/>
    <w:rsid w:val="00BF2D59"/>
    <w:rsid w:val="00BF3D5B"/>
    <w:rsid w:val="00BF4222"/>
    <w:rsid w:val="00BF5818"/>
    <w:rsid w:val="00BF5F06"/>
    <w:rsid w:val="00BF798B"/>
    <w:rsid w:val="00C031FC"/>
    <w:rsid w:val="00C06566"/>
    <w:rsid w:val="00C07B20"/>
    <w:rsid w:val="00C10BE8"/>
    <w:rsid w:val="00C11F66"/>
    <w:rsid w:val="00C13808"/>
    <w:rsid w:val="00C15A00"/>
    <w:rsid w:val="00C15A6C"/>
    <w:rsid w:val="00C16134"/>
    <w:rsid w:val="00C17D26"/>
    <w:rsid w:val="00C17DD0"/>
    <w:rsid w:val="00C2008C"/>
    <w:rsid w:val="00C203DC"/>
    <w:rsid w:val="00C2093B"/>
    <w:rsid w:val="00C22C3E"/>
    <w:rsid w:val="00C233FE"/>
    <w:rsid w:val="00C23E48"/>
    <w:rsid w:val="00C25076"/>
    <w:rsid w:val="00C25312"/>
    <w:rsid w:val="00C256D5"/>
    <w:rsid w:val="00C25779"/>
    <w:rsid w:val="00C25AA2"/>
    <w:rsid w:val="00C27107"/>
    <w:rsid w:val="00C2758F"/>
    <w:rsid w:val="00C27EFA"/>
    <w:rsid w:val="00C31F94"/>
    <w:rsid w:val="00C368D8"/>
    <w:rsid w:val="00C374B0"/>
    <w:rsid w:val="00C4566C"/>
    <w:rsid w:val="00C468B9"/>
    <w:rsid w:val="00C469EC"/>
    <w:rsid w:val="00C46D43"/>
    <w:rsid w:val="00C47079"/>
    <w:rsid w:val="00C47467"/>
    <w:rsid w:val="00C54167"/>
    <w:rsid w:val="00C55F75"/>
    <w:rsid w:val="00C579D0"/>
    <w:rsid w:val="00C612B3"/>
    <w:rsid w:val="00C612F8"/>
    <w:rsid w:val="00C63E8C"/>
    <w:rsid w:val="00C64A80"/>
    <w:rsid w:val="00C65784"/>
    <w:rsid w:val="00C66BD9"/>
    <w:rsid w:val="00C66E12"/>
    <w:rsid w:val="00C67DD2"/>
    <w:rsid w:val="00C72E63"/>
    <w:rsid w:val="00C74054"/>
    <w:rsid w:val="00C74B76"/>
    <w:rsid w:val="00C76619"/>
    <w:rsid w:val="00C76A0B"/>
    <w:rsid w:val="00C8139E"/>
    <w:rsid w:val="00C819D4"/>
    <w:rsid w:val="00C82FF1"/>
    <w:rsid w:val="00C83DA4"/>
    <w:rsid w:val="00C85FDC"/>
    <w:rsid w:val="00C87269"/>
    <w:rsid w:val="00C90080"/>
    <w:rsid w:val="00C93C65"/>
    <w:rsid w:val="00C95B6D"/>
    <w:rsid w:val="00C95CE7"/>
    <w:rsid w:val="00C96B58"/>
    <w:rsid w:val="00CA07F4"/>
    <w:rsid w:val="00CA34A2"/>
    <w:rsid w:val="00CA4635"/>
    <w:rsid w:val="00CA58D4"/>
    <w:rsid w:val="00CA6FDB"/>
    <w:rsid w:val="00CC0ADF"/>
    <w:rsid w:val="00CC1ED8"/>
    <w:rsid w:val="00CC3443"/>
    <w:rsid w:val="00CC5546"/>
    <w:rsid w:val="00CC68C1"/>
    <w:rsid w:val="00CC6E72"/>
    <w:rsid w:val="00CC7FE5"/>
    <w:rsid w:val="00CD0288"/>
    <w:rsid w:val="00CD04DD"/>
    <w:rsid w:val="00CD1850"/>
    <w:rsid w:val="00CD264E"/>
    <w:rsid w:val="00CD2E12"/>
    <w:rsid w:val="00CD430C"/>
    <w:rsid w:val="00CD79C9"/>
    <w:rsid w:val="00CE1133"/>
    <w:rsid w:val="00CE181E"/>
    <w:rsid w:val="00CE1D6A"/>
    <w:rsid w:val="00CE1DD8"/>
    <w:rsid w:val="00CE4DE9"/>
    <w:rsid w:val="00CE520C"/>
    <w:rsid w:val="00CE54DA"/>
    <w:rsid w:val="00CE5792"/>
    <w:rsid w:val="00CE7D6D"/>
    <w:rsid w:val="00CE7D75"/>
    <w:rsid w:val="00CF09E5"/>
    <w:rsid w:val="00CF175F"/>
    <w:rsid w:val="00CF2D98"/>
    <w:rsid w:val="00CF546F"/>
    <w:rsid w:val="00CF735B"/>
    <w:rsid w:val="00D00063"/>
    <w:rsid w:val="00D00917"/>
    <w:rsid w:val="00D01615"/>
    <w:rsid w:val="00D017F1"/>
    <w:rsid w:val="00D0189D"/>
    <w:rsid w:val="00D019EF"/>
    <w:rsid w:val="00D03149"/>
    <w:rsid w:val="00D034DC"/>
    <w:rsid w:val="00D038E2"/>
    <w:rsid w:val="00D043BC"/>
    <w:rsid w:val="00D06A2B"/>
    <w:rsid w:val="00D072D1"/>
    <w:rsid w:val="00D076DA"/>
    <w:rsid w:val="00D10406"/>
    <w:rsid w:val="00D11327"/>
    <w:rsid w:val="00D11A2B"/>
    <w:rsid w:val="00D12E8E"/>
    <w:rsid w:val="00D21DCD"/>
    <w:rsid w:val="00D221CC"/>
    <w:rsid w:val="00D24E43"/>
    <w:rsid w:val="00D30222"/>
    <w:rsid w:val="00D33D54"/>
    <w:rsid w:val="00D340BC"/>
    <w:rsid w:val="00D3514B"/>
    <w:rsid w:val="00D354E0"/>
    <w:rsid w:val="00D37C9D"/>
    <w:rsid w:val="00D408D4"/>
    <w:rsid w:val="00D42ADE"/>
    <w:rsid w:val="00D43FB2"/>
    <w:rsid w:val="00D4438D"/>
    <w:rsid w:val="00D44B62"/>
    <w:rsid w:val="00D44D50"/>
    <w:rsid w:val="00D47DAE"/>
    <w:rsid w:val="00D51107"/>
    <w:rsid w:val="00D51791"/>
    <w:rsid w:val="00D5737F"/>
    <w:rsid w:val="00D57B19"/>
    <w:rsid w:val="00D60BBB"/>
    <w:rsid w:val="00D615FA"/>
    <w:rsid w:val="00D61E19"/>
    <w:rsid w:val="00D67C42"/>
    <w:rsid w:val="00D71C43"/>
    <w:rsid w:val="00D7259A"/>
    <w:rsid w:val="00D72C04"/>
    <w:rsid w:val="00D73BF8"/>
    <w:rsid w:val="00D74DB4"/>
    <w:rsid w:val="00D75553"/>
    <w:rsid w:val="00D755E9"/>
    <w:rsid w:val="00D8069F"/>
    <w:rsid w:val="00D8163F"/>
    <w:rsid w:val="00D82B48"/>
    <w:rsid w:val="00D842E3"/>
    <w:rsid w:val="00D85485"/>
    <w:rsid w:val="00D867CA"/>
    <w:rsid w:val="00D91207"/>
    <w:rsid w:val="00D91562"/>
    <w:rsid w:val="00D92AEC"/>
    <w:rsid w:val="00D92B6D"/>
    <w:rsid w:val="00D94174"/>
    <w:rsid w:val="00D9417D"/>
    <w:rsid w:val="00D95E97"/>
    <w:rsid w:val="00D95FD3"/>
    <w:rsid w:val="00D96292"/>
    <w:rsid w:val="00DA2B2F"/>
    <w:rsid w:val="00DA4D8E"/>
    <w:rsid w:val="00DA53DB"/>
    <w:rsid w:val="00DA623A"/>
    <w:rsid w:val="00DA7E4D"/>
    <w:rsid w:val="00DB1876"/>
    <w:rsid w:val="00DB1A12"/>
    <w:rsid w:val="00DB250B"/>
    <w:rsid w:val="00DB32C4"/>
    <w:rsid w:val="00DB3955"/>
    <w:rsid w:val="00DB7543"/>
    <w:rsid w:val="00DB761A"/>
    <w:rsid w:val="00DB76AA"/>
    <w:rsid w:val="00DC06BA"/>
    <w:rsid w:val="00DC1C1C"/>
    <w:rsid w:val="00DC2C08"/>
    <w:rsid w:val="00DC623B"/>
    <w:rsid w:val="00DC6B20"/>
    <w:rsid w:val="00DC7290"/>
    <w:rsid w:val="00DD1B49"/>
    <w:rsid w:val="00DD48E5"/>
    <w:rsid w:val="00DE4D61"/>
    <w:rsid w:val="00DE7BF9"/>
    <w:rsid w:val="00DE7E44"/>
    <w:rsid w:val="00DF2710"/>
    <w:rsid w:val="00DF2A3A"/>
    <w:rsid w:val="00DF5274"/>
    <w:rsid w:val="00DF64E5"/>
    <w:rsid w:val="00DF749D"/>
    <w:rsid w:val="00DF7531"/>
    <w:rsid w:val="00DF78DA"/>
    <w:rsid w:val="00E0091F"/>
    <w:rsid w:val="00E01C40"/>
    <w:rsid w:val="00E01DBA"/>
    <w:rsid w:val="00E03E3E"/>
    <w:rsid w:val="00E05846"/>
    <w:rsid w:val="00E07AA5"/>
    <w:rsid w:val="00E07E22"/>
    <w:rsid w:val="00E11555"/>
    <w:rsid w:val="00E1372B"/>
    <w:rsid w:val="00E1601C"/>
    <w:rsid w:val="00E16692"/>
    <w:rsid w:val="00E17B7D"/>
    <w:rsid w:val="00E23008"/>
    <w:rsid w:val="00E23294"/>
    <w:rsid w:val="00E25244"/>
    <w:rsid w:val="00E25E68"/>
    <w:rsid w:val="00E27757"/>
    <w:rsid w:val="00E306EB"/>
    <w:rsid w:val="00E31CD5"/>
    <w:rsid w:val="00E32A58"/>
    <w:rsid w:val="00E33BF3"/>
    <w:rsid w:val="00E340F9"/>
    <w:rsid w:val="00E34381"/>
    <w:rsid w:val="00E36820"/>
    <w:rsid w:val="00E36852"/>
    <w:rsid w:val="00E36B04"/>
    <w:rsid w:val="00E36FC4"/>
    <w:rsid w:val="00E3703B"/>
    <w:rsid w:val="00E375EA"/>
    <w:rsid w:val="00E37868"/>
    <w:rsid w:val="00E4085A"/>
    <w:rsid w:val="00E41AC1"/>
    <w:rsid w:val="00E42879"/>
    <w:rsid w:val="00E428ED"/>
    <w:rsid w:val="00E453FB"/>
    <w:rsid w:val="00E46FBD"/>
    <w:rsid w:val="00E4707D"/>
    <w:rsid w:val="00E4787F"/>
    <w:rsid w:val="00E47A10"/>
    <w:rsid w:val="00E52BF7"/>
    <w:rsid w:val="00E54476"/>
    <w:rsid w:val="00E5504B"/>
    <w:rsid w:val="00E56398"/>
    <w:rsid w:val="00E566B9"/>
    <w:rsid w:val="00E62011"/>
    <w:rsid w:val="00E62A88"/>
    <w:rsid w:val="00E64F2D"/>
    <w:rsid w:val="00E6543E"/>
    <w:rsid w:val="00E65D9F"/>
    <w:rsid w:val="00E71123"/>
    <w:rsid w:val="00E73885"/>
    <w:rsid w:val="00E74512"/>
    <w:rsid w:val="00E74ECF"/>
    <w:rsid w:val="00E75847"/>
    <w:rsid w:val="00E75F15"/>
    <w:rsid w:val="00E76730"/>
    <w:rsid w:val="00E76779"/>
    <w:rsid w:val="00E77072"/>
    <w:rsid w:val="00E77D7E"/>
    <w:rsid w:val="00E81D1E"/>
    <w:rsid w:val="00E84916"/>
    <w:rsid w:val="00E85616"/>
    <w:rsid w:val="00E90272"/>
    <w:rsid w:val="00E90C9F"/>
    <w:rsid w:val="00E90EF5"/>
    <w:rsid w:val="00E9324A"/>
    <w:rsid w:val="00E95167"/>
    <w:rsid w:val="00E96F2A"/>
    <w:rsid w:val="00EA00CA"/>
    <w:rsid w:val="00EA4539"/>
    <w:rsid w:val="00EA4FB1"/>
    <w:rsid w:val="00EA5577"/>
    <w:rsid w:val="00EA6035"/>
    <w:rsid w:val="00EA60D6"/>
    <w:rsid w:val="00EA66E1"/>
    <w:rsid w:val="00EA6D1F"/>
    <w:rsid w:val="00EA6F57"/>
    <w:rsid w:val="00EB0DD3"/>
    <w:rsid w:val="00EB12A4"/>
    <w:rsid w:val="00EB26FC"/>
    <w:rsid w:val="00EB54C4"/>
    <w:rsid w:val="00EB554D"/>
    <w:rsid w:val="00EB58BE"/>
    <w:rsid w:val="00EC1020"/>
    <w:rsid w:val="00EC112A"/>
    <w:rsid w:val="00EC4005"/>
    <w:rsid w:val="00EC75D0"/>
    <w:rsid w:val="00ED3290"/>
    <w:rsid w:val="00ED33EC"/>
    <w:rsid w:val="00ED3C73"/>
    <w:rsid w:val="00ED3EC8"/>
    <w:rsid w:val="00EE303C"/>
    <w:rsid w:val="00EE3EBE"/>
    <w:rsid w:val="00EE50E7"/>
    <w:rsid w:val="00EE6CE1"/>
    <w:rsid w:val="00EF16C5"/>
    <w:rsid w:val="00EF3FF3"/>
    <w:rsid w:val="00EF6953"/>
    <w:rsid w:val="00EF7DFC"/>
    <w:rsid w:val="00F00679"/>
    <w:rsid w:val="00F00BD9"/>
    <w:rsid w:val="00F01449"/>
    <w:rsid w:val="00F0441D"/>
    <w:rsid w:val="00F052D8"/>
    <w:rsid w:val="00F068DD"/>
    <w:rsid w:val="00F0792F"/>
    <w:rsid w:val="00F07CCF"/>
    <w:rsid w:val="00F10A26"/>
    <w:rsid w:val="00F1195C"/>
    <w:rsid w:val="00F13453"/>
    <w:rsid w:val="00F13920"/>
    <w:rsid w:val="00F14B2B"/>
    <w:rsid w:val="00F15073"/>
    <w:rsid w:val="00F15BC1"/>
    <w:rsid w:val="00F21F26"/>
    <w:rsid w:val="00F23524"/>
    <w:rsid w:val="00F24363"/>
    <w:rsid w:val="00F24E2D"/>
    <w:rsid w:val="00F2572C"/>
    <w:rsid w:val="00F25985"/>
    <w:rsid w:val="00F265C8"/>
    <w:rsid w:val="00F268A0"/>
    <w:rsid w:val="00F26E79"/>
    <w:rsid w:val="00F30694"/>
    <w:rsid w:val="00F32257"/>
    <w:rsid w:val="00F33DF7"/>
    <w:rsid w:val="00F36D47"/>
    <w:rsid w:val="00F37A7B"/>
    <w:rsid w:val="00F4384E"/>
    <w:rsid w:val="00F43D3D"/>
    <w:rsid w:val="00F468E7"/>
    <w:rsid w:val="00F47498"/>
    <w:rsid w:val="00F619B2"/>
    <w:rsid w:val="00F6477B"/>
    <w:rsid w:val="00F650B4"/>
    <w:rsid w:val="00F6693A"/>
    <w:rsid w:val="00F66FFD"/>
    <w:rsid w:val="00F71393"/>
    <w:rsid w:val="00F72EA5"/>
    <w:rsid w:val="00F72F38"/>
    <w:rsid w:val="00F7559F"/>
    <w:rsid w:val="00F77014"/>
    <w:rsid w:val="00F80618"/>
    <w:rsid w:val="00F80FF0"/>
    <w:rsid w:val="00F83480"/>
    <w:rsid w:val="00F83755"/>
    <w:rsid w:val="00F84047"/>
    <w:rsid w:val="00F86BA9"/>
    <w:rsid w:val="00F87F9E"/>
    <w:rsid w:val="00F91095"/>
    <w:rsid w:val="00F9256F"/>
    <w:rsid w:val="00F93652"/>
    <w:rsid w:val="00F973E1"/>
    <w:rsid w:val="00F97581"/>
    <w:rsid w:val="00F97B63"/>
    <w:rsid w:val="00FA253A"/>
    <w:rsid w:val="00FA4CC6"/>
    <w:rsid w:val="00FA54B9"/>
    <w:rsid w:val="00FA6E15"/>
    <w:rsid w:val="00FA7695"/>
    <w:rsid w:val="00FA7EA3"/>
    <w:rsid w:val="00FB44DC"/>
    <w:rsid w:val="00FB49A8"/>
    <w:rsid w:val="00FB4EC7"/>
    <w:rsid w:val="00FB5EC2"/>
    <w:rsid w:val="00FB745E"/>
    <w:rsid w:val="00FC0B93"/>
    <w:rsid w:val="00FC0BC2"/>
    <w:rsid w:val="00FC0ED8"/>
    <w:rsid w:val="00FC3A4F"/>
    <w:rsid w:val="00FC47E5"/>
    <w:rsid w:val="00FC5000"/>
    <w:rsid w:val="00FC505E"/>
    <w:rsid w:val="00FD3142"/>
    <w:rsid w:val="00FD49B9"/>
    <w:rsid w:val="00FE014E"/>
    <w:rsid w:val="00FE07C1"/>
    <w:rsid w:val="00FE2EC6"/>
    <w:rsid w:val="00FE438E"/>
    <w:rsid w:val="00FE5673"/>
    <w:rsid w:val="00FE78A5"/>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uiPriority w:val="10"/>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uiPriority w:val="10"/>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99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9684305">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3419745">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55585168">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4groups@fvaf.org.uk" TargetMode="External"/><Relationship Id="rId5" Type="http://schemas.openxmlformats.org/officeDocument/2006/relationships/settings" Target="settings.xml"/><Relationship Id="rId10" Type="http://schemas.openxmlformats.org/officeDocument/2006/relationships/hyperlink" Target="https://publicaccess.fdean.gov.uk/online-applications/applicationDetails.do?activeTab=summary&amp;keyVal=LN3CFQHI88000" TargetMode="External"/><Relationship Id="rId4" Type="http://schemas.openxmlformats.org/officeDocument/2006/relationships/styles" Target="styles.xml"/><Relationship Id="rId9" Type="http://schemas.openxmlformats.org/officeDocument/2006/relationships/hyperlink" Target="https://publicaccess.fdean.gov.uk/online-applications/applicationDetails.do?activeTab=summary&amp;keyVal=Q3OEYOHIN0800&amp;prevPage=inTra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9D5136-97D1-4D6C-B974-B44947B2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16847</TotalTime>
  <Pages>15</Pages>
  <Words>5527</Words>
  <Characters>31506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584</cp:revision>
  <cp:lastPrinted>2020-04-29T08:30:00Z</cp:lastPrinted>
  <dcterms:created xsi:type="dcterms:W3CDTF">2019-04-09T11:56:00Z</dcterms:created>
  <dcterms:modified xsi:type="dcterms:W3CDTF">2020-06-23T07:13:00Z</dcterms:modified>
</cp:coreProperties>
</file>