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E5F9F" w:rsidRDefault="002E5F9F" w:rsidP="00AE126E">
      <w:pPr>
        <w:spacing w:after="120"/>
        <w:ind w:right="3543"/>
        <w:rPr>
          <w:rFonts w:ascii="Myriad Pro SemiCond" w:hAnsi="Myriad Pro SemiCond"/>
          <w:color w:val="000000" w:themeColor="text1"/>
        </w:rPr>
      </w:pPr>
      <w:r>
        <w:rPr>
          <w:rFonts w:ascii="Myriad Pro SemiCond" w:hAnsi="Myriad Pro SemiCond"/>
          <w:color w:val="000000" w:themeColor="text1"/>
        </w:rPr>
        <w:t>P</w:t>
      </w:r>
      <w:r w:rsidR="00AE126E" w:rsidRPr="00AE126E">
        <w:rPr>
          <w:rFonts w:ascii="Myriad Pro SemiCond" w:hAnsi="Myriad Pro SemiCond"/>
          <w:color w:val="000000" w:themeColor="text1"/>
        </w:rPr>
        <w:t xml:space="preserve">repared for David Sykes, </w:t>
      </w:r>
    </w:p>
    <w:p w:rsidR="00AE126E" w:rsidRPr="00AE126E" w:rsidRDefault="00AE126E" w:rsidP="00AE126E">
      <w:pPr>
        <w:spacing w:after="120"/>
        <w:ind w:right="3543"/>
        <w:rPr>
          <w:rFonts w:ascii="Myriad Pro SemiCond" w:hAnsi="Myriad Pro SemiCond"/>
          <w:color w:val="000000" w:themeColor="text1"/>
        </w:rPr>
      </w:pPr>
      <w:r w:rsidRPr="00AE126E">
        <w:rPr>
          <w:rFonts w:ascii="Myriad Pro SemiCond" w:hAnsi="Myriad Pro SemiCond"/>
          <w:color w:val="000000" w:themeColor="text1"/>
        </w:rPr>
        <w:t>Beat Forester, Forestry England West, Bank House, Coleford GL16 8BA</w:t>
      </w:r>
    </w:p>
    <w:p w:rsidR="002E5F9F" w:rsidRDefault="002E5F9F" w:rsidP="00AE126E">
      <w:pPr>
        <w:spacing w:after="240"/>
        <w:rPr>
          <w:rFonts w:ascii="Myriad Pro SemiCond" w:hAnsi="Myriad Pro SemiCond"/>
        </w:rPr>
      </w:pPr>
    </w:p>
    <w:p w:rsidR="002E5F9F" w:rsidRPr="002E5F9F" w:rsidRDefault="00D76F42" w:rsidP="002E5F9F">
      <w:pPr>
        <w:spacing w:after="240"/>
        <w:rPr>
          <w:rFonts w:ascii="Myriad Pro SemiCond" w:hAnsi="Myriad Pro SemiCond"/>
          <w:b/>
          <w:sz w:val="30"/>
        </w:rPr>
      </w:pPr>
      <w:r w:rsidRPr="002E5F9F">
        <w:rPr>
          <w:rFonts w:ascii="Myriad Pro SemiCond" w:hAnsi="Myriad Pro SemiCond"/>
          <w:b/>
          <w:sz w:val="30"/>
        </w:rPr>
        <w:t xml:space="preserve">30 </w:t>
      </w:r>
      <w:r w:rsidR="00AE126E" w:rsidRPr="002E5F9F">
        <w:rPr>
          <w:rFonts w:ascii="Myriad Pro SemiCond" w:hAnsi="Myriad Pro SemiCond"/>
          <w:b/>
          <w:sz w:val="30"/>
        </w:rPr>
        <w:t>June 2020</w:t>
      </w:r>
    </w:p>
    <w:p w:rsidR="002E5F9F" w:rsidRPr="002E5F9F" w:rsidRDefault="00C00CF6" w:rsidP="002E5F9F">
      <w:pPr>
        <w:spacing w:after="120"/>
        <w:rPr>
          <w:rFonts w:ascii="Maiandra GD" w:hAnsi="Maiandra GD"/>
          <w:b/>
          <w:color w:val="538135"/>
          <w:sz w:val="36"/>
        </w:rPr>
      </w:pPr>
      <w:r w:rsidRPr="002E5F9F">
        <w:rPr>
          <w:rFonts w:ascii="Maiandra GD" w:hAnsi="Maiandra GD"/>
          <w:b/>
          <w:color w:val="538135"/>
          <w:sz w:val="36"/>
        </w:rPr>
        <w:t>R</w:t>
      </w:r>
      <w:r w:rsidR="006142CA" w:rsidRPr="002E5F9F">
        <w:rPr>
          <w:rFonts w:ascii="Maiandra GD" w:hAnsi="Maiandra GD"/>
          <w:b/>
          <w:color w:val="538135"/>
          <w:sz w:val="36"/>
        </w:rPr>
        <w:t>eport</w:t>
      </w:r>
      <w:r w:rsidR="00D76F42" w:rsidRPr="002E5F9F">
        <w:rPr>
          <w:rFonts w:ascii="Maiandra GD" w:hAnsi="Maiandra GD"/>
          <w:b/>
          <w:color w:val="538135"/>
          <w:sz w:val="36"/>
        </w:rPr>
        <w:t xml:space="preserve"> of</w:t>
      </w:r>
      <w:r w:rsidR="002E5F9F">
        <w:rPr>
          <w:rFonts w:ascii="Maiandra GD" w:hAnsi="Maiandra GD"/>
          <w:b/>
          <w:color w:val="538135"/>
          <w:sz w:val="36"/>
        </w:rPr>
        <w:t xml:space="preserve"> Biodiversity Management A</w:t>
      </w:r>
      <w:r w:rsidRPr="002E5F9F">
        <w:rPr>
          <w:rFonts w:ascii="Maiandra GD" w:hAnsi="Maiandra GD"/>
          <w:b/>
          <w:color w:val="538135"/>
          <w:sz w:val="36"/>
        </w:rPr>
        <w:t>ctivit</w:t>
      </w:r>
      <w:r w:rsidR="002E5F9F" w:rsidRPr="002E5F9F">
        <w:rPr>
          <w:rFonts w:ascii="Maiandra GD" w:hAnsi="Maiandra GD"/>
          <w:b/>
          <w:color w:val="538135"/>
          <w:sz w:val="36"/>
        </w:rPr>
        <w:t>y</w:t>
      </w:r>
    </w:p>
    <w:p w:rsidR="002E5F9F" w:rsidRDefault="002E5F9F" w:rsidP="002E5F9F">
      <w:pPr>
        <w:spacing w:after="240"/>
        <w:rPr>
          <w:rFonts w:ascii="Myriad Pro SemiCond" w:hAnsi="Myriad Pro SemiCond"/>
          <w:sz w:val="20"/>
          <w:szCs w:val="28"/>
        </w:rPr>
      </w:pPr>
      <w:r w:rsidRPr="002E5F9F">
        <w:rPr>
          <w:rFonts w:ascii="Maiandra GD" w:hAnsi="Maiandra GD"/>
          <w:b/>
          <w:sz w:val="32"/>
        </w:rPr>
        <w:t>May</w:t>
      </w:r>
      <w:r w:rsidRPr="002E5F9F">
        <w:rPr>
          <w:rFonts w:ascii="Maiandra GD" w:hAnsi="Maiandra GD"/>
          <w:b/>
          <w:sz w:val="36"/>
        </w:rPr>
        <w:t xml:space="preserve"> /</w:t>
      </w:r>
      <w:r w:rsidRPr="002E5F9F">
        <w:rPr>
          <w:rFonts w:ascii="Maiandra GD" w:hAnsi="Maiandra GD"/>
          <w:b/>
          <w:sz w:val="30"/>
        </w:rPr>
        <w:t>June 2020 at The Centenary Glade, Queens Wood HR8</w:t>
      </w:r>
      <w:r w:rsidR="00C00CF6" w:rsidRPr="002E5F9F">
        <w:rPr>
          <w:rFonts w:ascii="Myriad Pro SemiCond" w:hAnsi="Myriad Pro SemiCond"/>
          <w:sz w:val="20"/>
          <w:szCs w:val="28"/>
        </w:rPr>
        <w:t xml:space="preserve"> </w:t>
      </w:r>
    </w:p>
    <w:p w:rsidR="00C00CF6" w:rsidRPr="002E5F9F" w:rsidRDefault="00C00CF6" w:rsidP="002E5F9F">
      <w:pPr>
        <w:spacing w:after="240"/>
        <w:rPr>
          <w:rFonts w:ascii="Myriad Pro SemiCond" w:hAnsi="Myriad Pro SemiCond"/>
          <w:sz w:val="26"/>
          <w:szCs w:val="28"/>
        </w:rPr>
      </w:pPr>
    </w:p>
    <w:p w:rsidR="00A16636" w:rsidRPr="002E5F9F" w:rsidRDefault="00D76F42" w:rsidP="002E5F9F">
      <w:pPr>
        <w:pBdr>
          <w:bottom w:val="single" w:sz="18" w:space="1" w:color="008000"/>
        </w:pBdr>
        <w:ind w:right="1984"/>
        <w:rPr>
          <w:rFonts w:ascii="Myriad Pro SemiCond" w:hAnsi="Myriad Pro SemiCond"/>
          <w:b/>
          <w:sz w:val="42"/>
        </w:rPr>
      </w:pPr>
      <w:r w:rsidRPr="002E5F9F">
        <w:rPr>
          <w:rFonts w:ascii="Myriad Pro SemiCond" w:hAnsi="Myriad Pro SemiCond"/>
          <w:b/>
          <w:sz w:val="42"/>
        </w:rPr>
        <w:t>Ra</w:t>
      </w:r>
      <w:r w:rsidR="002E5F9F" w:rsidRPr="002E5F9F">
        <w:rPr>
          <w:rFonts w:ascii="Myriad Pro SemiCond" w:hAnsi="Myriad Pro SemiCond"/>
          <w:b/>
          <w:sz w:val="42"/>
        </w:rPr>
        <w:t>gwort Control and Cinnabar Moths</w:t>
      </w:r>
    </w:p>
    <w:p w:rsidR="00D76F42" w:rsidRPr="00AE126E" w:rsidRDefault="00D76F42">
      <w:pPr>
        <w:rPr>
          <w:rFonts w:ascii="Myriad Pro SemiCond" w:hAnsi="Myriad Pro SemiCond"/>
        </w:rPr>
      </w:pPr>
      <w:r w:rsidRPr="00AE126E">
        <w:rPr>
          <w:rFonts w:ascii="Myriad Pro SemiCond" w:hAnsi="Myriad Pro SemiCond"/>
        </w:rPr>
        <w:t xml:space="preserve">Dymock Forest Rural Action (DyFRA) </w:t>
      </w:r>
      <w:r w:rsidR="003D35B4" w:rsidRPr="00AE126E">
        <w:rPr>
          <w:rFonts w:ascii="Myriad Pro SemiCond" w:hAnsi="Myriad Pro SemiCond"/>
        </w:rPr>
        <w:t xml:space="preserve">in partnership </w:t>
      </w:r>
      <w:r w:rsidRPr="00AE126E">
        <w:rPr>
          <w:rFonts w:ascii="Myriad Pro SemiCond" w:hAnsi="Myriad Pro SemiCond"/>
        </w:rPr>
        <w:t xml:space="preserve">with </w:t>
      </w:r>
      <w:r w:rsidR="00A271E3" w:rsidRPr="00AE126E">
        <w:rPr>
          <w:rFonts w:ascii="Myriad Pro SemiCond" w:hAnsi="Myriad Pro SemiCond"/>
        </w:rPr>
        <w:t xml:space="preserve">Forestry England </w:t>
      </w:r>
      <w:r w:rsidR="003D35B4" w:rsidRPr="00AE126E">
        <w:rPr>
          <w:rFonts w:ascii="Myriad Pro SemiCond" w:hAnsi="Myriad Pro SemiCond"/>
        </w:rPr>
        <w:t>maintains a</w:t>
      </w:r>
      <w:r w:rsidRPr="00AE126E">
        <w:rPr>
          <w:rFonts w:ascii="Myriad Pro SemiCond" w:hAnsi="Myriad Pro SemiCond"/>
        </w:rPr>
        <w:t xml:space="preserve"> watching brief on the emergent wildflower species at </w:t>
      </w:r>
      <w:r w:rsidRPr="00AE126E">
        <w:rPr>
          <w:rFonts w:ascii="Myriad Pro SemiCond" w:hAnsi="Myriad Pro SemiCond"/>
          <w:i/>
        </w:rPr>
        <w:t>The Centenary Glade</w:t>
      </w:r>
      <w:r w:rsidRPr="00AE126E">
        <w:rPr>
          <w:rFonts w:ascii="Myriad Pro SemiCond" w:hAnsi="Myriad Pro SemiCond"/>
        </w:rPr>
        <w:t>, Queens Wood HR8</w:t>
      </w:r>
      <w:r w:rsidR="00305838" w:rsidRPr="00AE126E">
        <w:rPr>
          <w:rFonts w:ascii="Myriad Pro SemiCond" w:hAnsi="Myriad Pro SemiCond"/>
        </w:rPr>
        <w:t>.</w:t>
      </w:r>
    </w:p>
    <w:p w:rsidR="007F257C" w:rsidRPr="00AE126E" w:rsidRDefault="00D76F42">
      <w:pPr>
        <w:rPr>
          <w:rFonts w:ascii="Myriad Pro SemiCond" w:hAnsi="Myriad Pro SemiCond"/>
        </w:rPr>
      </w:pPr>
      <w:r w:rsidRPr="00AE126E">
        <w:rPr>
          <w:rFonts w:ascii="Myriad Pro SemiCond" w:hAnsi="Myriad Pro SemiCond"/>
        </w:rPr>
        <w:t>Due to Covid-19 restrictions</w:t>
      </w:r>
      <w:r w:rsidR="00AE126E">
        <w:rPr>
          <w:rFonts w:ascii="Myriad Pro SemiCond" w:hAnsi="Myriad Pro SemiCond"/>
        </w:rPr>
        <w:t>,</w:t>
      </w:r>
      <w:r w:rsidRPr="00AE126E">
        <w:rPr>
          <w:rFonts w:ascii="Myriad Pro SemiCond" w:hAnsi="Myriad Pro SemiCond"/>
        </w:rPr>
        <w:t xml:space="preserve"> our regular cadre of volunteers have not been able to perform </w:t>
      </w:r>
      <w:r w:rsidR="00A271E3" w:rsidRPr="00AE126E">
        <w:rPr>
          <w:rFonts w:ascii="Myriad Pro SemiCond" w:hAnsi="Myriad Pro SemiCond"/>
        </w:rPr>
        <w:t xml:space="preserve">conservation </w:t>
      </w:r>
      <w:r w:rsidR="003D35B4" w:rsidRPr="00AE126E">
        <w:rPr>
          <w:rFonts w:ascii="Myriad Pro SemiCond" w:hAnsi="Myriad Pro SemiCond"/>
        </w:rPr>
        <w:t>management</w:t>
      </w:r>
      <w:r w:rsidRPr="00AE126E">
        <w:rPr>
          <w:rFonts w:ascii="Myriad Pro SemiCond" w:hAnsi="Myriad Pro SemiCond"/>
        </w:rPr>
        <w:t xml:space="preserve"> tasks under the guidance of Dave Sykes</w:t>
      </w:r>
      <w:r w:rsidR="003D35B4" w:rsidRPr="00AE126E">
        <w:rPr>
          <w:rFonts w:ascii="Myriad Pro SemiCond" w:hAnsi="Myriad Pro SemiCond"/>
        </w:rPr>
        <w:t xml:space="preserve">, (West </w:t>
      </w:r>
      <w:r w:rsidR="00A271E3" w:rsidRPr="00AE126E">
        <w:rPr>
          <w:rFonts w:ascii="Myriad Pro SemiCond" w:hAnsi="Myriad Pro SemiCond"/>
        </w:rPr>
        <w:t>o</w:t>
      </w:r>
      <w:r w:rsidR="003D35B4" w:rsidRPr="00AE126E">
        <w:rPr>
          <w:rFonts w:ascii="Myriad Pro SemiCond" w:hAnsi="Myriad Pro SemiCond"/>
        </w:rPr>
        <w:t>f England Beat Forester</w:t>
      </w:r>
      <w:r w:rsidR="00C00CF6" w:rsidRPr="00AE126E">
        <w:rPr>
          <w:rFonts w:ascii="Myriad Pro SemiCond" w:hAnsi="Myriad Pro SemiCond"/>
        </w:rPr>
        <w:t>)</w:t>
      </w:r>
      <w:r w:rsidR="00AE126E">
        <w:rPr>
          <w:rFonts w:ascii="Myriad Pro SemiCond" w:hAnsi="Myriad Pro SemiCond"/>
        </w:rPr>
        <w:t>,</w:t>
      </w:r>
      <w:r w:rsidR="003D35B4" w:rsidRPr="00AE126E">
        <w:rPr>
          <w:rFonts w:ascii="Myriad Pro SemiCond" w:hAnsi="Myriad Pro SemiCond"/>
        </w:rPr>
        <w:t xml:space="preserve"> </w:t>
      </w:r>
      <w:r w:rsidRPr="00AE126E">
        <w:rPr>
          <w:rFonts w:ascii="Myriad Pro SemiCond" w:hAnsi="Myriad Pro SemiCond"/>
        </w:rPr>
        <w:t xml:space="preserve">Kate Wollen </w:t>
      </w:r>
      <w:r w:rsidR="003D35B4" w:rsidRPr="00AE126E">
        <w:rPr>
          <w:rFonts w:ascii="Myriad Pro SemiCond" w:hAnsi="Myriad Pro SemiCond"/>
        </w:rPr>
        <w:t>(Assistant Ecologist</w:t>
      </w:r>
      <w:r w:rsidR="00C00CF6" w:rsidRPr="00AE126E">
        <w:rPr>
          <w:rFonts w:ascii="Myriad Pro SemiCond" w:hAnsi="Myriad Pro SemiCond"/>
        </w:rPr>
        <w:t>) and</w:t>
      </w:r>
      <w:r w:rsidRPr="00AE126E">
        <w:rPr>
          <w:rFonts w:ascii="Myriad Pro SemiCond" w:hAnsi="Myriad Pro SemiCond"/>
        </w:rPr>
        <w:t xml:space="preserve"> Larissa Ling</w:t>
      </w:r>
      <w:r w:rsidR="003D35B4" w:rsidRPr="00AE126E">
        <w:rPr>
          <w:rFonts w:ascii="Myriad Pro SemiCond" w:hAnsi="Myriad Pro SemiCond"/>
        </w:rPr>
        <w:t>ham (Community Ranger)</w:t>
      </w:r>
      <w:r w:rsidR="00AE126E">
        <w:rPr>
          <w:rFonts w:ascii="Myriad Pro SemiCond" w:hAnsi="Myriad Pro SemiCond"/>
        </w:rPr>
        <w:t>.</w:t>
      </w:r>
    </w:p>
    <w:p w:rsidR="00F92FDD" w:rsidRPr="00AE126E" w:rsidRDefault="007F257C" w:rsidP="00AE126E">
      <w:pPr>
        <w:spacing w:after="360"/>
        <w:rPr>
          <w:rFonts w:ascii="Myriad Pro SemiCond" w:hAnsi="Myriad Pro SemiCond"/>
        </w:rPr>
      </w:pPr>
      <w:r w:rsidRPr="00AE126E">
        <w:rPr>
          <w:rFonts w:ascii="Myriad Pro SemiCond" w:hAnsi="Myriad Pro SemiCond"/>
        </w:rPr>
        <w:t>In 2019 The Glade was cleared of bram</w:t>
      </w:r>
      <w:r w:rsidR="00AE126E">
        <w:rPr>
          <w:rFonts w:ascii="Myriad Pro SemiCond" w:hAnsi="Myriad Pro SemiCond"/>
        </w:rPr>
        <w:t>ble along its central (6m) ride</w:t>
      </w:r>
      <w:r w:rsidR="003D35B4" w:rsidRPr="00AE126E">
        <w:rPr>
          <w:rFonts w:ascii="Myriad Pro SemiCond" w:hAnsi="Myriad Pro SemiCond"/>
        </w:rPr>
        <w:t xml:space="preserve"> </w:t>
      </w:r>
      <w:r w:rsidRPr="00AE126E">
        <w:rPr>
          <w:rFonts w:ascii="Myriad Pro SemiCond" w:hAnsi="Myriad Pro SemiCond"/>
        </w:rPr>
        <w:t xml:space="preserve">and seeded </w:t>
      </w:r>
      <w:r w:rsidR="00C00CF6" w:rsidRPr="00AE126E">
        <w:rPr>
          <w:rFonts w:ascii="Myriad Pro SemiCond" w:hAnsi="Myriad Pro SemiCond"/>
        </w:rPr>
        <w:t>with fine grass mix (</w:t>
      </w:r>
      <w:r w:rsidR="00305838" w:rsidRPr="00AE126E">
        <w:rPr>
          <w:rFonts w:ascii="Myriad Pro SemiCond" w:hAnsi="Myriad Pro SemiCond"/>
        </w:rPr>
        <w:t xml:space="preserve">see </w:t>
      </w:r>
      <w:r w:rsidR="00C37DF3" w:rsidRPr="00AE126E">
        <w:rPr>
          <w:rFonts w:ascii="Myriad Pro SemiCond" w:hAnsi="Myriad Pro SemiCond"/>
        </w:rPr>
        <w:t xml:space="preserve">attached </w:t>
      </w:r>
      <w:r w:rsidR="00C00CF6" w:rsidRPr="00AE126E">
        <w:rPr>
          <w:rFonts w:ascii="Myriad Pro SemiCond" w:hAnsi="Myriad Pro SemiCond"/>
        </w:rPr>
        <w:t xml:space="preserve">spec: </w:t>
      </w:r>
      <w:r w:rsidR="003D35B4" w:rsidRPr="00AE126E">
        <w:rPr>
          <w:rFonts w:ascii="Myriad Pro SemiCond" w:hAnsi="Myriad Pro SemiCond"/>
        </w:rPr>
        <w:t>Green Farm, Newent)</w:t>
      </w:r>
      <w:r w:rsidR="00C37DF3" w:rsidRPr="00AE126E">
        <w:rPr>
          <w:rFonts w:ascii="Myriad Pro SemiCond" w:hAnsi="Myriad Pro SemiCond"/>
        </w:rPr>
        <w:t xml:space="preserve">.  Germination was poor </w:t>
      </w:r>
      <w:r w:rsidR="00AE126E">
        <w:rPr>
          <w:rFonts w:ascii="Myriad Pro SemiCond" w:hAnsi="Myriad Pro SemiCond"/>
        </w:rPr>
        <w:t>due to</w:t>
      </w:r>
      <w:r w:rsidR="00C37DF3" w:rsidRPr="00AE126E">
        <w:rPr>
          <w:rFonts w:ascii="Myriad Pro SemiCond" w:hAnsi="Myriad Pro SemiCond"/>
        </w:rPr>
        <w:t xml:space="preserve"> the </w:t>
      </w:r>
      <w:r w:rsidR="00305838" w:rsidRPr="00AE126E">
        <w:rPr>
          <w:rFonts w:ascii="Myriad Pro SemiCond" w:hAnsi="Myriad Pro SemiCond"/>
        </w:rPr>
        <w:t>excessive</w:t>
      </w:r>
      <w:r w:rsidR="00C37DF3" w:rsidRPr="00AE126E">
        <w:rPr>
          <w:rFonts w:ascii="Myriad Pro SemiCond" w:hAnsi="Myriad Pro SemiCond"/>
        </w:rPr>
        <w:t xml:space="preserve"> rainfall </w:t>
      </w:r>
      <w:r w:rsidR="00C00CF6" w:rsidRPr="00AE126E">
        <w:rPr>
          <w:rFonts w:ascii="Myriad Pro SemiCond" w:hAnsi="Myriad Pro SemiCond"/>
        </w:rPr>
        <w:t>of</w:t>
      </w:r>
      <w:r w:rsidR="00AE126E">
        <w:rPr>
          <w:rFonts w:ascii="Myriad Pro SemiCond" w:hAnsi="Myriad Pro SemiCond"/>
        </w:rPr>
        <w:t xml:space="preserve"> the winter</w:t>
      </w:r>
      <w:r w:rsidR="00C37DF3" w:rsidRPr="00AE126E">
        <w:rPr>
          <w:rFonts w:ascii="Myriad Pro SemiCond" w:hAnsi="Myriad Pro SemiCond"/>
        </w:rPr>
        <w:t xml:space="preserve"> followed by the drought since Covid</w:t>
      </w:r>
      <w:r w:rsidR="002E5F9F">
        <w:rPr>
          <w:rFonts w:ascii="Myriad Pro SemiCond" w:hAnsi="Myriad Pro SemiCond"/>
        </w:rPr>
        <w:t>-19</w:t>
      </w:r>
      <w:r w:rsidR="00C37DF3" w:rsidRPr="00AE126E">
        <w:rPr>
          <w:rFonts w:ascii="Myriad Pro SemiCond" w:hAnsi="Myriad Pro SemiCond"/>
        </w:rPr>
        <w:t xml:space="preserve"> lockdown</w:t>
      </w:r>
      <w:r w:rsidR="00C00CF6" w:rsidRPr="00AE126E">
        <w:rPr>
          <w:rFonts w:ascii="Myriad Pro SemiCond" w:hAnsi="Myriad Pro SemiCond"/>
        </w:rPr>
        <w:t xml:space="preserve"> </w:t>
      </w:r>
      <w:r w:rsidR="00305838" w:rsidRPr="00AE126E">
        <w:rPr>
          <w:rFonts w:ascii="Myriad Pro SemiCond" w:hAnsi="Myriad Pro SemiCond"/>
        </w:rPr>
        <w:t>at</w:t>
      </w:r>
      <w:r w:rsidR="00C00CF6" w:rsidRPr="00AE126E">
        <w:rPr>
          <w:rFonts w:ascii="Myriad Pro SemiCond" w:hAnsi="Myriad Pro SemiCond"/>
        </w:rPr>
        <w:t xml:space="preserve"> the site </w:t>
      </w:r>
      <w:r w:rsidR="00C37DF3" w:rsidRPr="00AE126E">
        <w:rPr>
          <w:rFonts w:ascii="Myriad Pro SemiCond" w:hAnsi="Myriad Pro SemiCond"/>
        </w:rPr>
        <w:t xml:space="preserve">on </w:t>
      </w:r>
      <w:r w:rsidR="00AE126E">
        <w:rPr>
          <w:rFonts w:ascii="Myriad Pro SemiCond" w:hAnsi="Myriad Pro SemiCond"/>
        </w:rPr>
        <w:t xml:space="preserve">14 </w:t>
      </w:r>
      <w:r w:rsidR="00C37DF3" w:rsidRPr="00AE126E">
        <w:rPr>
          <w:rFonts w:ascii="Myriad Pro SemiCond" w:hAnsi="Myriad Pro SemiCond"/>
        </w:rPr>
        <w:t xml:space="preserve">March </w:t>
      </w:r>
      <w:r w:rsidR="00305838" w:rsidRPr="00AE126E">
        <w:rPr>
          <w:rFonts w:ascii="Myriad Pro SemiCond" w:hAnsi="Myriad Pro SemiCond"/>
        </w:rPr>
        <w:t>2020.</w:t>
      </w:r>
    </w:p>
    <w:p w:rsidR="00F92FDD" w:rsidRPr="002E5F9F" w:rsidRDefault="00305838" w:rsidP="00AE126E">
      <w:pPr>
        <w:spacing w:after="120"/>
        <w:rPr>
          <w:rFonts w:ascii="Maiandra GD" w:hAnsi="Maiandra GD"/>
          <w:b/>
          <w:color w:val="538135"/>
          <w:sz w:val="36"/>
        </w:rPr>
      </w:pPr>
      <w:r w:rsidRPr="002E5F9F">
        <w:rPr>
          <w:rFonts w:ascii="Maiandra GD" w:hAnsi="Maiandra GD"/>
          <w:b/>
          <w:color w:val="538135"/>
          <w:sz w:val="36"/>
        </w:rPr>
        <w:t>E</w:t>
      </w:r>
      <w:r w:rsidR="00AE126E" w:rsidRPr="002E5F9F">
        <w:rPr>
          <w:rFonts w:ascii="Maiandra GD" w:hAnsi="Maiandra GD"/>
          <w:b/>
          <w:color w:val="538135"/>
          <w:sz w:val="36"/>
        </w:rPr>
        <w:t>xecutive</w:t>
      </w:r>
      <w:r w:rsidRPr="002E5F9F">
        <w:rPr>
          <w:rFonts w:ascii="Maiandra GD" w:hAnsi="Maiandra GD"/>
          <w:b/>
          <w:color w:val="538135"/>
          <w:sz w:val="36"/>
        </w:rPr>
        <w:t xml:space="preserve"> </w:t>
      </w:r>
      <w:r w:rsidR="00F92FDD" w:rsidRPr="002E5F9F">
        <w:rPr>
          <w:rFonts w:ascii="Maiandra GD" w:hAnsi="Maiandra GD"/>
          <w:b/>
          <w:color w:val="538135"/>
          <w:sz w:val="36"/>
        </w:rPr>
        <w:t>S</w:t>
      </w:r>
      <w:r w:rsidR="00AE126E" w:rsidRPr="002E5F9F">
        <w:rPr>
          <w:rFonts w:ascii="Maiandra GD" w:hAnsi="Maiandra GD"/>
          <w:b/>
          <w:color w:val="538135"/>
          <w:sz w:val="36"/>
        </w:rPr>
        <w:t>ummary</w:t>
      </w:r>
      <w:r w:rsidR="00F92FDD" w:rsidRPr="002E5F9F">
        <w:rPr>
          <w:rFonts w:ascii="Maiandra GD" w:hAnsi="Maiandra GD"/>
          <w:b/>
          <w:color w:val="538135"/>
          <w:sz w:val="36"/>
        </w:rPr>
        <w:t xml:space="preserve"> </w:t>
      </w:r>
    </w:p>
    <w:p w:rsidR="00C37DF3" w:rsidRPr="00AE126E" w:rsidRDefault="005C6417">
      <w:pPr>
        <w:rPr>
          <w:rFonts w:ascii="Myriad Pro SemiCond" w:hAnsi="Myriad Pro SemiCond"/>
          <w:b/>
          <w:sz w:val="32"/>
        </w:rPr>
      </w:pPr>
      <w:r w:rsidRPr="005C6417">
        <w:rPr>
          <w:rFonts w:ascii="Myriad Pro SemiCond" w:hAnsi="Myriad Pro SemiCond"/>
          <w:b/>
          <w:noProof/>
          <w:sz w:val="32"/>
          <w:lang w:eastAsia="en-GB"/>
        </w:rPr>
        <w:pict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1028" type="#_x0000_t32" style="position:absolute;margin-left:1.5pt;margin-top:20.45pt;width:92.65pt;height:.05pt;z-index:251661824" o:connectortype="straight" strokecolor="#538135" strokeweight="1.5pt"/>
        </w:pict>
      </w:r>
      <w:r w:rsidR="00F92FDD" w:rsidRPr="00AE126E">
        <w:rPr>
          <w:rFonts w:ascii="Myriad Pro SemiCond" w:hAnsi="Myriad Pro SemiCond"/>
          <w:b/>
          <w:sz w:val="32"/>
        </w:rPr>
        <w:t xml:space="preserve">Context </w:t>
      </w:r>
    </w:p>
    <w:p w:rsidR="00FD0BA5" w:rsidRPr="00AE126E" w:rsidRDefault="00305838">
      <w:pPr>
        <w:rPr>
          <w:rFonts w:ascii="Myriad Pro SemiCond" w:hAnsi="Myriad Pro SemiCond"/>
        </w:rPr>
      </w:pPr>
      <w:r w:rsidRPr="00AE126E">
        <w:rPr>
          <w:rFonts w:ascii="Myriad Pro SemiCond" w:hAnsi="Myriad Pro SemiCond"/>
        </w:rPr>
        <w:t xml:space="preserve">June 2019:  </w:t>
      </w:r>
      <w:r w:rsidR="00F92FDD" w:rsidRPr="00AE126E">
        <w:rPr>
          <w:rFonts w:ascii="Myriad Pro SemiCond" w:hAnsi="Myriad Pro SemiCond"/>
        </w:rPr>
        <w:t xml:space="preserve">A botanic </w:t>
      </w:r>
      <w:r w:rsidR="008103F4" w:rsidRPr="00AE126E">
        <w:rPr>
          <w:rFonts w:ascii="Myriad Pro SemiCond" w:hAnsi="Myriad Pro SemiCond"/>
        </w:rPr>
        <w:t xml:space="preserve">survey </w:t>
      </w:r>
      <w:r w:rsidR="00F92FDD" w:rsidRPr="00AE126E">
        <w:rPr>
          <w:rFonts w:ascii="Myriad Pro SemiCond" w:hAnsi="Myriad Pro SemiCond"/>
        </w:rPr>
        <w:t>revealed a 20 sq.m. area of W</w:t>
      </w:r>
      <w:r w:rsidR="008103F4" w:rsidRPr="00AE126E">
        <w:rPr>
          <w:rFonts w:ascii="Myriad Pro SemiCond" w:hAnsi="Myriad Pro SemiCond"/>
        </w:rPr>
        <w:t>ood Groundsel (</w:t>
      </w:r>
      <w:r w:rsidR="008103F4" w:rsidRPr="00AE126E">
        <w:rPr>
          <w:rFonts w:ascii="Myriad Pro SemiCond" w:hAnsi="Myriad Pro SemiCond"/>
          <w:i/>
        </w:rPr>
        <w:t>Senecio sylvatica</w:t>
      </w:r>
      <w:r w:rsidR="008103F4" w:rsidRPr="00AE126E">
        <w:rPr>
          <w:rFonts w:ascii="Myriad Pro SemiCond" w:hAnsi="Myriad Pro SemiCond"/>
        </w:rPr>
        <w:t xml:space="preserve"> ) </w:t>
      </w:r>
      <w:r w:rsidR="00FD0BA5" w:rsidRPr="00AE126E">
        <w:rPr>
          <w:rFonts w:ascii="Myriad Pro SemiCond" w:hAnsi="Myriad Pro SemiCond"/>
        </w:rPr>
        <w:t xml:space="preserve">near </w:t>
      </w:r>
      <w:r w:rsidR="00F92FDD" w:rsidRPr="00AE126E">
        <w:rPr>
          <w:rFonts w:ascii="Myriad Pro SemiCond" w:hAnsi="Myriad Pro SemiCond"/>
        </w:rPr>
        <w:t>#6 on</w:t>
      </w:r>
      <w:r w:rsidR="00FD0BA5" w:rsidRPr="00AE126E">
        <w:rPr>
          <w:rFonts w:ascii="Myriad Pro SemiCond" w:hAnsi="Myriad Pro SemiCond"/>
        </w:rPr>
        <w:t xml:space="preserve"> the map attached.</w:t>
      </w:r>
    </w:p>
    <w:p w:rsidR="005F0C67" w:rsidRPr="00AE126E" w:rsidRDefault="005F0C67">
      <w:pPr>
        <w:rPr>
          <w:rFonts w:ascii="Myriad Pro SemiCond" w:hAnsi="Myriad Pro SemiCond"/>
        </w:rPr>
      </w:pPr>
      <w:r w:rsidRPr="00AE126E">
        <w:rPr>
          <w:rFonts w:ascii="Myriad Pro SemiCond" w:hAnsi="Myriad Pro SemiCond"/>
        </w:rPr>
        <w:t xml:space="preserve">22 </w:t>
      </w:r>
      <w:r w:rsidR="00FD0BA5" w:rsidRPr="00AE126E">
        <w:rPr>
          <w:rFonts w:ascii="Myriad Pro SemiCond" w:hAnsi="Myriad Pro SemiCond"/>
        </w:rPr>
        <w:t xml:space="preserve">May 2020 – </w:t>
      </w:r>
      <w:r w:rsidRPr="00AE126E">
        <w:rPr>
          <w:rFonts w:ascii="Myriad Pro SemiCond" w:hAnsi="Myriad Pro SemiCond"/>
        </w:rPr>
        <w:t>DyFRA</w:t>
      </w:r>
      <w:r w:rsidR="00FD0BA5" w:rsidRPr="00AE126E">
        <w:rPr>
          <w:rFonts w:ascii="Myriad Pro SemiCond" w:hAnsi="Myriad Pro SemiCond"/>
        </w:rPr>
        <w:t xml:space="preserve"> surveyed two 50 metre botanic transects – diagonally across the site, to record all species present within a 50</w:t>
      </w:r>
      <w:r w:rsidR="00F92FDD" w:rsidRPr="00AE126E">
        <w:rPr>
          <w:rFonts w:ascii="Myriad Pro SemiCond" w:hAnsi="Myriad Pro SemiCond"/>
        </w:rPr>
        <w:t>0mm</w:t>
      </w:r>
      <w:r w:rsidR="00FD0BA5" w:rsidRPr="00AE126E">
        <w:rPr>
          <w:rFonts w:ascii="Myriad Pro SemiCond" w:hAnsi="Myriad Pro SemiCond"/>
        </w:rPr>
        <w:t xml:space="preserve"> width</w:t>
      </w:r>
      <w:r w:rsidRPr="00AE126E">
        <w:rPr>
          <w:rFonts w:ascii="Myriad Pro SemiCond" w:hAnsi="Myriad Pro SemiCond"/>
        </w:rPr>
        <w:t xml:space="preserve"> of the line.  The ob</w:t>
      </w:r>
      <w:r w:rsidR="00F92FDD" w:rsidRPr="00AE126E">
        <w:rPr>
          <w:rFonts w:ascii="Myriad Pro SemiCond" w:hAnsi="Myriad Pro SemiCond"/>
        </w:rPr>
        <w:t>jective was to provide base datum</w:t>
      </w:r>
      <w:r w:rsidRPr="00AE126E">
        <w:rPr>
          <w:rFonts w:ascii="Myriad Pro SemiCond" w:hAnsi="Myriad Pro SemiCond"/>
        </w:rPr>
        <w:t xml:space="preserve"> of species present between the </w:t>
      </w:r>
      <w:r w:rsidR="00305838" w:rsidRPr="00AE126E">
        <w:rPr>
          <w:rFonts w:ascii="Myriad Pro SemiCond" w:hAnsi="Myriad Pro SemiCond"/>
        </w:rPr>
        <w:t>bordering,</w:t>
      </w:r>
      <w:r w:rsidR="00F92FDD" w:rsidRPr="00AE126E">
        <w:rPr>
          <w:rFonts w:ascii="Myriad Pro SemiCond" w:hAnsi="Myriad Pro SemiCond"/>
        </w:rPr>
        <w:t xml:space="preserve"> </w:t>
      </w:r>
      <w:r w:rsidRPr="00AE126E">
        <w:rPr>
          <w:rFonts w:ascii="Myriad Pro SemiCond" w:hAnsi="Myriad Pro SemiCond"/>
        </w:rPr>
        <w:t>10m high ‘pyjama stripe</w:t>
      </w:r>
      <w:r w:rsidR="00305838" w:rsidRPr="00AE126E">
        <w:rPr>
          <w:rFonts w:ascii="Myriad Pro SemiCond" w:hAnsi="Myriad Pro SemiCond"/>
        </w:rPr>
        <w:t>s</w:t>
      </w:r>
      <w:r w:rsidRPr="00AE126E">
        <w:rPr>
          <w:rFonts w:ascii="Myriad Pro SemiCond" w:hAnsi="Myriad Pro SemiCond"/>
        </w:rPr>
        <w:t>’</w:t>
      </w:r>
      <w:r w:rsidR="00305838" w:rsidRPr="00AE126E">
        <w:rPr>
          <w:rFonts w:ascii="Myriad Pro SemiCond" w:hAnsi="Myriad Pro SemiCond"/>
        </w:rPr>
        <w:t xml:space="preserve"> of</w:t>
      </w:r>
      <w:r w:rsidRPr="00AE126E">
        <w:rPr>
          <w:rFonts w:ascii="Myriad Pro SemiCond" w:hAnsi="Myriad Pro SemiCond"/>
        </w:rPr>
        <w:t xml:space="preserve"> </w:t>
      </w:r>
      <w:r w:rsidR="00F92FDD" w:rsidRPr="00AE126E">
        <w:rPr>
          <w:rFonts w:ascii="Myriad Pro SemiCond" w:hAnsi="Myriad Pro SemiCond"/>
        </w:rPr>
        <w:t xml:space="preserve">planted oak and birch </w:t>
      </w:r>
      <w:r w:rsidR="00903E6E" w:rsidRPr="00AE126E">
        <w:rPr>
          <w:rFonts w:ascii="Myriad Pro SemiCond" w:hAnsi="Myriad Pro SemiCond"/>
        </w:rPr>
        <w:t>regrowth</w:t>
      </w:r>
      <w:r w:rsidR="00305838" w:rsidRPr="00AE126E">
        <w:rPr>
          <w:rFonts w:ascii="Myriad Pro SemiCond" w:hAnsi="Myriad Pro SemiCond"/>
        </w:rPr>
        <w:t>.</w:t>
      </w:r>
    </w:p>
    <w:p w:rsidR="00D76F42" w:rsidRPr="00AE126E" w:rsidRDefault="00F92FDD">
      <w:pPr>
        <w:rPr>
          <w:rFonts w:ascii="Myriad Pro SemiCond" w:hAnsi="Myriad Pro SemiCond"/>
        </w:rPr>
      </w:pPr>
      <w:r w:rsidRPr="00AE126E">
        <w:rPr>
          <w:rFonts w:ascii="Myriad Pro SemiCond" w:hAnsi="Myriad Pro SemiCond"/>
        </w:rPr>
        <w:t>This revealed</w:t>
      </w:r>
      <w:r w:rsidR="005F0C67" w:rsidRPr="00AE126E">
        <w:rPr>
          <w:rFonts w:ascii="Myriad Pro SemiCond" w:hAnsi="Myriad Pro SemiCond"/>
        </w:rPr>
        <w:t xml:space="preserve"> two </w:t>
      </w:r>
      <w:r w:rsidR="0072585F" w:rsidRPr="00AE126E">
        <w:rPr>
          <w:rFonts w:ascii="Myriad Pro SemiCond" w:hAnsi="Myriad Pro SemiCond"/>
        </w:rPr>
        <w:t xml:space="preserve">specific </w:t>
      </w:r>
      <w:r w:rsidR="005F0C67" w:rsidRPr="00AE126E">
        <w:rPr>
          <w:rFonts w:ascii="Myriad Pro SemiCond" w:hAnsi="Myriad Pro SemiCond"/>
        </w:rPr>
        <w:t>areas of emergent Common Ragwort (</w:t>
      </w:r>
      <w:r w:rsidR="005F0C67" w:rsidRPr="00AE126E">
        <w:rPr>
          <w:rStyle w:val="fielditem"/>
          <w:rFonts w:ascii="Myriad Pro SemiCond" w:hAnsi="Myriad Pro SemiCond"/>
          <w:i/>
        </w:rPr>
        <w:t>Senecio jacobaea</w:t>
      </w:r>
      <w:r w:rsidR="0072585F" w:rsidRPr="00AE126E">
        <w:rPr>
          <w:rStyle w:val="fielditem"/>
          <w:rFonts w:ascii="Myriad Pro SemiCond" w:hAnsi="Myriad Pro SemiCond"/>
          <w:i/>
        </w:rPr>
        <w:t xml:space="preserve">) </w:t>
      </w:r>
      <w:r w:rsidR="0072585F" w:rsidRPr="00AE126E">
        <w:rPr>
          <w:rStyle w:val="fielditem"/>
          <w:rFonts w:ascii="Myriad Pro SemiCond" w:hAnsi="Myriad Pro SemiCond"/>
        </w:rPr>
        <w:t>at the Spiral Maze (</w:t>
      </w:r>
      <w:r w:rsidR="00AE126E" w:rsidRPr="00AE126E">
        <w:rPr>
          <w:rStyle w:val="fielditem"/>
          <w:rFonts w:ascii="Myriad Pro SemiCond" w:hAnsi="Myriad Pro SemiCond"/>
        </w:rPr>
        <w:t>#</w:t>
      </w:r>
      <w:r w:rsidR="0072585F" w:rsidRPr="00AE126E">
        <w:rPr>
          <w:rStyle w:val="fielditem"/>
          <w:rFonts w:ascii="Myriad Pro SemiCond" w:hAnsi="Myriad Pro SemiCond"/>
        </w:rPr>
        <w:t>3</w:t>
      </w:r>
      <w:r w:rsidR="00AE126E" w:rsidRPr="00AE126E">
        <w:rPr>
          <w:rStyle w:val="fielditem"/>
          <w:rFonts w:ascii="Myriad Pro SemiCond" w:hAnsi="Myriad Pro SemiCond"/>
        </w:rPr>
        <w:t xml:space="preserve"> on the map</w:t>
      </w:r>
      <w:r w:rsidR="0072585F" w:rsidRPr="00AE126E">
        <w:rPr>
          <w:rStyle w:val="fielditem"/>
          <w:rFonts w:ascii="Myriad Pro SemiCond" w:hAnsi="Myriad Pro SemiCond"/>
        </w:rPr>
        <w:t xml:space="preserve">) and the lower </w:t>
      </w:r>
      <w:r w:rsidR="00305838" w:rsidRPr="00AE126E">
        <w:rPr>
          <w:rStyle w:val="fielditem"/>
          <w:rFonts w:ascii="Myriad Pro SemiCond" w:hAnsi="Myriad Pro SemiCond"/>
        </w:rPr>
        <w:t xml:space="preserve">cleared slop </w:t>
      </w:r>
      <w:r w:rsidR="0072585F" w:rsidRPr="00AE126E">
        <w:rPr>
          <w:rStyle w:val="fielditem"/>
          <w:rFonts w:ascii="Myriad Pro SemiCond" w:hAnsi="Myriad Pro SemiCond"/>
        </w:rPr>
        <w:t>(between #5 and #6) amongst a considerable population of marsh thistle</w:t>
      </w:r>
      <w:r w:rsidR="0072585F" w:rsidRPr="00AE126E">
        <w:rPr>
          <w:rStyle w:val="fielditem"/>
          <w:rFonts w:ascii="Myriad Pro SemiCond" w:hAnsi="Myriad Pro SemiCond"/>
          <w:i/>
        </w:rPr>
        <w:t xml:space="preserve"> (Circium palustre).</w:t>
      </w:r>
      <w:r w:rsidR="0072585F" w:rsidRPr="00AE126E">
        <w:rPr>
          <w:rStyle w:val="fielditem"/>
          <w:rFonts w:ascii="Myriad Pro SemiCond" w:hAnsi="Myriad Pro SemiCond"/>
        </w:rPr>
        <w:t xml:space="preserve"> </w:t>
      </w:r>
      <w:r w:rsidR="005F0C67" w:rsidRPr="00AE126E">
        <w:rPr>
          <w:rStyle w:val="fielditem"/>
          <w:rFonts w:ascii="Myriad Pro SemiCond" w:hAnsi="Myriad Pro SemiCond"/>
        </w:rPr>
        <w:t xml:space="preserve"> The groundsel had yet to appear.</w:t>
      </w:r>
    </w:p>
    <w:p w:rsidR="00F92FDD" w:rsidRPr="00AE126E" w:rsidRDefault="005C6417">
      <w:pPr>
        <w:rPr>
          <w:rFonts w:ascii="Myriad Pro SemiCond" w:hAnsi="Myriad Pro SemiCond"/>
          <w:b/>
          <w:sz w:val="32"/>
        </w:rPr>
      </w:pPr>
      <w:r w:rsidRPr="005C6417">
        <w:rPr>
          <w:rFonts w:ascii="Myriad Pro SemiCond" w:hAnsi="Myriad Pro SemiCond"/>
          <w:b/>
          <w:noProof/>
          <w:sz w:val="32"/>
          <w:lang w:eastAsia="en-GB"/>
        </w:rPr>
        <w:pict>
          <v:shape id="_x0000_s1027" type="#_x0000_t32" style="position:absolute;margin-left:1.5pt;margin-top:20.55pt;width:92.65pt;height:.05pt;z-index:251660800" o:connectortype="straight" strokecolor="#538135" strokeweight="1.5pt"/>
        </w:pict>
      </w:r>
      <w:r w:rsidR="00BF7C14" w:rsidRPr="00AE126E">
        <w:rPr>
          <w:rFonts w:ascii="Myriad Pro SemiCond" w:hAnsi="Myriad Pro SemiCond"/>
          <w:b/>
          <w:sz w:val="32"/>
        </w:rPr>
        <w:t>Concern</w:t>
      </w:r>
    </w:p>
    <w:p w:rsidR="00F92FDD" w:rsidRPr="00AE126E" w:rsidRDefault="00F92FDD">
      <w:pPr>
        <w:rPr>
          <w:rFonts w:ascii="Myriad Pro SemiCond" w:hAnsi="Myriad Pro SemiCond"/>
        </w:rPr>
      </w:pPr>
      <w:r w:rsidRPr="00AE126E">
        <w:rPr>
          <w:rFonts w:ascii="Myriad Pro SemiCond" w:hAnsi="Myriad Pro SemiCond"/>
        </w:rPr>
        <w:t>Although not a notifiable toxin in Forestry</w:t>
      </w:r>
      <w:r w:rsidR="00305838" w:rsidRPr="00AE126E">
        <w:rPr>
          <w:rFonts w:ascii="Myriad Pro SemiCond" w:hAnsi="Myriad Pro SemiCond"/>
        </w:rPr>
        <w:t xml:space="preserve"> lands</w:t>
      </w:r>
      <w:r w:rsidRPr="00AE126E">
        <w:rPr>
          <w:rFonts w:ascii="Myriad Pro SemiCond" w:hAnsi="Myriad Pro SemiCond"/>
        </w:rPr>
        <w:t xml:space="preserve">, the </w:t>
      </w:r>
      <w:r w:rsidR="00305838" w:rsidRPr="00AE126E">
        <w:rPr>
          <w:rFonts w:ascii="Myriad Pro SemiCond" w:hAnsi="Myriad Pro SemiCond"/>
        </w:rPr>
        <w:t>&gt;</w:t>
      </w:r>
      <w:r w:rsidRPr="00AE126E">
        <w:rPr>
          <w:rFonts w:ascii="Myriad Pro SemiCond" w:hAnsi="Myriad Pro SemiCond"/>
        </w:rPr>
        <w:t xml:space="preserve">150m proximity of </w:t>
      </w:r>
      <w:r w:rsidR="00BF7C14" w:rsidRPr="00AE126E">
        <w:rPr>
          <w:rFonts w:ascii="Myriad Pro SemiCond" w:hAnsi="Myriad Pro SemiCond"/>
        </w:rPr>
        <w:t xml:space="preserve">this </w:t>
      </w:r>
      <w:r w:rsidRPr="00AE126E">
        <w:rPr>
          <w:rFonts w:ascii="Myriad Pro SemiCond" w:hAnsi="Myriad Pro SemiCond"/>
        </w:rPr>
        <w:t xml:space="preserve">ragwort to neighbouring farmland was recognised to be a potential hazard </w:t>
      </w:r>
      <w:r w:rsidR="00305838" w:rsidRPr="00AE126E">
        <w:rPr>
          <w:rFonts w:ascii="Myriad Pro SemiCond" w:hAnsi="Myriad Pro SemiCond"/>
        </w:rPr>
        <w:t>for</w:t>
      </w:r>
      <w:r w:rsidRPr="00AE126E">
        <w:rPr>
          <w:rFonts w:ascii="Myriad Pro SemiCond" w:hAnsi="Myriad Pro SemiCond"/>
        </w:rPr>
        <w:t xml:space="preserve"> livest</w:t>
      </w:r>
      <w:r w:rsidR="00305838" w:rsidRPr="00AE126E">
        <w:rPr>
          <w:rFonts w:ascii="Myriad Pro SemiCond" w:hAnsi="Myriad Pro SemiCond"/>
        </w:rPr>
        <w:t xml:space="preserve">ock grazing, and hay production; </w:t>
      </w:r>
      <w:r w:rsidRPr="00AE126E">
        <w:rPr>
          <w:rFonts w:ascii="Myriad Pro SemiCond" w:hAnsi="Myriad Pro SemiCond"/>
        </w:rPr>
        <w:t xml:space="preserve">if not this year, potentially </w:t>
      </w:r>
      <w:r w:rsidR="00305838" w:rsidRPr="00AE126E">
        <w:rPr>
          <w:rFonts w:ascii="Myriad Pro SemiCond" w:hAnsi="Myriad Pro SemiCond"/>
        </w:rPr>
        <w:t xml:space="preserve">in the near future </w:t>
      </w:r>
      <w:r w:rsidR="00BF7C14" w:rsidRPr="00AE126E">
        <w:rPr>
          <w:rFonts w:ascii="Myriad Pro SemiCond" w:hAnsi="Myriad Pro SemiCond"/>
        </w:rPr>
        <w:t xml:space="preserve">with its rapid invasion of </w:t>
      </w:r>
      <w:r w:rsidR="00BF7C14" w:rsidRPr="00AE126E">
        <w:rPr>
          <w:rFonts w:ascii="Myriad Pro SemiCond" w:hAnsi="Myriad Pro SemiCond"/>
          <w:i/>
        </w:rPr>
        <w:t>cleared land</w:t>
      </w:r>
      <w:r w:rsidR="00BF7C14" w:rsidRPr="00AE126E">
        <w:rPr>
          <w:rFonts w:ascii="Myriad Pro SemiCond" w:hAnsi="Myriad Pro SemiCond"/>
        </w:rPr>
        <w:t xml:space="preserve"> </w:t>
      </w:r>
      <w:r w:rsidRPr="00AE126E">
        <w:rPr>
          <w:rFonts w:ascii="Myriad Pro SemiCond" w:hAnsi="Myriad Pro SemiCond"/>
        </w:rPr>
        <w:t xml:space="preserve">in the </w:t>
      </w:r>
      <w:r w:rsidR="00BF7C14" w:rsidRPr="00AE126E">
        <w:rPr>
          <w:rFonts w:ascii="Myriad Pro SemiCond" w:hAnsi="Myriad Pro SemiCond"/>
        </w:rPr>
        <w:t xml:space="preserve">near </w:t>
      </w:r>
      <w:r w:rsidRPr="00AE126E">
        <w:rPr>
          <w:rFonts w:ascii="Myriad Pro SemiCond" w:hAnsi="Myriad Pro SemiCond"/>
        </w:rPr>
        <w:t>future.</w:t>
      </w:r>
      <w:r w:rsidR="00305838" w:rsidRPr="00AE126E">
        <w:rPr>
          <w:rFonts w:ascii="Myriad Pro SemiCond" w:hAnsi="Myriad Pro SemiCond"/>
        </w:rPr>
        <w:t xml:space="preserve"> ( A “ruderal” plant species)</w:t>
      </w:r>
    </w:p>
    <w:p w:rsidR="00BF7C14" w:rsidRPr="00AE126E" w:rsidRDefault="00305838">
      <w:pPr>
        <w:rPr>
          <w:rFonts w:ascii="Myriad Pro SemiCond" w:hAnsi="Myriad Pro SemiCond"/>
        </w:rPr>
      </w:pPr>
      <w:r w:rsidRPr="00AE126E">
        <w:rPr>
          <w:rFonts w:ascii="Myriad Pro SemiCond" w:hAnsi="Myriad Pro SemiCond"/>
        </w:rPr>
        <w:t>The</w:t>
      </w:r>
      <w:r w:rsidR="00F92FDD" w:rsidRPr="00AE126E">
        <w:rPr>
          <w:rFonts w:ascii="Myriad Pro SemiCond" w:hAnsi="Myriad Pro SemiCond"/>
        </w:rPr>
        <w:t xml:space="preserve"> Centenary Glade objective </w:t>
      </w:r>
      <w:r w:rsidR="00BF7C14" w:rsidRPr="00AE126E">
        <w:rPr>
          <w:rFonts w:ascii="Myriad Pro SemiCond" w:hAnsi="Myriad Pro SemiCond"/>
        </w:rPr>
        <w:t xml:space="preserve">is </w:t>
      </w:r>
      <w:r w:rsidR="00F92FDD" w:rsidRPr="00AE126E">
        <w:rPr>
          <w:rFonts w:ascii="Myriad Pro SemiCond" w:hAnsi="Myriad Pro SemiCond"/>
        </w:rPr>
        <w:t>to</w:t>
      </w:r>
      <w:r w:rsidR="00BF7C14" w:rsidRPr="00AE126E">
        <w:rPr>
          <w:rFonts w:ascii="Myriad Pro SemiCond" w:hAnsi="Myriad Pro SemiCond"/>
        </w:rPr>
        <w:t xml:space="preserve"> increase biodiversity through </w:t>
      </w:r>
      <w:r w:rsidRPr="00AE126E">
        <w:rPr>
          <w:rFonts w:ascii="Myriad Pro SemiCond" w:hAnsi="Myriad Pro SemiCond"/>
        </w:rPr>
        <w:t xml:space="preserve">a regime of </w:t>
      </w:r>
      <w:r w:rsidR="00BF7C14" w:rsidRPr="00AE126E">
        <w:rPr>
          <w:rFonts w:ascii="Myriad Pro SemiCond" w:hAnsi="Myriad Pro SemiCond"/>
        </w:rPr>
        <w:t>woodland</w:t>
      </w:r>
      <w:r w:rsidR="00F92FDD" w:rsidRPr="00AE126E">
        <w:rPr>
          <w:rFonts w:ascii="Myriad Pro SemiCond" w:hAnsi="Myriad Pro SemiCond"/>
        </w:rPr>
        <w:t xml:space="preserve"> coppice production</w:t>
      </w:r>
      <w:r w:rsidR="00BF7C14" w:rsidRPr="00AE126E">
        <w:rPr>
          <w:rFonts w:ascii="Myriad Pro SemiCond" w:hAnsi="Myriad Pro SemiCond"/>
        </w:rPr>
        <w:t xml:space="preserve">, </w:t>
      </w:r>
      <w:r w:rsidRPr="00AE126E">
        <w:rPr>
          <w:rFonts w:ascii="Myriad Pro SemiCond" w:hAnsi="Myriad Pro SemiCond"/>
        </w:rPr>
        <w:t>and to specifically encourage</w:t>
      </w:r>
      <w:r w:rsidR="00BF7C14" w:rsidRPr="00AE126E">
        <w:rPr>
          <w:rFonts w:ascii="Myriad Pro SemiCond" w:hAnsi="Myriad Pro SemiCond"/>
        </w:rPr>
        <w:t xml:space="preserve"> habitat management </w:t>
      </w:r>
      <w:r w:rsidRPr="00AE126E">
        <w:rPr>
          <w:rFonts w:ascii="Myriad Pro SemiCond" w:hAnsi="Myriad Pro SemiCond"/>
        </w:rPr>
        <w:t>to benefit</w:t>
      </w:r>
      <w:r w:rsidR="00F92FDD" w:rsidRPr="00AE126E">
        <w:rPr>
          <w:rFonts w:ascii="Myriad Pro SemiCond" w:hAnsi="Myriad Pro SemiCond"/>
        </w:rPr>
        <w:t xml:space="preserve"> butterfly and moth populations</w:t>
      </w:r>
      <w:r w:rsidR="00BF7C14" w:rsidRPr="00AE126E">
        <w:rPr>
          <w:rFonts w:ascii="Myriad Pro SemiCond" w:hAnsi="Myriad Pro SemiCond"/>
        </w:rPr>
        <w:t>.  Ragwort is the specific food plant of Cinnabar Moth (</w:t>
      </w:r>
      <w:r w:rsidR="00BF7C14" w:rsidRPr="00AE126E">
        <w:rPr>
          <w:rFonts w:ascii="Myriad Pro SemiCond" w:hAnsi="Myriad Pro SemiCond"/>
          <w:i/>
        </w:rPr>
        <w:t>Tyria Jacobaeae</w:t>
      </w:r>
      <w:r w:rsidR="00BF7C14" w:rsidRPr="00AE126E">
        <w:rPr>
          <w:rFonts w:ascii="Myriad Pro SemiCond" w:hAnsi="Myriad Pro SemiCond"/>
        </w:rPr>
        <w:t>) a BAP ‘priority species’. (</w:t>
      </w:r>
      <w:r w:rsidR="002E5F9F">
        <w:rPr>
          <w:rFonts w:ascii="Myriad Pro SemiCond" w:hAnsi="Myriad Pro SemiCond"/>
        </w:rPr>
        <w:t>BAP =</w:t>
      </w:r>
      <w:r w:rsidRPr="00AE126E">
        <w:rPr>
          <w:rFonts w:ascii="Myriad Pro SemiCond" w:hAnsi="Myriad Pro SemiCond"/>
        </w:rPr>
        <w:t xml:space="preserve"> </w:t>
      </w:r>
      <w:r w:rsidR="00AA6C7C" w:rsidRPr="002E5F9F">
        <w:rPr>
          <w:rFonts w:ascii="Myriad Pro SemiCond" w:hAnsi="Myriad Pro SemiCond"/>
          <w:i/>
          <w:sz w:val="26"/>
        </w:rPr>
        <w:t>Defra</w:t>
      </w:r>
      <w:r w:rsidR="00AA6C7C" w:rsidRPr="002E5F9F">
        <w:rPr>
          <w:rFonts w:ascii="Myriad Pro SemiCond" w:hAnsi="Myriad Pro SemiCond"/>
          <w:i/>
        </w:rPr>
        <w:t>,</w:t>
      </w:r>
      <w:r w:rsidRPr="002E5F9F">
        <w:rPr>
          <w:rFonts w:ascii="Myriad Pro SemiCond" w:hAnsi="Myriad Pro SemiCond"/>
          <w:i/>
        </w:rPr>
        <w:t xml:space="preserve"> </w:t>
      </w:r>
      <w:r w:rsidR="00BF7C14" w:rsidRPr="002E5F9F">
        <w:rPr>
          <w:rFonts w:ascii="Myriad Pro SemiCond" w:hAnsi="Myriad Pro SemiCond"/>
          <w:i/>
        </w:rPr>
        <w:t>Biological Action Plan</w:t>
      </w:r>
      <w:r w:rsidR="00BF7C14" w:rsidRPr="00AE126E">
        <w:rPr>
          <w:rFonts w:ascii="Myriad Pro SemiCond" w:hAnsi="Myriad Pro SemiCond"/>
        </w:rPr>
        <w:t>)</w:t>
      </w:r>
    </w:p>
    <w:p w:rsidR="00F92FDD" w:rsidRPr="00AE126E" w:rsidRDefault="00BF7C14">
      <w:pPr>
        <w:rPr>
          <w:rFonts w:ascii="Myriad Pro SemiCond" w:hAnsi="Myriad Pro SemiCond"/>
          <w:b/>
          <w:sz w:val="32"/>
        </w:rPr>
      </w:pPr>
      <w:r w:rsidRPr="00AE126E">
        <w:rPr>
          <w:rFonts w:ascii="Myriad Pro SemiCond" w:hAnsi="Myriad Pro SemiCond"/>
          <w:b/>
          <w:sz w:val="32"/>
        </w:rPr>
        <w:t>Action</w:t>
      </w:r>
    </w:p>
    <w:p w:rsidR="00104D71" w:rsidRPr="00104D71" w:rsidRDefault="00104D71" w:rsidP="00104D71">
      <w:pPr>
        <w:rPr>
          <w:rFonts w:ascii="Myriad Pro SemiCond" w:hAnsi="Myriad Pro SemiCond"/>
        </w:rPr>
      </w:pPr>
      <w:r w:rsidRPr="00104D71">
        <w:rPr>
          <w:rFonts w:ascii="Myriad Pro SemiCond" w:hAnsi="Myriad Pro SemiCond"/>
        </w:rPr>
        <w:t>This document describes the research conducted in consultation with FE, landowners, and ecologists to inform the immediate action taken by DyFRA and Forestry England partnership.</w:t>
      </w:r>
    </w:p>
    <w:p w:rsidR="00EB3AE9" w:rsidRPr="00AE126E" w:rsidRDefault="00885F0D" w:rsidP="00AA6C7C">
      <w:pPr>
        <w:pStyle w:val="ListParagraph"/>
        <w:numPr>
          <w:ilvl w:val="0"/>
          <w:numId w:val="1"/>
        </w:numPr>
        <w:rPr>
          <w:rFonts w:ascii="Myriad Pro SemiCond" w:hAnsi="Myriad Pro SemiCond"/>
        </w:rPr>
      </w:pPr>
      <w:r w:rsidRPr="00AE126E">
        <w:rPr>
          <w:rFonts w:ascii="Myriad Pro SemiCond" w:hAnsi="Myriad Pro SemiCond"/>
        </w:rPr>
        <w:t xml:space="preserve">Establish </w:t>
      </w:r>
      <w:r w:rsidR="00EB3AE9" w:rsidRPr="00AE126E">
        <w:rPr>
          <w:rFonts w:ascii="Myriad Pro SemiCond" w:hAnsi="Myriad Pro SemiCond"/>
        </w:rPr>
        <w:t>communication channels between ‘stakeholders’ incl</w:t>
      </w:r>
      <w:r w:rsidRPr="00AE126E">
        <w:rPr>
          <w:rFonts w:ascii="Myriad Pro SemiCond" w:hAnsi="Myriad Pro SemiCond"/>
        </w:rPr>
        <w:t>.</w:t>
      </w:r>
      <w:r w:rsidR="00EB3AE9" w:rsidRPr="00AE126E">
        <w:rPr>
          <w:rFonts w:ascii="Myriad Pro SemiCond" w:hAnsi="Myriad Pro SemiCond"/>
        </w:rPr>
        <w:t xml:space="preserve"> Parish Councils, as stated in the Memorandum of Understanding (MoU) between FE and DyFRA. </w:t>
      </w:r>
      <w:r w:rsidRPr="00AE126E">
        <w:rPr>
          <w:rFonts w:ascii="Myriad Pro SemiCond" w:hAnsi="Myriad Pro SemiCond"/>
        </w:rPr>
        <w:t xml:space="preserve"> Local liaison by DyFRA personnel</w:t>
      </w:r>
    </w:p>
    <w:p w:rsidR="00885F0D" w:rsidRPr="00AE126E" w:rsidRDefault="00EB3AE9" w:rsidP="00AA6C7C">
      <w:pPr>
        <w:pStyle w:val="ListParagraph"/>
        <w:numPr>
          <w:ilvl w:val="0"/>
          <w:numId w:val="1"/>
        </w:numPr>
        <w:rPr>
          <w:rFonts w:ascii="Myriad Pro SemiCond" w:hAnsi="Myriad Pro SemiCond"/>
        </w:rPr>
      </w:pPr>
      <w:r w:rsidRPr="00AE126E">
        <w:rPr>
          <w:rFonts w:ascii="Myriad Pro SemiCond" w:hAnsi="Myriad Pro SemiCond"/>
        </w:rPr>
        <w:t xml:space="preserve">Covid-19 lockdown of volunteers required </w:t>
      </w:r>
      <w:r w:rsidR="00885F0D" w:rsidRPr="00AE126E">
        <w:rPr>
          <w:rFonts w:ascii="Myriad Pro SemiCond" w:hAnsi="Myriad Pro SemiCond"/>
        </w:rPr>
        <w:t>action by FE staff, and sub-contractors.</w:t>
      </w:r>
    </w:p>
    <w:p w:rsidR="00EB3AE9" w:rsidRPr="00AE126E" w:rsidRDefault="00885F0D" w:rsidP="00885F0D">
      <w:pPr>
        <w:pStyle w:val="ListParagraph"/>
        <w:numPr>
          <w:ilvl w:val="0"/>
          <w:numId w:val="1"/>
        </w:numPr>
        <w:rPr>
          <w:rFonts w:ascii="Myriad Pro SemiCond" w:hAnsi="Myriad Pro SemiCond"/>
        </w:rPr>
      </w:pPr>
      <w:r w:rsidRPr="00AE126E">
        <w:rPr>
          <w:rFonts w:ascii="Myriad Pro SemiCond" w:hAnsi="Myriad Pro SemiCond"/>
        </w:rPr>
        <w:t>Risk Assessment for Covid-19 distancing, PPE for handling toxic plant material</w:t>
      </w:r>
    </w:p>
    <w:p w:rsidR="00AA6C7C" w:rsidRPr="00AE126E" w:rsidRDefault="00AA6C7C" w:rsidP="00AA6C7C">
      <w:pPr>
        <w:pStyle w:val="ListParagraph"/>
        <w:numPr>
          <w:ilvl w:val="0"/>
          <w:numId w:val="1"/>
        </w:numPr>
        <w:rPr>
          <w:rFonts w:ascii="Myriad Pro SemiCond" w:hAnsi="Myriad Pro SemiCond"/>
        </w:rPr>
      </w:pPr>
      <w:r w:rsidRPr="00AE126E">
        <w:rPr>
          <w:rFonts w:ascii="Myriad Pro SemiCond" w:hAnsi="Myriad Pro SemiCond"/>
        </w:rPr>
        <w:t xml:space="preserve">Pulling the entire plant, bagging and removing off site </w:t>
      </w:r>
    </w:p>
    <w:p w:rsidR="00AA6C7C" w:rsidRPr="00AE126E" w:rsidRDefault="00AA6C7C" w:rsidP="00AA6C7C">
      <w:pPr>
        <w:pStyle w:val="ListParagraph"/>
        <w:numPr>
          <w:ilvl w:val="0"/>
          <w:numId w:val="1"/>
        </w:numPr>
        <w:rPr>
          <w:rFonts w:ascii="Myriad Pro SemiCond" w:hAnsi="Myriad Pro SemiCond"/>
        </w:rPr>
      </w:pPr>
      <w:r w:rsidRPr="00AE126E">
        <w:rPr>
          <w:rFonts w:ascii="Myriad Pro SemiCond" w:hAnsi="Myriad Pro SemiCond"/>
        </w:rPr>
        <w:t xml:space="preserve">Strimming </w:t>
      </w:r>
      <w:r w:rsidR="00885F0D" w:rsidRPr="00AE126E">
        <w:rPr>
          <w:rFonts w:ascii="Myriad Pro SemiCond" w:hAnsi="Myriad Pro SemiCond"/>
        </w:rPr>
        <w:t xml:space="preserve">all plants in </w:t>
      </w:r>
      <w:r w:rsidRPr="00AE126E">
        <w:rPr>
          <w:rFonts w:ascii="Myriad Pro SemiCond" w:hAnsi="Myriad Pro SemiCond"/>
        </w:rPr>
        <w:t>the dense area</w:t>
      </w:r>
      <w:r w:rsidR="00885F0D" w:rsidRPr="00AE126E">
        <w:rPr>
          <w:rFonts w:ascii="Myriad Pro SemiCond" w:hAnsi="Myriad Pro SemiCond"/>
        </w:rPr>
        <w:t xml:space="preserve"> (# 5/6</w:t>
      </w:r>
      <w:r w:rsidRPr="00AE126E">
        <w:rPr>
          <w:rFonts w:ascii="Myriad Pro SemiCond" w:hAnsi="Myriad Pro SemiCond"/>
        </w:rPr>
        <w:t xml:space="preserve"> amongst </w:t>
      </w:r>
      <w:r w:rsidR="00E27BD6" w:rsidRPr="00AE126E">
        <w:rPr>
          <w:rFonts w:ascii="Myriad Pro SemiCond" w:hAnsi="Myriad Pro SemiCond"/>
        </w:rPr>
        <w:t xml:space="preserve">marsh </w:t>
      </w:r>
      <w:r w:rsidRPr="00AE126E">
        <w:rPr>
          <w:rFonts w:ascii="Myriad Pro SemiCond" w:hAnsi="Myriad Pro SemiCond"/>
        </w:rPr>
        <w:t>thistle</w:t>
      </w:r>
      <w:r w:rsidR="00E27BD6" w:rsidRPr="00AE126E">
        <w:rPr>
          <w:rFonts w:ascii="Myriad Pro SemiCond" w:hAnsi="Myriad Pro SemiCond"/>
        </w:rPr>
        <w:t xml:space="preserve">, raking and </w:t>
      </w:r>
      <w:r w:rsidR="00885F0D" w:rsidRPr="00AE126E">
        <w:rPr>
          <w:rFonts w:ascii="Myriad Pro SemiCond" w:hAnsi="Myriad Pro SemiCond"/>
        </w:rPr>
        <w:t>restrim)</w:t>
      </w:r>
    </w:p>
    <w:p w:rsidR="00EB3AE9" w:rsidRPr="00AE126E" w:rsidRDefault="00885F0D" w:rsidP="00AA6C7C">
      <w:pPr>
        <w:pStyle w:val="ListParagraph"/>
        <w:numPr>
          <w:ilvl w:val="0"/>
          <w:numId w:val="1"/>
        </w:numPr>
        <w:rPr>
          <w:rFonts w:ascii="Myriad Pro SemiCond" w:hAnsi="Myriad Pro SemiCond"/>
        </w:rPr>
      </w:pPr>
      <w:r w:rsidRPr="00AE126E">
        <w:rPr>
          <w:rFonts w:ascii="Myriad Pro SemiCond" w:hAnsi="Myriad Pro SemiCond"/>
        </w:rPr>
        <w:t>Off-</w:t>
      </w:r>
      <w:r w:rsidR="00EB3AE9" w:rsidRPr="00AE126E">
        <w:rPr>
          <w:rFonts w:ascii="Myriad Pro SemiCond" w:hAnsi="Myriad Pro SemiCond"/>
        </w:rPr>
        <w:t>site incineration of the plant arising</w:t>
      </w:r>
      <w:r w:rsidR="00104D71">
        <w:rPr>
          <w:rFonts w:ascii="Myriad Pro SemiCond" w:hAnsi="Myriad Pro SemiCond"/>
        </w:rPr>
        <w:t>s – 3Nº large</w:t>
      </w:r>
      <w:r w:rsidRPr="00AE126E">
        <w:rPr>
          <w:rFonts w:ascii="Myriad Pro SemiCond" w:hAnsi="Myriad Pro SemiCond"/>
        </w:rPr>
        <w:t xml:space="preserve"> builders</w:t>
      </w:r>
      <w:r w:rsidR="00104D71">
        <w:rPr>
          <w:rFonts w:ascii="Myriad Pro SemiCond" w:hAnsi="Myriad Pro SemiCond"/>
        </w:rPr>
        <w:t>’</w:t>
      </w:r>
      <w:r w:rsidRPr="00AE126E">
        <w:rPr>
          <w:rFonts w:ascii="Myriad Pro SemiCond" w:hAnsi="Myriad Pro SemiCond"/>
        </w:rPr>
        <w:t xml:space="preserve"> bags of plants.</w:t>
      </w:r>
    </w:p>
    <w:p w:rsidR="00EB3AE9" w:rsidRPr="00AE126E" w:rsidRDefault="00EB3AE9" w:rsidP="00AA6C7C">
      <w:pPr>
        <w:pStyle w:val="ListParagraph"/>
        <w:numPr>
          <w:ilvl w:val="0"/>
          <w:numId w:val="1"/>
        </w:numPr>
        <w:rPr>
          <w:rFonts w:ascii="Myriad Pro SemiCond" w:hAnsi="Myriad Pro SemiCond"/>
        </w:rPr>
      </w:pPr>
      <w:r w:rsidRPr="00AE126E">
        <w:rPr>
          <w:rFonts w:ascii="Myriad Pro SemiCond" w:hAnsi="Myriad Pro SemiCond"/>
        </w:rPr>
        <w:t>Return to pull later-flowering specimens – along the Oak compartment to the south</w:t>
      </w:r>
      <w:r w:rsidR="00885F0D" w:rsidRPr="00AE126E">
        <w:rPr>
          <w:rFonts w:ascii="Myriad Pro SemiCond" w:hAnsi="Myriad Pro SemiCond"/>
        </w:rPr>
        <w:t>ern perimeter</w:t>
      </w:r>
      <w:r w:rsidRPr="00AE126E">
        <w:rPr>
          <w:rFonts w:ascii="Myriad Pro SemiCond" w:hAnsi="Myriad Pro SemiCond"/>
        </w:rPr>
        <w:t xml:space="preserve"> of the Glade ride.</w:t>
      </w:r>
      <w:r w:rsidR="00885F0D" w:rsidRPr="00AE126E">
        <w:rPr>
          <w:rFonts w:ascii="Myriad Pro SemiCond" w:hAnsi="Myriad Pro SemiCond"/>
        </w:rPr>
        <w:t xml:space="preserve"> (beyond the last ‘pyjama strip’ rack)</w:t>
      </w:r>
    </w:p>
    <w:p w:rsidR="00EB3AE9" w:rsidRPr="00AE126E" w:rsidRDefault="00EB3AE9" w:rsidP="00AA6C7C">
      <w:pPr>
        <w:pStyle w:val="ListParagraph"/>
        <w:numPr>
          <w:ilvl w:val="0"/>
          <w:numId w:val="1"/>
        </w:numPr>
        <w:rPr>
          <w:rFonts w:ascii="Myriad Pro SemiCond" w:hAnsi="Myriad Pro SemiCond"/>
        </w:rPr>
      </w:pPr>
      <w:r w:rsidRPr="00AE126E">
        <w:rPr>
          <w:rFonts w:ascii="Myriad Pro SemiCond" w:hAnsi="Myriad Pro SemiCond"/>
        </w:rPr>
        <w:t xml:space="preserve">Maintain a </w:t>
      </w:r>
      <w:r w:rsidR="00885F0D" w:rsidRPr="00AE126E">
        <w:rPr>
          <w:rFonts w:ascii="Myriad Pro SemiCond" w:hAnsi="Myriad Pro SemiCond"/>
        </w:rPr>
        <w:t xml:space="preserve">2020 </w:t>
      </w:r>
      <w:r w:rsidRPr="00AE126E">
        <w:rPr>
          <w:rFonts w:ascii="Myriad Pro SemiCond" w:hAnsi="Myriad Pro SemiCond"/>
        </w:rPr>
        <w:t>mowing regime at the #6 location</w:t>
      </w:r>
    </w:p>
    <w:p w:rsidR="0095646D" w:rsidRPr="00AE126E" w:rsidRDefault="00EB3AE9" w:rsidP="00EB3AE9">
      <w:pPr>
        <w:pStyle w:val="ListParagraph"/>
        <w:numPr>
          <w:ilvl w:val="0"/>
          <w:numId w:val="1"/>
        </w:numPr>
        <w:rPr>
          <w:rFonts w:ascii="Myriad Pro SemiCond" w:hAnsi="Myriad Pro SemiCond"/>
        </w:rPr>
      </w:pPr>
      <w:r w:rsidRPr="00AE126E">
        <w:rPr>
          <w:rFonts w:ascii="Myriad Pro SemiCond" w:hAnsi="Myriad Pro SemiCond"/>
        </w:rPr>
        <w:t xml:space="preserve">Introduce black/gold Cinnabar caterpillars to the Groundsel area – as a longer term biological control of </w:t>
      </w:r>
      <w:r w:rsidR="00885F0D" w:rsidRPr="00AE126E">
        <w:rPr>
          <w:rFonts w:ascii="Myriad Pro SemiCond" w:hAnsi="Myriad Pro SemiCond"/>
        </w:rPr>
        <w:t>satellite</w:t>
      </w:r>
      <w:r w:rsidRPr="00AE126E">
        <w:rPr>
          <w:rFonts w:ascii="Myriad Pro SemiCond" w:hAnsi="Myriad Pro SemiCond"/>
        </w:rPr>
        <w:t xml:space="preserve"> ragwort in subsequent years.</w:t>
      </w:r>
    </w:p>
    <w:p w:rsidR="00885F0D" w:rsidRPr="00AE126E" w:rsidRDefault="0095646D" w:rsidP="0095646D">
      <w:pPr>
        <w:pStyle w:val="ListParagraph"/>
        <w:numPr>
          <w:ilvl w:val="0"/>
          <w:numId w:val="1"/>
        </w:numPr>
        <w:rPr>
          <w:rFonts w:ascii="Myriad Pro SemiCond" w:hAnsi="Myriad Pro SemiCond"/>
        </w:rPr>
      </w:pPr>
      <w:r w:rsidRPr="00AE126E">
        <w:rPr>
          <w:rFonts w:ascii="Myriad Pro SemiCond" w:hAnsi="Myriad Pro SemiCond" w:cs="Helvetica"/>
          <w:lang w:val="en-US"/>
        </w:rPr>
        <w:t xml:space="preserve">All </w:t>
      </w:r>
      <w:r w:rsidR="00A072E2" w:rsidRPr="00AE126E">
        <w:rPr>
          <w:rFonts w:ascii="Myriad Pro SemiCond" w:hAnsi="Myriad Pro SemiCond" w:cs="Helvetica"/>
          <w:lang w:val="en-US"/>
        </w:rPr>
        <w:t xml:space="preserve">the </w:t>
      </w:r>
      <w:r w:rsidRPr="00AE126E">
        <w:rPr>
          <w:rFonts w:ascii="Myriad Pro SemiCond" w:hAnsi="Myriad Pro SemiCond" w:cs="Helvetica"/>
          <w:lang w:val="en-US"/>
        </w:rPr>
        <w:t xml:space="preserve">measures employed are legislated for as best practice for conservation management of an ancient woodland habitat.  The option of </w:t>
      </w:r>
      <w:r w:rsidR="00A072E2" w:rsidRPr="00AE126E">
        <w:rPr>
          <w:rFonts w:ascii="Myriad Pro SemiCond" w:hAnsi="Myriad Pro SemiCond" w:cs="Helvetica"/>
          <w:lang w:val="en-US"/>
        </w:rPr>
        <w:t xml:space="preserve">using </w:t>
      </w:r>
      <w:r w:rsidRPr="00AE126E">
        <w:rPr>
          <w:rFonts w:ascii="Myriad Pro SemiCond" w:hAnsi="Myriad Pro SemiCond" w:cs="Helvetica"/>
          <w:lang w:val="en-US"/>
        </w:rPr>
        <w:t>pesticide is therefore forbidden</w:t>
      </w:r>
      <w:r w:rsidR="00A072E2" w:rsidRPr="00AE126E">
        <w:rPr>
          <w:rFonts w:ascii="Myriad Pro SemiCond" w:hAnsi="Myriad Pro SemiCond" w:cs="Helvetica"/>
          <w:lang w:val="en-US"/>
        </w:rPr>
        <w:t>.</w:t>
      </w:r>
    </w:p>
    <w:p w:rsidR="00885F0D" w:rsidRPr="00AE126E" w:rsidRDefault="00885F0D">
      <w:pPr>
        <w:rPr>
          <w:rFonts w:ascii="Myriad Pro SemiCond" w:hAnsi="Myriad Pro SemiCond"/>
        </w:rPr>
      </w:pPr>
      <w:r w:rsidRPr="00AE126E">
        <w:rPr>
          <w:rFonts w:ascii="Myriad Pro SemiCond" w:hAnsi="Myriad Pro SemiCond"/>
        </w:rPr>
        <w:t xml:space="preserve">This initial work was completed by </w:t>
      </w:r>
      <w:r w:rsidR="006142CA">
        <w:rPr>
          <w:rFonts w:ascii="Myriad Pro SemiCond" w:hAnsi="Myriad Pro SemiCond"/>
        </w:rPr>
        <w:t xml:space="preserve">29 </w:t>
      </w:r>
      <w:r w:rsidRPr="00AE126E">
        <w:rPr>
          <w:rFonts w:ascii="Myriad Pro SemiCond" w:hAnsi="Myriad Pro SemiCond"/>
        </w:rPr>
        <w:t>June, with the gratefu</w:t>
      </w:r>
      <w:r w:rsidR="00B97078" w:rsidRPr="00AE126E">
        <w:rPr>
          <w:rFonts w:ascii="Myriad Pro SemiCond" w:hAnsi="Myriad Pro SemiCond"/>
        </w:rPr>
        <w:t>l</w:t>
      </w:r>
      <w:r w:rsidRPr="00AE126E">
        <w:rPr>
          <w:rFonts w:ascii="Myriad Pro SemiCond" w:hAnsi="Myriad Pro SemiCond"/>
        </w:rPr>
        <w:t>l</w:t>
      </w:r>
      <w:r w:rsidR="00B97078" w:rsidRPr="00AE126E">
        <w:rPr>
          <w:rFonts w:ascii="Myriad Pro SemiCond" w:hAnsi="Myriad Pro SemiCond"/>
        </w:rPr>
        <w:t>y</w:t>
      </w:r>
      <w:r w:rsidRPr="00AE126E">
        <w:rPr>
          <w:rFonts w:ascii="Myriad Pro SemiCond" w:hAnsi="Myriad Pro SemiCond"/>
        </w:rPr>
        <w:t xml:space="preserve"> acknowledged assistance of the adjacent landowner, farmers and </w:t>
      </w:r>
      <w:r w:rsidR="00B97078" w:rsidRPr="00AE126E">
        <w:rPr>
          <w:rFonts w:ascii="Myriad Pro SemiCond" w:hAnsi="Myriad Pro SemiCond"/>
        </w:rPr>
        <w:t>their families and</w:t>
      </w:r>
      <w:r w:rsidR="006142CA">
        <w:rPr>
          <w:rFonts w:ascii="Myriad Pro SemiCond" w:hAnsi="Myriad Pro SemiCond"/>
        </w:rPr>
        <w:t xml:space="preserve"> the</w:t>
      </w:r>
      <w:r w:rsidR="00B97078" w:rsidRPr="00AE126E">
        <w:rPr>
          <w:rFonts w:ascii="Myriad Pro SemiCond" w:hAnsi="Myriad Pro SemiCond"/>
        </w:rPr>
        <w:t xml:space="preserve"> FE subcontractor.</w:t>
      </w:r>
    </w:p>
    <w:p w:rsidR="002E5F9F" w:rsidRDefault="00A072E2" w:rsidP="006142CA">
      <w:pPr>
        <w:spacing w:after="360"/>
        <w:rPr>
          <w:rFonts w:ascii="Myriad Pro SemiCond" w:hAnsi="Myriad Pro SemiCond"/>
        </w:rPr>
      </w:pPr>
      <w:r w:rsidRPr="00AE126E">
        <w:rPr>
          <w:rFonts w:ascii="Myriad Pro SemiCond" w:hAnsi="Myriad Pro SemiCond"/>
        </w:rPr>
        <w:t xml:space="preserve">We expect a secondary flush of ragwort in later summer, as a consequence of climate warming.  </w:t>
      </w:r>
    </w:p>
    <w:p w:rsidR="002E5F9F" w:rsidRDefault="00A072E2" w:rsidP="006142CA">
      <w:pPr>
        <w:spacing w:after="360"/>
        <w:rPr>
          <w:rFonts w:ascii="Myriad Pro SemiCond" w:hAnsi="Myriad Pro SemiCond"/>
        </w:rPr>
      </w:pPr>
      <w:r w:rsidRPr="00AE126E">
        <w:rPr>
          <w:rFonts w:ascii="Myriad Pro SemiCond" w:hAnsi="Myriad Pro SemiCond"/>
        </w:rPr>
        <w:t xml:space="preserve">Most </w:t>
      </w:r>
      <w:r w:rsidR="002E5F9F">
        <w:rPr>
          <w:rFonts w:ascii="Myriad Pro SemiCond" w:hAnsi="Myriad Pro SemiCond"/>
        </w:rPr>
        <w:t xml:space="preserve">ragwort </w:t>
      </w:r>
      <w:r w:rsidRPr="00AE126E">
        <w:rPr>
          <w:rFonts w:ascii="Myriad Pro SemiCond" w:hAnsi="Myriad Pro SemiCond"/>
        </w:rPr>
        <w:t>plants will be pulled on this occasion, although the lower are</w:t>
      </w:r>
      <w:r w:rsidR="00B97078" w:rsidRPr="00AE126E">
        <w:rPr>
          <w:rFonts w:ascii="Myriad Pro SemiCond" w:hAnsi="Myriad Pro SemiCond"/>
        </w:rPr>
        <w:t>a</w:t>
      </w:r>
      <w:r w:rsidRPr="00AE126E">
        <w:rPr>
          <w:rFonts w:ascii="Myriad Pro SemiCond" w:hAnsi="Myriad Pro SemiCond"/>
        </w:rPr>
        <w:t xml:space="preserve"> will continue to be mowed shorter to encourage other species to establish, cover the area of bare ground, and potentially extend the groundsel (an annual) as a less common woodland species</w:t>
      </w:r>
      <w:r w:rsidR="00B97078" w:rsidRPr="00AE126E">
        <w:rPr>
          <w:rFonts w:ascii="Myriad Pro SemiCond" w:hAnsi="Myriad Pro SemiCond"/>
        </w:rPr>
        <w:t xml:space="preserve"> of biodiverse value.  </w:t>
      </w:r>
    </w:p>
    <w:p w:rsidR="00B97078" w:rsidRPr="00AE126E" w:rsidRDefault="00B97078" w:rsidP="006142CA">
      <w:pPr>
        <w:spacing w:after="360"/>
        <w:rPr>
          <w:rFonts w:ascii="Myriad Pro SemiCond" w:hAnsi="Myriad Pro SemiCond"/>
        </w:rPr>
      </w:pPr>
      <w:r w:rsidRPr="00AE126E">
        <w:rPr>
          <w:rFonts w:ascii="Myriad Pro SemiCond" w:hAnsi="Myriad Pro SemiCond"/>
        </w:rPr>
        <w:t>All species will be liable to succession, and it is the further objective of this Community Woodland project t</w:t>
      </w:r>
      <w:r w:rsidR="002E5F9F">
        <w:rPr>
          <w:rFonts w:ascii="Myriad Pro SemiCond" w:hAnsi="Myriad Pro SemiCond"/>
        </w:rPr>
        <w:t>o react to such evolution, whist</w:t>
      </w:r>
      <w:r w:rsidRPr="00AE126E">
        <w:rPr>
          <w:rFonts w:ascii="Myriad Pro SemiCond" w:hAnsi="Myriad Pro SemiCond"/>
        </w:rPr>
        <w:t xml:space="preserve"> focusing on the</w:t>
      </w:r>
      <w:r w:rsidR="002E5F9F">
        <w:rPr>
          <w:rFonts w:ascii="Myriad Pro SemiCond" w:hAnsi="Myriad Pro SemiCond"/>
        </w:rPr>
        <w:t xml:space="preserve"> value of carbon sequestration contributing t</w:t>
      </w:r>
      <w:r w:rsidRPr="00AE126E">
        <w:rPr>
          <w:rFonts w:ascii="Myriad Pro SemiCond" w:hAnsi="Myriad Pro SemiCond"/>
        </w:rPr>
        <w:t>o the Climate Emergency policy of the District Councils, and as an exemplar site for the Dymock Forest parishes.</w:t>
      </w:r>
    </w:p>
    <w:p w:rsidR="00B97078" w:rsidRPr="002E5F9F" w:rsidRDefault="00A072E2" w:rsidP="00870A34">
      <w:pPr>
        <w:spacing w:after="120"/>
        <w:ind w:right="-284"/>
        <w:rPr>
          <w:rFonts w:ascii="Myriad Pro SemiCond" w:hAnsi="Myriad Pro SemiCond"/>
          <w:smallCaps/>
          <w:szCs w:val="28"/>
        </w:rPr>
      </w:pPr>
      <w:r w:rsidRPr="002E5F9F">
        <w:rPr>
          <w:rFonts w:ascii="Myriad Pro SemiCond" w:hAnsi="Myriad Pro SemiCond"/>
          <w:sz w:val="32"/>
          <w:szCs w:val="28"/>
        </w:rPr>
        <w:t>Chris Bligh</w:t>
      </w:r>
      <w:r w:rsidR="002E5F9F">
        <w:rPr>
          <w:rFonts w:ascii="Myriad Pro SemiCond" w:hAnsi="Myriad Pro SemiCond"/>
          <w:smallCaps/>
          <w:szCs w:val="28"/>
        </w:rPr>
        <w:t>.</w:t>
      </w:r>
      <w:r w:rsidR="00B97078" w:rsidRPr="002E5F9F">
        <w:rPr>
          <w:rFonts w:ascii="Myriad Pro SemiCond" w:hAnsi="Myriad Pro SemiCond"/>
          <w:smallCaps/>
          <w:szCs w:val="28"/>
        </w:rPr>
        <w:t xml:space="preserve"> </w:t>
      </w:r>
      <w:r w:rsidR="00870A34">
        <w:rPr>
          <w:rFonts w:ascii="Myriad Pro SemiCond" w:hAnsi="Myriad Pro SemiCond"/>
          <w:smallCaps/>
          <w:szCs w:val="28"/>
        </w:rPr>
        <w:t xml:space="preserve"> </w:t>
      </w:r>
      <w:r w:rsidR="00B97078" w:rsidRPr="002E5F9F">
        <w:rPr>
          <w:rFonts w:ascii="Myriad Pro SemiCond" w:hAnsi="Myriad Pro SemiCond"/>
          <w:smallCaps/>
          <w:szCs w:val="28"/>
        </w:rPr>
        <w:t>B.Sc (H</w:t>
      </w:r>
      <w:r w:rsidRPr="002E5F9F">
        <w:rPr>
          <w:rFonts w:ascii="Myriad Pro SemiCond" w:hAnsi="Myriad Pro SemiCond"/>
          <w:smallCaps/>
          <w:szCs w:val="28"/>
        </w:rPr>
        <w:t>ons</w:t>
      </w:r>
      <w:r w:rsidR="00B97078" w:rsidRPr="006142CA">
        <w:rPr>
          <w:rFonts w:ascii="Myriad Pro SemiCond" w:hAnsi="Myriad Pro SemiCond"/>
          <w:smallCaps/>
          <w:sz w:val="28"/>
          <w:szCs w:val="28"/>
        </w:rPr>
        <w:t xml:space="preserve">); </w:t>
      </w:r>
      <w:r w:rsidR="00B97078" w:rsidRPr="002E5F9F">
        <w:rPr>
          <w:rFonts w:ascii="Myriad Pro SemiCond" w:hAnsi="Myriad Pro SemiCond"/>
          <w:smallCaps/>
          <w:szCs w:val="28"/>
        </w:rPr>
        <w:t>NVQ Forestry; National C</w:t>
      </w:r>
      <w:r w:rsidR="002E5F9F" w:rsidRPr="002E5F9F">
        <w:rPr>
          <w:rFonts w:ascii="Myriad Pro SemiCond" w:hAnsi="Myriad Pro SemiCond"/>
          <w:smallCaps/>
          <w:szCs w:val="28"/>
        </w:rPr>
        <w:t xml:space="preserve">ertificate </w:t>
      </w:r>
      <w:r w:rsidRPr="002E5F9F">
        <w:rPr>
          <w:rFonts w:ascii="Myriad Pro SemiCond" w:hAnsi="Myriad Pro SemiCond"/>
          <w:smallCaps/>
          <w:szCs w:val="28"/>
        </w:rPr>
        <w:t xml:space="preserve">Countryside Management </w:t>
      </w:r>
    </w:p>
    <w:p w:rsidR="00B97078" w:rsidRPr="006142CA" w:rsidRDefault="00B97078" w:rsidP="002E5F9F">
      <w:pPr>
        <w:spacing w:after="240"/>
        <w:rPr>
          <w:rFonts w:ascii="Myriad Pro SemiCond" w:hAnsi="Myriad Pro SemiCond"/>
          <w:sz w:val="28"/>
          <w:szCs w:val="28"/>
        </w:rPr>
      </w:pPr>
      <w:r w:rsidRPr="006142CA">
        <w:rPr>
          <w:rFonts w:ascii="Myriad Pro SemiCond" w:hAnsi="Myriad Pro SemiCond"/>
          <w:sz w:val="28"/>
          <w:szCs w:val="28"/>
        </w:rPr>
        <w:t xml:space="preserve">DyFRA </w:t>
      </w:r>
      <w:r w:rsidR="00ED0E81">
        <w:rPr>
          <w:rFonts w:ascii="Myriad Pro SemiCond" w:hAnsi="Myriad Pro SemiCond"/>
          <w:sz w:val="28"/>
          <w:szCs w:val="28"/>
        </w:rPr>
        <w:t xml:space="preserve"> </w:t>
      </w:r>
      <w:r w:rsidRPr="00ED0E81">
        <w:rPr>
          <w:rFonts w:ascii="Myriad Pro SemiCond" w:hAnsi="Myriad Pro SemiCond"/>
          <w:smallCaps/>
          <w:sz w:val="28"/>
          <w:szCs w:val="28"/>
        </w:rPr>
        <w:t>Programme Director</w:t>
      </w:r>
      <w:r w:rsidRPr="006142CA">
        <w:rPr>
          <w:rFonts w:ascii="Myriad Pro SemiCond" w:hAnsi="Myriad Pro SemiCond"/>
          <w:sz w:val="28"/>
          <w:szCs w:val="28"/>
        </w:rPr>
        <w:t xml:space="preserve"> </w:t>
      </w:r>
    </w:p>
    <w:p w:rsidR="00B97078" w:rsidRPr="006142CA" w:rsidRDefault="005C6417" w:rsidP="00B97078">
      <w:pPr>
        <w:rPr>
          <w:rFonts w:ascii="Myriad Pro SemiCond" w:hAnsi="Myriad Pro SemiCond"/>
        </w:rPr>
      </w:pPr>
      <w:r w:rsidRPr="005C6417">
        <w:rPr>
          <w:rFonts w:ascii="Myriad Pro SemiCond" w:hAnsi="Myriad Pro SemiCond"/>
          <w:noProof/>
          <w:color w:val="0000FF" w:themeColor="hyperlink"/>
          <w:u w:val="single"/>
          <w:lang w:eastAsia="en-GB"/>
        </w:rPr>
        <w:pict>
          <v:shape id="_x0000_s1030" type="#_x0000_t32" style="position:absolute;margin-left:.2pt;margin-top:208.2pt;width:507.75pt;height:0;z-index:251662848" o:connectortype="straight"/>
        </w:pict>
      </w:r>
      <w:hyperlink r:id="rId7" w:history="1">
        <w:r w:rsidR="00B97078" w:rsidRPr="006142CA">
          <w:rPr>
            <w:rStyle w:val="Hyperlink"/>
            <w:rFonts w:ascii="Myriad Pro SemiCond" w:hAnsi="Myriad Pro SemiCond"/>
          </w:rPr>
          <w:t>dyfradaffs@gn.apc.org</w:t>
        </w:r>
      </w:hyperlink>
      <w:r w:rsidR="00B97078" w:rsidRPr="006142CA">
        <w:rPr>
          <w:rFonts w:ascii="Myriad Pro SemiCond" w:hAnsi="Myriad Pro SemiCond"/>
        </w:rPr>
        <w:t xml:space="preserve"> </w:t>
      </w:r>
      <w:bookmarkStart w:id="0" w:name="_GoBack"/>
      <w:bookmarkEnd w:id="0"/>
    </w:p>
    <w:sectPr w:rsidR="00B97078" w:rsidRPr="006142CA" w:rsidSect="00303165">
      <w:footerReference w:type="default" r:id="rId8"/>
      <w:headerReference w:type="first" r:id="rId9"/>
      <w:pgSz w:w="11900" w:h="16840"/>
      <w:pgMar w:top="1440" w:right="843" w:bottom="1440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70A34" w:rsidRDefault="00870A34" w:rsidP="00303165">
      <w:pPr>
        <w:spacing w:after="0"/>
      </w:pPr>
      <w:r>
        <w:separator/>
      </w:r>
    </w:p>
  </w:endnote>
  <w:endnote w:type="continuationSeparator" w:id="1">
    <w:p w:rsidR="00870A34" w:rsidRDefault="00870A34" w:rsidP="003031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 Pro SemiCond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aiandra GD">
    <w:altName w:val="Arial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yriad Pro Cond">
    <w:panose1 w:val="020B0506030403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70A34" w:rsidRPr="00346859" w:rsidRDefault="00870A34" w:rsidP="00346859">
    <w:pPr>
      <w:pStyle w:val="Footer"/>
      <w:tabs>
        <w:tab w:val="clear" w:pos="9026"/>
      </w:tabs>
      <w:ind w:right="-142"/>
      <w:rPr>
        <w:b/>
      </w:rPr>
    </w:pPr>
    <w:r w:rsidRPr="00346859">
      <w:rPr>
        <w:b/>
      </w:rPr>
      <w:t xml:space="preserve">FE Sykes - DyFRA Ragwort &amp; Cinnabar Report </w:t>
    </w:r>
    <w:r w:rsidRPr="00346859">
      <w:rPr>
        <w:b/>
      </w:rPr>
      <w:tab/>
      <w:t xml:space="preserve">   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346859">
      <w:rPr>
        <w:b/>
      </w:rPr>
      <w:t xml:space="preserve">Page </w:t>
    </w:r>
    <w:r w:rsidR="005C6417" w:rsidRPr="00346859">
      <w:rPr>
        <w:rStyle w:val="PageNumber"/>
        <w:b/>
      </w:rPr>
      <w:fldChar w:fldCharType="begin"/>
    </w:r>
    <w:r w:rsidRPr="00346859">
      <w:rPr>
        <w:rStyle w:val="PageNumber"/>
        <w:b/>
      </w:rPr>
      <w:instrText xml:space="preserve"> NUMPAGES </w:instrText>
    </w:r>
    <w:r w:rsidR="005C6417" w:rsidRPr="00346859">
      <w:rPr>
        <w:rStyle w:val="PageNumber"/>
        <w:b/>
      </w:rPr>
      <w:fldChar w:fldCharType="separate"/>
    </w:r>
    <w:r w:rsidR="00FA59F1">
      <w:rPr>
        <w:rStyle w:val="PageNumber"/>
        <w:b/>
        <w:noProof/>
      </w:rPr>
      <w:t>2</w:t>
    </w:r>
    <w:r w:rsidR="005C6417" w:rsidRPr="00346859">
      <w:rPr>
        <w:rStyle w:val="PageNumber"/>
        <w:b/>
      </w:rPr>
      <w:fldChar w:fldCharType="end"/>
    </w:r>
    <w:r w:rsidRPr="00346859">
      <w:rPr>
        <w:rStyle w:val="PageNumber"/>
        <w:b/>
      </w:rPr>
      <w:t xml:space="preserve"> of 2</w:t>
    </w:r>
  </w:p>
  <w:p w:rsidR="00870A34" w:rsidRPr="00346859" w:rsidRDefault="00870A34">
    <w:pPr>
      <w:pStyle w:val="Footer"/>
      <w:rPr>
        <w:sz w:val="20"/>
      </w:rPr>
    </w:pPr>
    <w:r w:rsidRPr="00346859">
      <w:rPr>
        <w:sz w:val="20"/>
      </w:rPr>
      <w:t xml:space="preserve">DyFRA Nº 23 </w:t>
    </w:r>
    <w:r w:rsidRPr="00346859">
      <w:rPr>
        <w:sz w:val="20"/>
      </w:rPr>
      <w:tab/>
      <w:t xml:space="preserve">                                         </w:t>
    </w:r>
    <w:r>
      <w:rPr>
        <w:sz w:val="20"/>
      </w:rPr>
      <w:t xml:space="preserve">                                     </w:t>
    </w:r>
    <w:r w:rsidRPr="00346859">
      <w:rPr>
        <w:sz w:val="20"/>
      </w:rPr>
      <w:t>PES.doc-- Biodiversity in Public Lands, July 2020</w:t>
    </w:r>
  </w:p>
  <w:p w:rsidR="00870A34" w:rsidRDefault="00870A34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70A34" w:rsidRDefault="00870A34" w:rsidP="00303165">
      <w:pPr>
        <w:spacing w:after="0"/>
      </w:pPr>
      <w:r>
        <w:separator/>
      </w:r>
    </w:p>
  </w:footnote>
  <w:footnote w:type="continuationSeparator" w:id="1">
    <w:p w:rsidR="00870A34" w:rsidRDefault="00870A34" w:rsidP="00303165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70A34" w:rsidRDefault="00870A34" w:rsidP="002E5F9F">
    <w:pPr>
      <w:spacing w:after="120"/>
      <w:ind w:right="20"/>
      <w:rPr>
        <w:rFonts w:ascii="Myriad Pro SemiCond" w:hAnsi="Myriad Pro SemiCond"/>
        <w:b/>
        <w:i/>
      </w:rPr>
    </w:pPr>
  </w:p>
  <w:p w:rsidR="00870A34" w:rsidRPr="002E5F9F" w:rsidRDefault="00870A34" w:rsidP="002E5F9F">
    <w:pPr>
      <w:spacing w:after="120"/>
      <w:ind w:right="20"/>
      <w:rPr>
        <w:rFonts w:ascii="Myriad Pro Cond" w:hAnsi="Myriad Pro Cond"/>
        <w:b/>
        <w:i/>
      </w:rPr>
    </w:pPr>
    <w:r w:rsidRPr="002E5F9F">
      <w:rPr>
        <w:rFonts w:ascii="Myriad Pro SemiCond" w:hAnsi="Myriad Pro SemiCond"/>
        <w:b/>
        <w:i/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5191124</wp:posOffset>
          </wp:positionH>
          <wp:positionV relativeFrom="page">
            <wp:posOffset>495300</wp:posOffset>
          </wp:positionV>
          <wp:extent cx="1916603" cy="100965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yFRA tree logo green 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xmlns:mo="http://schemas.microsoft.com/office/mac/office/2008/main" xmlns:mv="urn:schemas-microsoft-com:mac:vml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1853" cy="10124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E5F9F">
      <w:rPr>
        <w:rFonts w:ascii="Myriad Pro SemiCond" w:hAnsi="Myriad Pro SemiCond"/>
        <w:b/>
        <w:i/>
      </w:rPr>
      <w:t>Report No 23 -- Dyfra – Biodiversity in Public Land</w:t>
    </w:r>
    <w:r w:rsidRPr="002E5F9F">
      <w:rPr>
        <w:rFonts w:ascii="Myriad Pro Cond" w:hAnsi="Myriad Pro Cond"/>
        <w:b/>
        <w:i/>
      </w:rPr>
      <w:t>s</w:t>
    </w:r>
  </w:p>
  <w:p w:rsidR="00870A34" w:rsidRDefault="00870A34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E80729B"/>
    <w:multiLevelType w:val="hybridMultilevel"/>
    <w:tmpl w:val="D818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doNotAutofitConstrainedTables/>
    <w:doNotVertAlignCellWithSp/>
    <w:doNotBreakConstrainedForcedTable/>
    <w:useAnsiKerningPairs/>
    <w:cachedColBalance/>
    <w:splitPgBreakAndParaMark/>
  </w:compat>
  <w:rsids>
    <w:rsidRoot w:val="00A16636"/>
    <w:rsid w:val="00104D71"/>
    <w:rsid w:val="001A1678"/>
    <w:rsid w:val="002E5F9F"/>
    <w:rsid w:val="00303165"/>
    <w:rsid w:val="00305838"/>
    <w:rsid w:val="00313FF0"/>
    <w:rsid w:val="00346859"/>
    <w:rsid w:val="003D35B4"/>
    <w:rsid w:val="00496590"/>
    <w:rsid w:val="005C6417"/>
    <w:rsid w:val="005F0C67"/>
    <w:rsid w:val="006142CA"/>
    <w:rsid w:val="0072585F"/>
    <w:rsid w:val="007F257C"/>
    <w:rsid w:val="008103F4"/>
    <w:rsid w:val="00870A34"/>
    <w:rsid w:val="00885F0D"/>
    <w:rsid w:val="008A34A4"/>
    <w:rsid w:val="008B56D9"/>
    <w:rsid w:val="00903E6E"/>
    <w:rsid w:val="0095646D"/>
    <w:rsid w:val="00A072E2"/>
    <w:rsid w:val="00A16636"/>
    <w:rsid w:val="00A271E3"/>
    <w:rsid w:val="00AA6C7C"/>
    <w:rsid w:val="00AE126E"/>
    <w:rsid w:val="00B16A56"/>
    <w:rsid w:val="00B97078"/>
    <w:rsid w:val="00BF7C14"/>
    <w:rsid w:val="00C00CF6"/>
    <w:rsid w:val="00C10A18"/>
    <w:rsid w:val="00C37DF3"/>
    <w:rsid w:val="00C46732"/>
    <w:rsid w:val="00D15F5F"/>
    <w:rsid w:val="00D76F42"/>
    <w:rsid w:val="00DB71AB"/>
    <w:rsid w:val="00E27BD6"/>
    <w:rsid w:val="00EB3AE9"/>
    <w:rsid w:val="00ED0E81"/>
    <w:rsid w:val="00F608DD"/>
    <w:rsid w:val="00F92FDD"/>
    <w:rsid w:val="00FA59F1"/>
    <w:rsid w:val="00FD0BA5"/>
  </w:rsids>
  <m:mathPr>
    <m:mathFont m:val="Arial Blac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30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603BE"/>
    <w:rPr>
      <w:rFonts w:ascii="Arial" w:hAnsi="Aria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fielditem">
    <w:name w:val="field__item"/>
    <w:basedOn w:val="DefaultParagraphFont"/>
    <w:rsid w:val="005F0C67"/>
  </w:style>
  <w:style w:type="paragraph" w:styleId="ListParagraph">
    <w:name w:val="List Paragraph"/>
    <w:basedOn w:val="Normal"/>
    <w:uiPriority w:val="34"/>
    <w:qFormat/>
    <w:rsid w:val="00AA6C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970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316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03165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316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03165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2E5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about:blank" TargetMode="Externa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675</Words>
  <Characters>3853</Characters>
  <Application>Microsoft Word 12.0.0</Application>
  <DocSecurity>0</DocSecurity>
  <Lines>32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Gardens Sorted</Company>
  <LinksUpToDate>false</LinksUpToDate>
  <CharactersWithSpaces>4731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Bligh</dc:creator>
  <cp:keywords/>
  <cp:lastModifiedBy>Chris Bligh</cp:lastModifiedBy>
  <cp:revision>2</cp:revision>
  <cp:lastPrinted>2020-07-02T10:57:00Z</cp:lastPrinted>
  <dcterms:created xsi:type="dcterms:W3CDTF">2020-07-25T11:06:00Z</dcterms:created>
  <dcterms:modified xsi:type="dcterms:W3CDTF">2020-07-25T11:06:00Z</dcterms:modified>
</cp:coreProperties>
</file>