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EAE6" w14:textId="77777777" w:rsidR="00CC24DF" w:rsidRDefault="00CC24DF" w:rsidP="00A20C65">
      <w:pPr>
        <w:pStyle w:val="BodyText"/>
        <w:spacing w:line="240" w:lineRule="auto"/>
        <w:jc w:val="right"/>
        <w:rPr>
          <w:rFonts w:asciiTheme="minorHAnsi" w:hAnsiTheme="minorHAnsi" w:cstheme="minorHAnsi"/>
          <w:b/>
          <w:bCs/>
          <w:sz w:val="36"/>
          <w:szCs w:val="36"/>
        </w:rPr>
      </w:pPr>
      <w:bookmarkStart w:id="0" w:name="_Hlk7440442"/>
      <w:bookmarkStart w:id="1" w:name="_Hlk528320255"/>
    </w:p>
    <w:p w14:paraId="02C0C39B" w14:textId="6100BA10" w:rsidR="00EE3A08" w:rsidRPr="00505DF3" w:rsidRDefault="00EE3A08" w:rsidP="00A20C65">
      <w:pPr>
        <w:pStyle w:val="BodyText"/>
        <w:spacing w:line="240" w:lineRule="auto"/>
        <w:jc w:val="right"/>
        <w:rPr>
          <w:rFonts w:asciiTheme="minorHAnsi" w:hAnsiTheme="minorHAnsi" w:cstheme="minorHAnsi"/>
          <w:b/>
          <w:bCs/>
          <w:sz w:val="36"/>
          <w:szCs w:val="36"/>
        </w:rPr>
      </w:pPr>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4F0BDDF0">
            <wp:simplePos x="0" y="0"/>
            <wp:positionH relativeFrom="margin">
              <wp:align>left</wp:align>
            </wp:positionH>
            <wp:positionV relativeFrom="margin">
              <wp:posOffset>-64994</wp:posOffset>
            </wp:positionV>
            <wp:extent cx="1614964" cy="93345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8632B2" w:rsidRDefault="00EE3A08" w:rsidP="00A20C65">
      <w:pPr>
        <w:pStyle w:val="BodyText"/>
        <w:spacing w:line="240" w:lineRule="auto"/>
        <w:jc w:val="right"/>
        <w:rPr>
          <w:rFonts w:asciiTheme="minorHAnsi" w:hAnsiTheme="minorHAnsi" w:cstheme="minorHAnsi"/>
          <w:b/>
          <w:bCs/>
        </w:rPr>
      </w:pPr>
      <w:r w:rsidRPr="008632B2">
        <w:rPr>
          <w:rFonts w:asciiTheme="minorHAnsi" w:hAnsiTheme="minorHAnsi" w:cstheme="minorHAnsi"/>
          <w:bCs/>
        </w:rPr>
        <w:t>Chairman: Cllr Martin Brocklehurst</w:t>
      </w:r>
    </w:p>
    <w:p w14:paraId="40AAFC3B" w14:textId="5F78AD4E" w:rsidR="00EE3A08" w:rsidRPr="008632B2" w:rsidRDefault="00EE3A08" w:rsidP="00A20C65">
      <w:pPr>
        <w:pStyle w:val="BodyText"/>
        <w:spacing w:line="240" w:lineRule="auto"/>
        <w:jc w:val="right"/>
        <w:rPr>
          <w:rFonts w:asciiTheme="minorHAnsi" w:hAnsiTheme="minorHAnsi" w:cstheme="minorHAnsi"/>
          <w:b/>
          <w:bCs/>
        </w:rPr>
      </w:pPr>
      <w:r w:rsidRPr="008632B2">
        <w:rPr>
          <w:rFonts w:asciiTheme="minorHAnsi" w:hAnsiTheme="minorHAnsi" w:cstheme="minorHAnsi"/>
          <w:bCs/>
        </w:rPr>
        <w:t xml:space="preserve">Clerk: </w:t>
      </w:r>
      <w:proofErr w:type="spellStart"/>
      <w:r w:rsidRPr="008632B2">
        <w:rPr>
          <w:rFonts w:asciiTheme="minorHAnsi" w:hAnsiTheme="minorHAnsi" w:cstheme="minorHAnsi"/>
          <w:bCs/>
        </w:rPr>
        <w:t>Mrs</w:t>
      </w:r>
      <w:proofErr w:type="spellEnd"/>
      <w:r w:rsidRPr="008632B2">
        <w:rPr>
          <w:rFonts w:asciiTheme="minorHAnsi" w:hAnsiTheme="minorHAnsi" w:cstheme="minorHAnsi"/>
          <w:bCs/>
        </w:rPr>
        <w:t xml:space="preserve"> Arin Spencer ▪ Tel: 07484 619582</w:t>
      </w:r>
    </w:p>
    <w:p w14:paraId="7A9B4297" w14:textId="5B345F9C" w:rsidR="00EE3A08" w:rsidRPr="008632B2" w:rsidRDefault="00EE3A08" w:rsidP="00A20C65">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Email: </w:t>
      </w:r>
      <w:hyperlink r:id="rId10" w:history="1">
        <w:r w:rsidRPr="008632B2">
          <w:rPr>
            <w:rStyle w:val="Hyperlink"/>
            <w:rFonts w:asciiTheme="minorHAnsi" w:hAnsiTheme="minorHAnsi" w:cstheme="minorHAnsi"/>
            <w:bCs/>
          </w:rPr>
          <w:t>kempleyparishclerk@gmail.com</w:t>
        </w:r>
      </w:hyperlink>
    </w:p>
    <w:p w14:paraId="0344DB7C" w14:textId="3622BD65" w:rsidR="00EE3A08" w:rsidRPr="008632B2" w:rsidRDefault="00EE3A08" w:rsidP="00A20C65">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Website: </w:t>
      </w:r>
      <w:hyperlink r:id="rId11" w:history="1">
        <w:r w:rsidRPr="008632B2">
          <w:rPr>
            <w:rStyle w:val="Hyperlink"/>
            <w:rFonts w:asciiTheme="minorHAnsi" w:hAnsiTheme="minorHAnsi" w:cstheme="minorHAnsi"/>
            <w:bCs/>
          </w:rPr>
          <w:t>www.kempleyparishcouncil.org</w:t>
        </w:r>
      </w:hyperlink>
    </w:p>
    <w:bookmarkEnd w:id="0"/>
    <w:p w14:paraId="454F0E47" w14:textId="77777777" w:rsidR="007D09CB" w:rsidRPr="00DF1FBF" w:rsidRDefault="007D09CB" w:rsidP="00A20C65">
      <w:pPr>
        <w:spacing w:after="0" w:line="240" w:lineRule="auto"/>
        <w:jc w:val="both"/>
        <w:rPr>
          <w:rFonts w:eastAsia="Yu Gothic Light" w:cstheme="minorHAnsi"/>
          <w:sz w:val="12"/>
          <w:szCs w:val="12"/>
        </w:rPr>
      </w:pPr>
    </w:p>
    <w:p w14:paraId="4E796C95" w14:textId="2CC78DA6" w:rsidR="00214447" w:rsidRPr="00750FD1" w:rsidRDefault="00FC10CE" w:rsidP="00A20C65">
      <w:pPr>
        <w:spacing w:before="120" w:after="120" w:line="240" w:lineRule="auto"/>
        <w:jc w:val="both"/>
        <w:rPr>
          <w:rFonts w:eastAsia="Yu Gothic Light" w:cstheme="minorHAnsi"/>
          <w:sz w:val="24"/>
          <w:szCs w:val="24"/>
        </w:rPr>
      </w:pPr>
      <w:r>
        <w:rPr>
          <w:rFonts w:eastAsia="Yu Gothic Light" w:cstheme="minorHAnsi"/>
          <w:sz w:val="24"/>
          <w:szCs w:val="24"/>
        </w:rPr>
        <w:t>10 May 2021</w:t>
      </w:r>
    </w:p>
    <w:p w14:paraId="4B1FA77F" w14:textId="31DD03BF" w:rsidR="003B7F17" w:rsidRPr="003B7F17" w:rsidRDefault="003B7F17" w:rsidP="00A20C65">
      <w:pPr>
        <w:spacing w:before="120" w:after="120" w:line="240" w:lineRule="auto"/>
        <w:jc w:val="both"/>
        <w:rPr>
          <w:rFonts w:eastAsia="Yu Gothic Light" w:cstheme="minorHAnsi"/>
          <w:b/>
          <w:bCs/>
          <w:sz w:val="24"/>
          <w:szCs w:val="24"/>
        </w:rPr>
      </w:pPr>
      <w:r w:rsidRPr="00750FD1">
        <w:rPr>
          <w:rFonts w:eastAsia="Yu Gothic Light" w:cstheme="minorHAnsi"/>
          <w:sz w:val="24"/>
          <w:szCs w:val="24"/>
        </w:rPr>
        <w:t xml:space="preserve">Councillors are hereby summoned to attend </w:t>
      </w:r>
      <w:r w:rsidR="00BF4E0E">
        <w:rPr>
          <w:rFonts w:eastAsia="Yu Gothic Light" w:cstheme="minorHAnsi"/>
          <w:sz w:val="24"/>
          <w:szCs w:val="24"/>
        </w:rPr>
        <w:t xml:space="preserve">the Annual Parish Council Meeting of </w:t>
      </w:r>
      <w:r w:rsidR="00455210">
        <w:rPr>
          <w:rFonts w:eastAsia="Yu Gothic Light" w:cstheme="minorHAnsi"/>
          <w:b/>
          <w:bCs/>
          <w:sz w:val="24"/>
          <w:szCs w:val="24"/>
        </w:rPr>
        <w:t>KEMPLEY</w:t>
      </w:r>
      <w:r w:rsidRPr="003B7F17">
        <w:rPr>
          <w:rFonts w:eastAsia="Yu Gothic Light" w:cstheme="minorHAnsi"/>
          <w:b/>
          <w:bCs/>
          <w:sz w:val="24"/>
          <w:szCs w:val="24"/>
        </w:rPr>
        <w:t xml:space="preserve"> PARISH COUNCIL </w:t>
      </w:r>
      <w:r w:rsidRPr="00750FD1">
        <w:rPr>
          <w:rFonts w:eastAsia="Yu Gothic Light" w:cstheme="minorHAnsi"/>
          <w:sz w:val="24"/>
          <w:szCs w:val="24"/>
        </w:rPr>
        <w:t>to be held on</w:t>
      </w:r>
      <w:r w:rsidRPr="003B7F17">
        <w:rPr>
          <w:rFonts w:eastAsia="Yu Gothic Light" w:cstheme="minorHAnsi"/>
          <w:b/>
          <w:bCs/>
          <w:sz w:val="24"/>
          <w:szCs w:val="24"/>
        </w:rPr>
        <w:t xml:space="preserve"> </w:t>
      </w:r>
      <w:r w:rsidR="00750FD1">
        <w:rPr>
          <w:rFonts w:eastAsia="Yu Gothic Light" w:cstheme="minorHAnsi"/>
          <w:b/>
          <w:bCs/>
          <w:sz w:val="24"/>
          <w:szCs w:val="24"/>
        </w:rPr>
        <w:t xml:space="preserve">Monday </w:t>
      </w:r>
      <w:r w:rsidR="00083C77">
        <w:rPr>
          <w:rFonts w:eastAsia="Yu Gothic Light" w:cstheme="minorHAnsi"/>
          <w:b/>
          <w:bCs/>
          <w:sz w:val="24"/>
          <w:szCs w:val="24"/>
        </w:rPr>
        <w:t>17</w:t>
      </w:r>
      <w:r w:rsidR="00083C77" w:rsidRPr="00083C77">
        <w:rPr>
          <w:rFonts w:eastAsia="Yu Gothic Light" w:cstheme="minorHAnsi"/>
          <w:b/>
          <w:bCs/>
          <w:sz w:val="24"/>
          <w:szCs w:val="24"/>
          <w:vertAlign w:val="superscript"/>
        </w:rPr>
        <w:t>th</w:t>
      </w:r>
      <w:r w:rsidR="00083C77">
        <w:rPr>
          <w:rFonts w:eastAsia="Yu Gothic Light" w:cstheme="minorHAnsi"/>
          <w:b/>
          <w:bCs/>
          <w:sz w:val="24"/>
          <w:szCs w:val="24"/>
        </w:rPr>
        <w:t xml:space="preserve"> May</w:t>
      </w:r>
      <w:r w:rsidRPr="003B7F17">
        <w:rPr>
          <w:rFonts w:eastAsia="Yu Gothic Light" w:cstheme="minorHAnsi"/>
          <w:b/>
          <w:bCs/>
          <w:sz w:val="24"/>
          <w:szCs w:val="24"/>
        </w:rPr>
        <w:t xml:space="preserve"> 2021 </w:t>
      </w:r>
      <w:r w:rsidRPr="00BF4E0E">
        <w:rPr>
          <w:rFonts w:eastAsia="Yu Gothic Light" w:cstheme="minorHAnsi"/>
          <w:sz w:val="24"/>
          <w:szCs w:val="24"/>
        </w:rPr>
        <w:t xml:space="preserve">at </w:t>
      </w:r>
      <w:r w:rsidRPr="003B7F17">
        <w:rPr>
          <w:rFonts w:eastAsia="Yu Gothic Light" w:cstheme="minorHAnsi"/>
          <w:b/>
          <w:bCs/>
          <w:sz w:val="24"/>
          <w:szCs w:val="24"/>
        </w:rPr>
        <w:t xml:space="preserve">7:30pm </w:t>
      </w:r>
      <w:r w:rsidR="00083C77">
        <w:rPr>
          <w:rFonts w:eastAsia="Yu Gothic Light" w:cstheme="minorHAnsi"/>
          <w:sz w:val="24"/>
          <w:szCs w:val="24"/>
        </w:rPr>
        <w:t>in Kempley Village Hall</w:t>
      </w:r>
      <w:r w:rsidR="004070FC">
        <w:rPr>
          <w:rFonts w:eastAsia="Yu Gothic Light" w:cstheme="minorHAnsi"/>
          <w:sz w:val="24"/>
          <w:szCs w:val="24"/>
        </w:rPr>
        <w:t xml:space="preserve"> for the purpose of transacting the business set out below.</w:t>
      </w:r>
    </w:p>
    <w:p w14:paraId="189B3B1B" w14:textId="19CFBD55" w:rsidR="003966CB" w:rsidRPr="00BF4E0E" w:rsidRDefault="00CB3A40" w:rsidP="00BF4E0E">
      <w:pPr>
        <w:spacing w:after="0"/>
        <w:jc w:val="both"/>
        <w:rPr>
          <w:rFonts w:ascii="Modern Love Grunge" w:eastAsia="Yu Gothic Light" w:hAnsi="Modern Love Grunge" w:cstheme="minorHAnsi"/>
          <w:color w:val="002060"/>
          <w:sz w:val="24"/>
          <w:szCs w:val="24"/>
        </w:rPr>
      </w:pPr>
      <w:r w:rsidRPr="00BF4E0E">
        <w:rPr>
          <w:rFonts w:ascii="Modern Love Grunge" w:eastAsia="Yu Gothic Light" w:hAnsi="Modern Love Grunge" w:cstheme="minorHAnsi"/>
          <w:color w:val="002060"/>
          <w:sz w:val="24"/>
          <w:szCs w:val="24"/>
        </w:rPr>
        <w:t>Arin Spencer</w:t>
      </w:r>
      <w:r w:rsidR="003966CB" w:rsidRPr="00BF4E0E">
        <w:rPr>
          <w:rFonts w:ascii="Modern Love Grunge" w:eastAsia="Yu Gothic Light" w:hAnsi="Modern Love Grunge" w:cstheme="minorHAnsi"/>
          <w:color w:val="002060"/>
          <w:sz w:val="24"/>
          <w:szCs w:val="24"/>
        </w:rPr>
        <w:tab/>
      </w:r>
      <w:r w:rsidR="003966CB" w:rsidRPr="00BF4E0E">
        <w:rPr>
          <w:rFonts w:ascii="Modern Love Grunge" w:eastAsia="Yu Gothic Light" w:hAnsi="Modern Love Grunge" w:cstheme="minorHAnsi"/>
          <w:color w:val="002060"/>
          <w:sz w:val="24"/>
          <w:szCs w:val="24"/>
        </w:rPr>
        <w:tab/>
      </w:r>
    </w:p>
    <w:p w14:paraId="5DE35918" w14:textId="7A075719" w:rsidR="003966CB" w:rsidRDefault="00CB3A40" w:rsidP="00A20C65">
      <w:pPr>
        <w:tabs>
          <w:tab w:val="left" w:pos="2268"/>
        </w:tabs>
        <w:spacing w:after="0" w:line="240" w:lineRule="auto"/>
        <w:jc w:val="both"/>
        <w:rPr>
          <w:rFonts w:eastAsia="Yu Gothic Light" w:cstheme="minorHAnsi"/>
          <w:sz w:val="24"/>
          <w:szCs w:val="24"/>
        </w:rPr>
      </w:pPr>
      <w:r w:rsidRPr="00CB3A40">
        <w:rPr>
          <w:rFonts w:eastAsia="Yu Gothic Light" w:cstheme="minorHAnsi"/>
          <w:sz w:val="24"/>
          <w:szCs w:val="24"/>
        </w:rPr>
        <w:t>Parish Clerk</w:t>
      </w:r>
    </w:p>
    <w:p w14:paraId="5C7EF99B" w14:textId="77777777" w:rsidR="003966CB" w:rsidRPr="00CD2C5B" w:rsidRDefault="003966CB" w:rsidP="00A20C65">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0E3A93CA" w14:textId="77777777" w:rsidR="003966CB" w:rsidRPr="000C4CF1" w:rsidRDefault="003966CB" w:rsidP="004A3A76">
      <w:pPr>
        <w:pStyle w:val="BodyText"/>
        <w:spacing w:before="120" w:line="240" w:lineRule="auto"/>
        <w:jc w:val="center"/>
        <w:rPr>
          <w:rFonts w:asciiTheme="minorHAnsi" w:hAnsiTheme="minorHAnsi" w:cstheme="minorHAnsi"/>
          <w:b/>
          <w:bCs/>
        </w:rPr>
      </w:pPr>
      <w:r w:rsidRPr="000C4CF1">
        <w:rPr>
          <w:rFonts w:asciiTheme="minorHAnsi" w:hAnsiTheme="minorHAnsi" w:cstheme="minorHAnsi"/>
          <w:b/>
          <w:bCs/>
        </w:rPr>
        <w:t>AGENDA</w:t>
      </w:r>
    </w:p>
    <w:p w14:paraId="4B27230D" w14:textId="77777777" w:rsidR="004A3A76" w:rsidRPr="00D97055" w:rsidRDefault="004A3A76" w:rsidP="004A3A76">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 xml:space="preserve">To elect a Chairman for the 2021/22 civic year and receive the Chairman’s declaration of acceptance of office. </w:t>
      </w:r>
    </w:p>
    <w:p w14:paraId="37788669" w14:textId="77777777" w:rsidR="004A3A76" w:rsidRPr="00D97055" w:rsidRDefault="004A3A76" w:rsidP="004A3A76">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elect a Vice-Chairman for the 2021/22 civic year.</w:t>
      </w:r>
    </w:p>
    <w:p w14:paraId="25C93812" w14:textId="77777777" w:rsidR="004A3A76" w:rsidRPr="00D97055" w:rsidRDefault="004A3A76" w:rsidP="004A3A76">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receive apologies for absence.</w:t>
      </w:r>
    </w:p>
    <w:p w14:paraId="3378E0C8" w14:textId="77777777" w:rsidR="004A3A76" w:rsidRPr="00D97055" w:rsidRDefault="004A3A76" w:rsidP="004A3A76">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 xml:space="preserve">To receive </w:t>
      </w:r>
      <w:r>
        <w:rPr>
          <w:rFonts w:cstheme="minorHAnsi"/>
          <w:sz w:val="24"/>
          <w:szCs w:val="24"/>
        </w:rPr>
        <w:t xml:space="preserve">any </w:t>
      </w:r>
      <w:r w:rsidRPr="00D97055">
        <w:rPr>
          <w:rFonts w:cstheme="minorHAnsi"/>
          <w:sz w:val="24"/>
          <w:szCs w:val="24"/>
        </w:rPr>
        <w:t xml:space="preserve">declarations of interests and consider </w:t>
      </w:r>
      <w:r>
        <w:rPr>
          <w:rFonts w:cstheme="minorHAnsi"/>
          <w:sz w:val="24"/>
          <w:szCs w:val="24"/>
        </w:rPr>
        <w:t xml:space="preserve">written </w:t>
      </w:r>
      <w:r w:rsidRPr="00D97055">
        <w:rPr>
          <w:rFonts w:cstheme="minorHAnsi"/>
          <w:sz w:val="24"/>
          <w:szCs w:val="24"/>
        </w:rPr>
        <w:t>requests for dispensations.</w:t>
      </w:r>
    </w:p>
    <w:p w14:paraId="3F54351E" w14:textId="77777777" w:rsidR="004A3A76" w:rsidRPr="009F6440" w:rsidRDefault="004A3A76" w:rsidP="004A3A76">
      <w:pPr>
        <w:pStyle w:val="ListParagraph"/>
        <w:spacing w:after="80"/>
        <w:ind w:left="567"/>
        <w:jc w:val="both"/>
        <w:rPr>
          <w:rFonts w:eastAsia="Yu Gothic Light" w:cstheme="minorHAnsi"/>
          <w:bCs/>
          <w:i/>
          <w:iCs/>
        </w:rPr>
      </w:pPr>
      <w:r w:rsidRPr="009F6440">
        <w:rPr>
          <w:rFonts w:eastAsia="Yu Gothic Light" w:cstheme="minorHAnsi"/>
          <w:bCs/>
          <w:i/>
          <w:iCs/>
        </w:rPr>
        <w:t>Members are invited to declare disclosable pecuniary interests and other interests in items on the agenda as required by the Dymock Parish Council Code of Conduct for Members and by the Localism Act 2011.</w:t>
      </w:r>
    </w:p>
    <w:p w14:paraId="1C869F49" w14:textId="28429FF5" w:rsidR="004A3A76" w:rsidRDefault="004A3A76" w:rsidP="004A3A76">
      <w:pPr>
        <w:pStyle w:val="ListParagraph"/>
        <w:spacing w:after="80"/>
        <w:ind w:left="567"/>
        <w:jc w:val="both"/>
        <w:rPr>
          <w:rFonts w:eastAsia="Yu Gothic Light" w:cstheme="minorHAnsi"/>
          <w:bCs/>
          <w:i/>
          <w:iCs/>
        </w:rPr>
      </w:pPr>
      <w:r w:rsidRPr="009F6440">
        <w:rPr>
          <w:rFonts w:eastAsia="Yu Gothic Light" w:cstheme="minorHAnsi"/>
          <w:bCs/>
          <w:i/>
          <w:iCs/>
        </w:rPr>
        <w:t>(Note: Members seeking advice on this item are asked to contact the Monitoring officer at least 72 hours prior to the meeting).</w:t>
      </w:r>
    </w:p>
    <w:p w14:paraId="55D21F47" w14:textId="77777777" w:rsidR="00B6763B" w:rsidRPr="0022591C" w:rsidRDefault="00B6763B" w:rsidP="00B6763B">
      <w:pPr>
        <w:pStyle w:val="ListParagraph"/>
        <w:tabs>
          <w:tab w:val="left" w:pos="567"/>
        </w:tabs>
        <w:spacing w:before="60" w:after="0" w:line="240" w:lineRule="auto"/>
        <w:ind w:left="567"/>
        <w:contextualSpacing w:val="0"/>
        <w:jc w:val="both"/>
        <w:rPr>
          <w:rFonts w:cstheme="minorHAnsi"/>
          <w:bCs/>
          <w:sz w:val="24"/>
          <w:szCs w:val="24"/>
        </w:rPr>
      </w:pPr>
      <w:r>
        <w:rPr>
          <w:rFonts w:cstheme="minorHAnsi"/>
          <w:bCs/>
          <w:sz w:val="24"/>
          <w:szCs w:val="24"/>
        </w:rPr>
        <w:t>Members</w:t>
      </w:r>
      <w:r w:rsidRPr="0022591C">
        <w:rPr>
          <w:rFonts w:cstheme="minorHAnsi"/>
          <w:bCs/>
          <w:sz w:val="24"/>
          <w:szCs w:val="24"/>
        </w:rPr>
        <w:t xml:space="preserve"> are requested to </w:t>
      </w:r>
      <w:r>
        <w:rPr>
          <w:rFonts w:cstheme="minorHAnsi"/>
          <w:bCs/>
          <w:sz w:val="24"/>
          <w:szCs w:val="24"/>
        </w:rPr>
        <w:t>check their Register of Interests and notify the Clerk of any changes.</w:t>
      </w:r>
    </w:p>
    <w:p w14:paraId="73996FC2" w14:textId="7BC06E9C" w:rsidR="004A3A76" w:rsidRPr="00D97055" w:rsidRDefault="004A3A76" w:rsidP="004A3A76">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 xml:space="preserve">To </w:t>
      </w:r>
      <w:r>
        <w:rPr>
          <w:rFonts w:cstheme="minorHAnsi"/>
          <w:sz w:val="24"/>
          <w:szCs w:val="24"/>
        </w:rPr>
        <w:t xml:space="preserve">approve and sign </w:t>
      </w:r>
      <w:r w:rsidRPr="00D97055">
        <w:rPr>
          <w:rFonts w:cstheme="minorHAnsi"/>
          <w:sz w:val="24"/>
          <w:szCs w:val="24"/>
        </w:rPr>
        <w:t xml:space="preserve">the minutes of the Parish Council meeting held on </w:t>
      </w:r>
      <w:r w:rsidR="00B6763B">
        <w:rPr>
          <w:rFonts w:cstheme="minorHAnsi"/>
          <w:sz w:val="24"/>
          <w:szCs w:val="24"/>
        </w:rPr>
        <w:t xml:space="preserve">15 </w:t>
      </w:r>
      <w:r w:rsidRPr="00D97055">
        <w:rPr>
          <w:rFonts w:cstheme="minorHAnsi"/>
          <w:sz w:val="24"/>
          <w:szCs w:val="24"/>
        </w:rPr>
        <w:t>March 2021.</w:t>
      </w:r>
    </w:p>
    <w:p w14:paraId="6061672D" w14:textId="39C2B693" w:rsidR="004A3A76" w:rsidRDefault="00934311" w:rsidP="004A3A76">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To receive the Clerk’s Report</w:t>
      </w:r>
      <w:r w:rsidR="004A3A76" w:rsidRPr="00D97055">
        <w:rPr>
          <w:rFonts w:cstheme="minorHAnsi"/>
          <w:sz w:val="24"/>
          <w:szCs w:val="24"/>
        </w:rPr>
        <w:t>.</w:t>
      </w:r>
    </w:p>
    <w:p w14:paraId="2FE9D964" w14:textId="67B6B950" w:rsidR="00E61857" w:rsidRDefault="00E61857" w:rsidP="00E61857">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To receive reports from District and/or County Councillors</w:t>
      </w:r>
    </w:p>
    <w:p w14:paraId="7A5AFB26" w14:textId="77777777" w:rsidR="00BD1605" w:rsidRPr="00471525" w:rsidRDefault="00BD1605" w:rsidP="00BD1605">
      <w:pPr>
        <w:pStyle w:val="Header"/>
        <w:numPr>
          <w:ilvl w:val="0"/>
          <w:numId w:val="14"/>
        </w:numPr>
        <w:tabs>
          <w:tab w:val="clear" w:pos="4513"/>
          <w:tab w:val="clear" w:pos="9026"/>
          <w:tab w:val="left" w:pos="567"/>
        </w:tabs>
        <w:spacing w:before="120"/>
        <w:ind w:left="567" w:hanging="567"/>
        <w:rPr>
          <w:rFonts w:cstheme="minorHAnsi"/>
          <w:sz w:val="24"/>
          <w:szCs w:val="24"/>
        </w:rPr>
      </w:pPr>
      <w:r w:rsidRPr="00471525">
        <w:rPr>
          <w:rFonts w:cstheme="minorHAnsi"/>
          <w:sz w:val="24"/>
          <w:szCs w:val="24"/>
        </w:rPr>
        <w:t>Public Participation</w:t>
      </w:r>
    </w:p>
    <w:p w14:paraId="0F61D984" w14:textId="0F069470" w:rsidR="00BD1605" w:rsidRDefault="00BD1605" w:rsidP="00BD1605">
      <w:pPr>
        <w:pStyle w:val="ListParagraph"/>
        <w:spacing w:after="0" w:line="240" w:lineRule="auto"/>
        <w:ind w:left="567"/>
        <w:jc w:val="both"/>
        <w:rPr>
          <w:rFonts w:eastAsia="Yu Gothic Light" w:cstheme="minorHAnsi"/>
          <w:bCs/>
        </w:rPr>
      </w:pPr>
      <w:r w:rsidRPr="00BE5FE8">
        <w:rPr>
          <w:rFonts w:eastAsia="Yu Gothic Light" w:cstheme="minorHAnsi"/>
          <w:bCs/>
        </w:rPr>
        <w:t xml:space="preserve">Members of the public are </w:t>
      </w:r>
      <w:r w:rsidR="00E60BCA">
        <w:rPr>
          <w:rFonts w:eastAsia="Yu Gothic Light" w:cstheme="minorHAnsi"/>
          <w:bCs/>
        </w:rPr>
        <w:t>permitted</w:t>
      </w:r>
      <w:r w:rsidRPr="00BE5FE8">
        <w:rPr>
          <w:rFonts w:eastAsia="Yu Gothic Light" w:cstheme="minorHAnsi"/>
          <w:bCs/>
        </w:rPr>
        <w:t xml:space="preserve"> to </w:t>
      </w:r>
      <w:r w:rsidR="00E60BCA">
        <w:rPr>
          <w:rFonts w:eastAsia="Yu Gothic Light" w:cstheme="minorHAnsi"/>
          <w:bCs/>
        </w:rPr>
        <w:t xml:space="preserve">make representations, ask questions, and give evidence in respect of any item of business included on the agenda. </w:t>
      </w:r>
      <w:r w:rsidRPr="00BE5FE8">
        <w:rPr>
          <w:rFonts w:eastAsia="Yu Gothic Light" w:cstheme="minorHAnsi"/>
          <w:bCs/>
        </w:rPr>
        <w:t xml:space="preserve">A total time of 15 minutes is allocated with individual representations limited to a maximum of </w:t>
      </w:r>
      <w:r>
        <w:rPr>
          <w:rFonts w:eastAsia="Yu Gothic Light" w:cstheme="minorHAnsi"/>
          <w:bCs/>
        </w:rPr>
        <w:t>three (3)</w:t>
      </w:r>
      <w:r w:rsidRPr="00BE5FE8">
        <w:rPr>
          <w:rFonts w:eastAsia="Yu Gothic Light" w:cstheme="minorHAnsi"/>
          <w:bCs/>
        </w:rPr>
        <w:t xml:space="preserve"> minutes. Standing Order 3(e)-(k).</w:t>
      </w:r>
      <w:r w:rsidR="00E60BCA">
        <w:rPr>
          <w:rFonts w:eastAsia="Yu Gothic Light" w:cstheme="minorHAnsi"/>
          <w:bCs/>
        </w:rPr>
        <w:t xml:space="preserve"> </w:t>
      </w:r>
      <w:r w:rsidR="00E96792">
        <w:rPr>
          <w:rFonts w:eastAsia="Yu Gothic Light" w:cstheme="minorHAnsi"/>
          <w:bCs/>
        </w:rPr>
        <w:t xml:space="preserve">Alternatively, questions/comments can be sent to the Parish Clerk at </w:t>
      </w:r>
      <w:hyperlink r:id="rId12" w:history="1">
        <w:r w:rsidR="0086348C" w:rsidRPr="003273B6">
          <w:rPr>
            <w:rStyle w:val="Hyperlink"/>
            <w:rFonts w:eastAsia="Yu Gothic Light" w:cstheme="minorHAnsi"/>
            <w:bCs/>
          </w:rPr>
          <w:t>clerk@kempleyparishcouncil.org</w:t>
        </w:r>
      </w:hyperlink>
      <w:r w:rsidR="0086348C">
        <w:rPr>
          <w:rFonts w:eastAsia="Yu Gothic Light" w:cstheme="minorHAnsi"/>
          <w:bCs/>
        </w:rPr>
        <w:t xml:space="preserve"> who will ensure these are considered at the meeting. </w:t>
      </w:r>
    </w:p>
    <w:p w14:paraId="67F01544" w14:textId="28291163" w:rsidR="00E61857" w:rsidRDefault="002E377E" w:rsidP="002E377E">
      <w:pPr>
        <w:pStyle w:val="Header"/>
        <w:tabs>
          <w:tab w:val="clear" w:pos="4513"/>
          <w:tab w:val="clear" w:pos="9026"/>
          <w:tab w:val="left" w:pos="567"/>
        </w:tabs>
        <w:spacing w:before="120"/>
        <w:rPr>
          <w:rFonts w:cstheme="minorHAnsi"/>
          <w:b/>
          <w:bCs/>
          <w:sz w:val="24"/>
          <w:szCs w:val="24"/>
        </w:rPr>
      </w:pPr>
      <w:r>
        <w:rPr>
          <w:rFonts w:cstheme="minorHAnsi"/>
          <w:b/>
          <w:bCs/>
          <w:sz w:val="24"/>
          <w:szCs w:val="24"/>
        </w:rPr>
        <w:t>Planning</w:t>
      </w:r>
    </w:p>
    <w:p w14:paraId="3F7F90E8" w14:textId="173C06D3" w:rsidR="00E61857" w:rsidRDefault="002E377E" w:rsidP="002E377E">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To respond to planning applications</w:t>
      </w:r>
      <w:r w:rsidR="00566D1E">
        <w:rPr>
          <w:rFonts w:cstheme="minorHAnsi"/>
          <w:sz w:val="24"/>
          <w:szCs w:val="24"/>
        </w:rPr>
        <w:t>:</w:t>
      </w:r>
    </w:p>
    <w:p w14:paraId="74DE8F43" w14:textId="30969790" w:rsidR="00566D1E" w:rsidRDefault="00566D1E" w:rsidP="00566D1E">
      <w:pPr>
        <w:pStyle w:val="Header"/>
        <w:tabs>
          <w:tab w:val="clear" w:pos="4513"/>
          <w:tab w:val="clear" w:pos="9026"/>
          <w:tab w:val="left" w:pos="567"/>
        </w:tabs>
        <w:spacing w:before="120"/>
        <w:ind w:left="567"/>
        <w:rPr>
          <w:rFonts w:cstheme="minorHAnsi"/>
          <w:sz w:val="24"/>
          <w:szCs w:val="24"/>
        </w:rPr>
      </w:pPr>
      <w:proofErr w:type="spellStart"/>
      <w:r>
        <w:rPr>
          <w:rFonts w:cstheme="minorHAnsi"/>
          <w:sz w:val="24"/>
          <w:szCs w:val="24"/>
        </w:rPr>
        <w:t>Stonethwaite</w:t>
      </w:r>
      <w:proofErr w:type="spellEnd"/>
      <w:r>
        <w:rPr>
          <w:rFonts w:cstheme="minorHAnsi"/>
          <w:sz w:val="24"/>
          <w:szCs w:val="24"/>
        </w:rPr>
        <w:t xml:space="preserve">, Kempley Green, </w:t>
      </w:r>
      <w:r w:rsidR="00807752">
        <w:rPr>
          <w:rFonts w:cstheme="minorHAnsi"/>
          <w:sz w:val="24"/>
          <w:szCs w:val="24"/>
        </w:rPr>
        <w:t>Kempley (P0579/21/FUL)</w:t>
      </w:r>
    </w:p>
    <w:p w14:paraId="691513A0" w14:textId="2CB5A8C5" w:rsidR="00807752" w:rsidRPr="00807752" w:rsidRDefault="00807752" w:rsidP="00807752">
      <w:pPr>
        <w:pStyle w:val="Header"/>
        <w:tabs>
          <w:tab w:val="clear" w:pos="4513"/>
          <w:tab w:val="clear" w:pos="9026"/>
          <w:tab w:val="left" w:pos="851"/>
        </w:tabs>
        <w:ind w:left="567"/>
        <w:rPr>
          <w:rFonts w:cstheme="minorHAnsi"/>
          <w:i/>
          <w:iCs/>
          <w:sz w:val="24"/>
          <w:szCs w:val="24"/>
        </w:rPr>
      </w:pPr>
      <w:r w:rsidRPr="00807752">
        <w:rPr>
          <w:rFonts w:cstheme="minorHAnsi"/>
          <w:i/>
          <w:iCs/>
          <w:sz w:val="24"/>
          <w:szCs w:val="24"/>
        </w:rPr>
        <w:t>Proposed front, rear and side extensions to existing dwelling.</w:t>
      </w:r>
    </w:p>
    <w:p w14:paraId="7AD5C01E" w14:textId="51BC0144" w:rsidR="002E377E" w:rsidRDefault="002E377E" w:rsidP="002E377E">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To note planning decisions</w:t>
      </w:r>
      <w:r w:rsidR="00566D1E">
        <w:rPr>
          <w:rFonts w:cstheme="minorHAnsi"/>
          <w:sz w:val="24"/>
          <w:szCs w:val="24"/>
        </w:rPr>
        <w:t>:</w:t>
      </w:r>
    </w:p>
    <w:p w14:paraId="32352CA9" w14:textId="7AEBDF4A" w:rsidR="00035A13" w:rsidRPr="00E1534F" w:rsidRDefault="00B96AD9" w:rsidP="00E1534F">
      <w:pPr>
        <w:pStyle w:val="Header"/>
        <w:tabs>
          <w:tab w:val="clear" w:pos="4513"/>
          <w:tab w:val="clear" w:pos="9026"/>
          <w:tab w:val="left" w:pos="567"/>
        </w:tabs>
        <w:spacing w:before="120"/>
        <w:ind w:left="567"/>
        <w:rPr>
          <w:rFonts w:cstheme="minorHAnsi"/>
          <w:sz w:val="24"/>
          <w:szCs w:val="24"/>
        </w:rPr>
      </w:pPr>
      <w:r w:rsidRPr="00E1534F">
        <w:rPr>
          <w:rFonts w:cstheme="minorHAnsi"/>
          <w:sz w:val="24"/>
          <w:szCs w:val="24"/>
        </w:rPr>
        <w:t>Kempley Baptist Church</w:t>
      </w:r>
      <w:r w:rsidRPr="00E1534F">
        <w:rPr>
          <w:rFonts w:cstheme="minorHAnsi"/>
          <w:sz w:val="24"/>
          <w:szCs w:val="24"/>
        </w:rPr>
        <w:t>, Kempley (P1782/20/FUL)</w:t>
      </w:r>
    </w:p>
    <w:p w14:paraId="45E210CB" w14:textId="57ADCCF1" w:rsidR="00B96AD9" w:rsidRPr="00E1534F" w:rsidRDefault="00B96AD9" w:rsidP="00E1534F">
      <w:pPr>
        <w:pStyle w:val="Header"/>
        <w:tabs>
          <w:tab w:val="clear" w:pos="4513"/>
          <w:tab w:val="clear" w:pos="9026"/>
          <w:tab w:val="left" w:pos="851"/>
        </w:tabs>
        <w:ind w:left="567"/>
        <w:rPr>
          <w:rFonts w:cstheme="minorHAnsi"/>
          <w:i/>
          <w:iCs/>
          <w:sz w:val="24"/>
          <w:szCs w:val="24"/>
        </w:rPr>
      </w:pPr>
      <w:r w:rsidRPr="00E1534F">
        <w:rPr>
          <w:rFonts w:cstheme="minorHAnsi"/>
          <w:i/>
          <w:iCs/>
          <w:sz w:val="24"/>
          <w:szCs w:val="24"/>
        </w:rPr>
        <w:t xml:space="preserve">Change of use </w:t>
      </w:r>
      <w:r w:rsidR="00E1534F" w:rsidRPr="00E1534F">
        <w:rPr>
          <w:rFonts w:cstheme="minorHAnsi"/>
          <w:i/>
          <w:iCs/>
          <w:sz w:val="24"/>
          <w:szCs w:val="24"/>
        </w:rPr>
        <w:t>of old Baptist Chapel to domestic dwelling.</w:t>
      </w:r>
    </w:p>
    <w:p w14:paraId="419C3110" w14:textId="37F91E29" w:rsidR="00E1534F" w:rsidRDefault="00E1534F" w:rsidP="00DD3ADB">
      <w:pPr>
        <w:pStyle w:val="Header"/>
        <w:tabs>
          <w:tab w:val="clear" w:pos="4513"/>
          <w:tab w:val="clear" w:pos="9026"/>
          <w:tab w:val="left" w:pos="851"/>
        </w:tabs>
        <w:ind w:left="567"/>
        <w:rPr>
          <w:rFonts w:cstheme="minorHAnsi"/>
          <w:sz w:val="24"/>
          <w:szCs w:val="24"/>
        </w:rPr>
      </w:pPr>
      <w:r w:rsidRPr="00DD3ADB">
        <w:rPr>
          <w:rFonts w:cstheme="minorHAnsi"/>
          <w:sz w:val="24"/>
          <w:szCs w:val="24"/>
        </w:rPr>
        <w:t>Refused</w:t>
      </w:r>
    </w:p>
    <w:p w14:paraId="7573D189" w14:textId="5C5E8C31" w:rsidR="0012290F" w:rsidRDefault="0012290F" w:rsidP="0012290F">
      <w:pPr>
        <w:pStyle w:val="Header"/>
        <w:tabs>
          <w:tab w:val="clear" w:pos="4513"/>
          <w:tab w:val="clear" w:pos="9026"/>
          <w:tab w:val="left" w:pos="851"/>
        </w:tabs>
        <w:spacing w:before="120"/>
        <w:ind w:left="567"/>
        <w:rPr>
          <w:rFonts w:cstheme="minorHAnsi"/>
          <w:sz w:val="24"/>
          <w:szCs w:val="24"/>
        </w:rPr>
      </w:pPr>
      <w:proofErr w:type="spellStart"/>
      <w:r>
        <w:rPr>
          <w:rFonts w:cstheme="minorHAnsi"/>
          <w:sz w:val="24"/>
          <w:szCs w:val="24"/>
        </w:rPr>
        <w:lastRenderedPageBreak/>
        <w:t>Chibblers</w:t>
      </w:r>
      <w:proofErr w:type="spellEnd"/>
      <w:r>
        <w:rPr>
          <w:rFonts w:cstheme="minorHAnsi"/>
          <w:sz w:val="24"/>
          <w:szCs w:val="24"/>
        </w:rPr>
        <w:t xml:space="preserve"> Hill Farm, </w:t>
      </w:r>
      <w:proofErr w:type="spellStart"/>
      <w:r>
        <w:rPr>
          <w:rFonts w:cstheme="minorHAnsi"/>
          <w:sz w:val="24"/>
          <w:szCs w:val="24"/>
        </w:rPr>
        <w:t>Chibblers</w:t>
      </w:r>
      <w:proofErr w:type="spellEnd"/>
      <w:r>
        <w:rPr>
          <w:rFonts w:cstheme="minorHAnsi"/>
          <w:sz w:val="24"/>
          <w:szCs w:val="24"/>
        </w:rPr>
        <w:t xml:space="preserve"> Hill, Fishpool, Kempley (P1665/20/FUL)</w:t>
      </w:r>
    </w:p>
    <w:p w14:paraId="773A62FC" w14:textId="77777777" w:rsidR="0012290F" w:rsidRDefault="0012290F" w:rsidP="0012290F">
      <w:pPr>
        <w:pStyle w:val="Header"/>
        <w:tabs>
          <w:tab w:val="clear" w:pos="4513"/>
          <w:tab w:val="clear" w:pos="9026"/>
          <w:tab w:val="left" w:pos="851"/>
        </w:tabs>
        <w:ind w:left="567"/>
        <w:rPr>
          <w:rFonts w:cstheme="minorHAnsi"/>
          <w:i/>
          <w:iCs/>
          <w:sz w:val="24"/>
          <w:szCs w:val="24"/>
        </w:rPr>
      </w:pPr>
      <w:r>
        <w:rPr>
          <w:rFonts w:cstheme="minorHAnsi"/>
          <w:i/>
          <w:iCs/>
          <w:sz w:val="24"/>
          <w:szCs w:val="24"/>
        </w:rPr>
        <w:t xml:space="preserve">Erection of a detached dwelling. Demolition of existing redundant agricultural barn. </w:t>
      </w:r>
    </w:p>
    <w:p w14:paraId="15F4653F" w14:textId="77777777" w:rsidR="0012290F" w:rsidRDefault="0012290F" w:rsidP="0012290F">
      <w:pPr>
        <w:pStyle w:val="Header"/>
        <w:tabs>
          <w:tab w:val="clear" w:pos="4513"/>
          <w:tab w:val="clear" w:pos="9026"/>
          <w:tab w:val="left" w:pos="851"/>
        </w:tabs>
        <w:ind w:left="567"/>
        <w:rPr>
          <w:rFonts w:cstheme="minorHAnsi"/>
          <w:sz w:val="24"/>
          <w:szCs w:val="24"/>
        </w:rPr>
      </w:pPr>
      <w:r>
        <w:rPr>
          <w:rFonts w:cstheme="minorHAnsi"/>
          <w:sz w:val="24"/>
          <w:szCs w:val="24"/>
        </w:rPr>
        <w:t xml:space="preserve">Granted permission. </w:t>
      </w:r>
    </w:p>
    <w:p w14:paraId="5BDCD390" w14:textId="2FD4C523" w:rsidR="0012290F" w:rsidRDefault="0012290F" w:rsidP="0012290F">
      <w:pPr>
        <w:pStyle w:val="Header"/>
        <w:tabs>
          <w:tab w:val="clear" w:pos="4513"/>
          <w:tab w:val="clear" w:pos="9026"/>
          <w:tab w:val="left" w:pos="851"/>
        </w:tabs>
        <w:spacing w:before="120"/>
        <w:ind w:left="567"/>
        <w:rPr>
          <w:rFonts w:cstheme="minorHAnsi"/>
          <w:sz w:val="24"/>
          <w:szCs w:val="24"/>
        </w:rPr>
      </w:pPr>
      <w:r>
        <w:rPr>
          <w:rFonts w:cstheme="minorHAnsi"/>
          <w:sz w:val="24"/>
          <w:szCs w:val="24"/>
        </w:rPr>
        <w:t>The Croft, Kempley (P0096/21/FUL)</w:t>
      </w:r>
    </w:p>
    <w:p w14:paraId="41AD2590" w14:textId="77777777" w:rsidR="0012290F" w:rsidRDefault="0012290F" w:rsidP="0012290F">
      <w:pPr>
        <w:pStyle w:val="Header"/>
        <w:tabs>
          <w:tab w:val="clear" w:pos="4513"/>
          <w:tab w:val="clear" w:pos="9026"/>
          <w:tab w:val="left" w:pos="851"/>
        </w:tabs>
        <w:ind w:left="567"/>
        <w:rPr>
          <w:rFonts w:cstheme="minorHAnsi"/>
          <w:i/>
          <w:iCs/>
          <w:sz w:val="24"/>
          <w:szCs w:val="24"/>
        </w:rPr>
      </w:pPr>
      <w:r w:rsidRPr="001567F7">
        <w:rPr>
          <w:rFonts w:cstheme="minorHAnsi"/>
          <w:i/>
          <w:iCs/>
          <w:sz w:val="24"/>
          <w:szCs w:val="24"/>
        </w:rPr>
        <w:t>Erection of a single storey rear extension on an existing raised platform and loft conversion.</w:t>
      </w:r>
    </w:p>
    <w:p w14:paraId="2A86CE85" w14:textId="77777777" w:rsidR="0012290F" w:rsidRPr="001567F7" w:rsidRDefault="0012290F" w:rsidP="0012290F">
      <w:pPr>
        <w:pStyle w:val="Header"/>
        <w:tabs>
          <w:tab w:val="clear" w:pos="4513"/>
          <w:tab w:val="clear" w:pos="9026"/>
          <w:tab w:val="left" w:pos="851"/>
        </w:tabs>
        <w:ind w:left="567"/>
        <w:rPr>
          <w:rFonts w:cstheme="minorHAnsi"/>
          <w:sz w:val="24"/>
          <w:szCs w:val="24"/>
        </w:rPr>
      </w:pPr>
      <w:r>
        <w:rPr>
          <w:rFonts w:cstheme="minorHAnsi"/>
          <w:sz w:val="24"/>
          <w:szCs w:val="24"/>
        </w:rPr>
        <w:t>Granted permission.</w:t>
      </w:r>
    </w:p>
    <w:p w14:paraId="10AD898E" w14:textId="77777777" w:rsidR="0012290F" w:rsidRDefault="0012290F" w:rsidP="0012290F">
      <w:pPr>
        <w:pStyle w:val="Header"/>
        <w:tabs>
          <w:tab w:val="clear" w:pos="4513"/>
          <w:tab w:val="clear" w:pos="9026"/>
          <w:tab w:val="left" w:pos="851"/>
        </w:tabs>
        <w:spacing w:before="120"/>
        <w:ind w:left="567"/>
        <w:rPr>
          <w:rFonts w:cstheme="minorHAnsi"/>
          <w:sz w:val="24"/>
          <w:szCs w:val="24"/>
        </w:rPr>
      </w:pPr>
      <w:r>
        <w:rPr>
          <w:rFonts w:cstheme="minorHAnsi"/>
          <w:sz w:val="24"/>
          <w:szCs w:val="24"/>
        </w:rPr>
        <w:t>Laurel Cottage, Kempley Green, Kempley (P0198/21/FUL)</w:t>
      </w:r>
    </w:p>
    <w:p w14:paraId="6C82B9C4" w14:textId="77777777" w:rsidR="0012290F" w:rsidRDefault="0012290F" w:rsidP="0012290F">
      <w:pPr>
        <w:pStyle w:val="Header"/>
        <w:tabs>
          <w:tab w:val="clear" w:pos="4513"/>
          <w:tab w:val="clear" w:pos="9026"/>
          <w:tab w:val="left" w:pos="851"/>
        </w:tabs>
        <w:ind w:left="567"/>
        <w:rPr>
          <w:rFonts w:cstheme="minorHAnsi"/>
          <w:i/>
          <w:iCs/>
          <w:sz w:val="24"/>
          <w:szCs w:val="24"/>
        </w:rPr>
      </w:pPr>
      <w:r w:rsidRPr="0066339D">
        <w:rPr>
          <w:rFonts w:cstheme="minorHAnsi"/>
          <w:i/>
          <w:iCs/>
          <w:sz w:val="24"/>
          <w:szCs w:val="24"/>
        </w:rPr>
        <w:t>Change of use of garage to provide utility and wet room with home office above.</w:t>
      </w:r>
    </w:p>
    <w:p w14:paraId="6E1D8258" w14:textId="77777777" w:rsidR="0012290F" w:rsidRDefault="0012290F" w:rsidP="0012290F">
      <w:pPr>
        <w:pStyle w:val="Header"/>
        <w:tabs>
          <w:tab w:val="clear" w:pos="4513"/>
          <w:tab w:val="clear" w:pos="9026"/>
          <w:tab w:val="left" w:pos="851"/>
        </w:tabs>
        <w:ind w:left="567"/>
        <w:rPr>
          <w:rFonts w:cstheme="minorHAnsi"/>
          <w:sz w:val="24"/>
          <w:szCs w:val="24"/>
        </w:rPr>
      </w:pPr>
      <w:r>
        <w:rPr>
          <w:rFonts w:cstheme="minorHAnsi"/>
          <w:sz w:val="24"/>
          <w:szCs w:val="24"/>
        </w:rPr>
        <w:t>Granted permission.</w:t>
      </w:r>
    </w:p>
    <w:p w14:paraId="7D1E6AC4" w14:textId="77777777" w:rsidR="0012290F" w:rsidRDefault="0012290F" w:rsidP="0012290F">
      <w:pPr>
        <w:pStyle w:val="Header"/>
        <w:tabs>
          <w:tab w:val="clear" w:pos="4513"/>
          <w:tab w:val="clear" w:pos="9026"/>
          <w:tab w:val="left" w:pos="851"/>
        </w:tabs>
        <w:spacing w:before="120"/>
        <w:ind w:left="567"/>
        <w:rPr>
          <w:rFonts w:cstheme="minorHAnsi"/>
          <w:sz w:val="24"/>
          <w:szCs w:val="24"/>
        </w:rPr>
      </w:pPr>
      <w:proofErr w:type="spellStart"/>
      <w:r>
        <w:rPr>
          <w:rFonts w:cstheme="minorHAnsi"/>
          <w:sz w:val="24"/>
          <w:szCs w:val="24"/>
        </w:rPr>
        <w:t>Saycells</w:t>
      </w:r>
      <w:proofErr w:type="spellEnd"/>
      <w:r>
        <w:rPr>
          <w:rFonts w:cstheme="minorHAnsi"/>
          <w:sz w:val="24"/>
          <w:szCs w:val="24"/>
        </w:rPr>
        <w:t xml:space="preserve"> Farm, Much </w:t>
      </w:r>
      <w:proofErr w:type="spellStart"/>
      <w:r>
        <w:rPr>
          <w:rFonts w:cstheme="minorHAnsi"/>
          <w:sz w:val="24"/>
          <w:szCs w:val="24"/>
        </w:rPr>
        <w:t>Marcle</w:t>
      </w:r>
      <w:proofErr w:type="spellEnd"/>
      <w:r>
        <w:rPr>
          <w:rFonts w:cstheme="minorHAnsi"/>
          <w:sz w:val="24"/>
          <w:szCs w:val="24"/>
        </w:rPr>
        <w:t>, Ledbury (P0032/21/DISCON)</w:t>
      </w:r>
    </w:p>
    <w:p w14:paraId="12F2EAB3" w14:textId="77777777" w:rsidR="0012290F" w:rsidRPr="00325128" w:rsidRDefault="0012290F" w:rsidP="0012290F">
      <w:pPr>
        <w:pStyle w:val="Header"/>
        <w:tabs>
          <w:tab w:val="clear" w:pos="4513"/>
          <w:tab w:val="clear" w:pos="9026"/>
          <w:tab w:val="left" w:pos="851"/>
        </w:tabs>
        <w:ind w:left="567"/>
        <w:rPr>
          <w:rFonts w:cstheme="minorHAnsi"/>
          <w:i/>
          <w:iCs/>
          <w:sz w:val="24"/>
          <w:szCs w:val="24"/>
        </w:rPr>
      </w:pPr>
      <w:r w:rsidRPr="00325128">
        <w:rPr>
          <w:rFonts w:cstheme="minorHAnsi"/>
          <w:i/>
          <w:iCs/>
          <w:sz w:val="24"/>
          <w:szCs w:val="24"/>
        </w:rPr>
        <w:t>Discharge of Condition 05 (external lighting) of planning permission P1684/20/FUL.</w:t>
      </w:r>
    </w:p>
    <w:p w14:paraId="0C22947F" w14:textId="77777777" w:rsidR="0012290F" w:rsidRDefault="0012290F" w:rsidP="0012290F">
      <w:pPr>
        <w:pStyle w:val="Header"/>
        <w:tabs>
          <w:tab w:val="clear" w:pos="4513"/>
          <w:tab w:val="clear" w:pos="9026"/>
          <w:tab w:val="left" w:pos="851"/>
        </w:tabs>
        <w:ind w:left="567"/>
        <w:rPr>
          <w:rFonts w:cstheme="minorHAnsi"/>
          <w:sz w:val="24"/>
          <w:szCs w:val="24"/>
        </w:rPr>
      </w:pPr>
      <w:r w:rsidRPr="00325128">
        <w:rPr>
          <w:rFonts w:cstheme="minorHAnsi"/>
          <w:sz w:val="24"/>
          <w:szCs w:val="24"/>
        </w:rPr>
        <w:t>Granted permission.</w:t>
      </w:r>
    </w:p>
    <w:p w14:paraId="057840F7" w14:textId="7A8D9B4F" w:rsidR="0001063B" w:rsidRDefault="0001063B" w:rsidP="008D1985">
      <w:pPr>
        <w:pStyle w:val="Header"/>
        <w:tabs>
          <w:tab w:val="clear" w:pos="4513"/>
          <w:tab w:val="clear" w:pos="9026"/>
          <w:tab w:val="left" w:pos="567"/>
        </w:tabs>
        <w:spacing w:before="120"/>
        <w:rPr>
          <w:rFonts w:cstheme="minorHAnsi"/>
          <w:b/>
          <w:bCs/>
          <w:sz w:val="24"/>
          <w:szCs w:val="24"/>
        </w:rPr>
      </w:pPr>
      <w:r>
        <w:rPr>
          <w:rFonts w:cstheme="minorHAnsi"/>
          <w:b/>
          <w:bCs/>
          <w:sz w:val="24"/>
          <w:szCs w:val="24"/>
        </w:rPr>
        <w:t>Public Rights of Way</w:t>
      </w:r>
    </w:p>
    <w:p w14:paraId="78621B12" w14:textId="1AA6DB61" w:rsidR="00FC2CD2" w:rsidRDefault="00EE720A" w:rsidP="00EE720A">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The Kempley footpath network is a major asset to the community</w:t>
      </w:r>
      <w:r w:rsidR="007B6696">
        <w:rPr>
          <w:rFonts w:cstheme="minorHAnsi"/>
          <w:sz w:val="24"/>
          <w:szCs w:val="24"/>
        </w:rPr>
        <w:t xml:space="preserve"> but </w:t>
      </w:r>
      <w:r w:rsidR="00FE43D4">
        <w:rPr>
          <w:rFonts w:cstheme="minorHAnsi"/>
          <w:sz w:val="24"/>
          <w:szCs w:val="24"/>
        </w:rPr>
        <w:t xml:space="preserve">depends on effective maintenance if it is to be used for organised walks as part of the </w:t>
      </w:r>
      <w:r w:rsidR="003A238B">
        <w:rPr>
          <w:rFonts w:cstheme="minorHAnsi"/>
          <w:sz w:val="24"/>
          <w:szCs w:val="24"/>
        </w:rPr>
        <w:t>Kempley Daffodil Weekend.</w:t>
      </w:r>
      <w:r w:rsidR="00356C8D">
        <w:rPr>
          <w:rFonts w:cstheme="minorHAnsi"/>
          <w:sz w:val="24"/>
          <w:szCs w:val="24"/>
        </w:rPr>
        <w:t xml:space="preserve">  Metal kissing gates</w:t>
      </w:r>
      <w:r w:rsidR="00FC2CD2">
        <w:rPr>
          <w:rFonts w:cstheme="minorHAnsi"/>
          <w:sz w:val="24"/>
          <w:szCs w:val="24"/>
        </w:rPr>
        <w:t xml:space="preserve">, a </w:t>
      </w:r>
      <w:r w:rsidR="00356C8D">
        <w:rPr>
          <w:rFonts w:cstheme="minorHAnsi"/>
          <w:sz w:val="24"/>
          <w:szCs w:val="24"/>
        </w:rPr>
        <w:t xml:space="preserve">substitute to the conventional wooden styles </w:t>
      </w:r>
      <w:r w:rsidR="00975599">
        <w:rPr>
          <w:rFonts w:cstheme="minorHAnsi"/>
          <w:sz w:val="24"/>
          <w:szCs w:val="24"/>
        </w:rPr>
        <w:t>maintained by landowners</w:t>
      </w:r>
      <w:r w:rsidR="00FC2CD2">
        <w:rPr>
          <w:rFonts w:cstheme="minorHAnsi"/>
          <w:sz w:val="24"/>
          <w:szCs w:val="24"/>
        </w:rPr>
        <w:t xml:space="preserve">, reduce long term maintenance costs and are more convenient for walkers. </w:t>
      </w:r>
      <w:r w:rsidR="005B76E0">
        <w:rPr>
          <w:rFonts w:cstheme="minorHAnsi"/>
          <w:sz w:val="24"/>
          <w:szCs w:val="24"/>
        </w:rPr>
        <w:t>The kissing gates, which cost £350.00, are 50% subsidised by Gloucestershire County Council</w:t>
      </w:r>
      <w:r w:rsidR="00C2729E">
        <w:rPr>
          <w:rFonts w:cstheme="minorHAnsi"/>
          <w:sz w:val="24"/>
          <w:szCs w:val="24"/>
        </w:rPr>
        <w:t xml:space="preserve"> but landowner uptake is </w:t>
      </w:r>
      <w:r w:rsidR="004B250D">
        <w:rPr>
          <w:rFonts w:cstheme="minorHAnsi"/>
          <w:sz w:val="24"/>
          <w:szCs w:val="24"/>
        </w:rPr>
        <w:t>still limited due to the initial cost. It is proposed:</w:t>
      </w:r>
    </w:p>
    <w:p w14:paraId="0E3AD29C" w14:textId="2C8468B3" w:rsidR="004B250D" w:rsidRDefault="004B250D" w:rsidP="004B250D">
      <w:pPr>
        <w:pStyle w:val="Header"/>
        <w:tabs>
          <w:tab w:val="clear" w:pos="4513"/>
          <w:tab w:val="clear" w:pos="9026"/>
          <w:tab w:val="left" w:pos="567"/>
        </w:tabs>
        <w:spacing w:before="120"/>
        <w:ind w:left="567"/>
        <w:rPr>
          <w:rFonts w:cstheme="minorHAnsi"/>
          <w:sz w:val="24"/>
          <w:szCs w:val="24"/>
        </w:rPr>
      </w:pPr>
      <w:r>
        <w:rPr>
          <w:rFonts w:cstheme="minorHAnsi"/>
          <w:sz w:val="24"/>
          <w:szCs w:val="24"/>
        </w:rPr>
        <w:t xml:space="preserve">That Council allocates £700 from the General Reserve for the subsidy of up to four (4) new metal kissing gates on footpaths in the parish which are used for organised walks during the Kempley Daffodil Weekend. </w:t>
      </w:r>
      <w:r w:rsidR="00323326">
        <w:rPr>
          <w:rFonts w:cstheme="minorHAnsi"/>
          <w:sz w:val="24"/>
          <w:szCs w:val="24"/>
        </w:rPr>
        <w:t xml:space="preserve">It is further proposed that the Clerk be authorised to draw down this expenditure as the opportunity arises and report any payments made at the next parish council meeting. </w:t>
      </w:r>
    </w:p>
    <w:p w14:paraId="6EB160EF" w14:textId="3230B9EA" w:rsidR="00183748" w:rsidRPr="00183748" w:rsidRDefault="00183748" w:rsidP="00183748">
      <w:pPr>
        <w:pStyle w:val="Header"/>
        <w:tabs>
          <w:tab w:val="clear" w:pos="4513"/>
          <w:tab w:val="clear" w:pos="9026"/>
          <w:tab w:val="left" w:pos="567"/>
        </w:tabs>
        <w:spacing w:before="120"/>
        <w:rPr>
          <w:rFonts w:cstheme="minorHAnsi"/>
          <w:b/>
          <w:bCs/>
          <w:sz w:val="24"/>
          <w:szCs w:val="24"/>
        </w:rPr>
      </w:pPr>
      <w:r>
        <w:rPr>
          <w:rFonts w:cstheme="minorHAnsi"/>
          <w:b/>
          <w:bCs/>
          <w:sz w:val="24"/>
          <w:szCs w:val="24"/>
        </w:rPr>
        <w:t>Climate Emergency</w:t>
      </w:r>
    </w:p>
    <w:p w14:paraId="2F15575A" w14:textId="0CE56ABC" w:rsidR="00183748" w:rsidRPr="00EF40C9" w:rsidRDefault="000F20E8" w:rsidP="00796BC7">
      <w:pPr>
        <w:pStyle w:val="Header"/>
        <w:numPr>
          <w:ilvl w:val="0"/>
          <w:numId w:val="14"/>
        </w:numPr>
        <w:tabs>
          <w:tab w:val="clear" w:pos="4513"/>
          <w:tab w:val="clear" w:pos="9026"/>
          <w:tab w:val="left" w:pos="567"/>
        </w:tabs>
        <w:spacing w:before="120"/>
        <w:ind w:left="567" w:hanging="567"/>
        <w:rPr>
          <w:rFonts w:cstheme="minorHAnsi"/>
          <w:sz w:val="24"/>
          <w:szCs w:val="24"/>
        </w:rPr>
      </w:pPr>
      <w:r w:rsidRPr="00EF40C9">
        <w:rPr>
          <w:rFonts w:cstheme="minorHAnsi"/>
          <w:sz w:val="24"/>
          <w:szCs w:val="24"/>
        </w:rPr>
        <w:t>To receive and note the</w:t>
      </w:r>
      <w:r w:rsidR="00C93429" w:rsidRPr="00EF40C9">
        <w:rPr>
          <w:rFonts w:cstheme="minorHAnsi"/>
          <w:sz w:val="24"/>
          <w:szCs w:val="24"/>
        </w:rPr>
        <w:t xml:space="preserve"> </w:t>
      </w:r>
      <w:r w:rsidR="00EF40C9" w:rsidRPr="00EF40C9">
        <w:rPr>
          <w:rFonts w:cstheme="minorHAnsi"/>
          <w:i/>
          <w:iCs/>
          <w:sz w:val="24"/>
          <w:szCs w:val="24"/>
        </w:rPr>
        <w:t>May 2021 K</w:t>
      </w:r>
      <w:r w:rsidRPr="00EF40C9">
        <w:rPr>
          <w:rFonts w:cstheme="minorHAnsi"/>
          <w:i/>
          <w:iCs/>
          <w:sz w:val="24"/>
          <w:szCs w:val="24"/>
        </w:rPr>
        <w:t>empley Parish Council Carbon Reduction Plan</w:t>
      </w:r>
      <w:r w:rsidR="00990D91" w:rsidRPr="00EF40C9">
        <w:rPr>
          <w:rFonts w:cstheme="minorHAnsi"/>
          <w:sz w:val="24"/>
          <w:szCs w:val="24"/>
        </w:rPr>
        <w:t xml:space="preserve"> </w:t>
      </w:r>
      <w:r w:rsidR="00EF40C9">
        <w:rPr>
          <w:rFonts w:cstheme="minorHAnsi"/>
          <w:sz w:val="24"/>
          <w:szCs w:val="24"/>
        </w:rPr>
        <w:t>progress report.</w:t>
      </w:r>
      <w:r w:rsidRPr="00EF40C9">
        <w:rPr>
          <w:rFonts w:cstheme="minorHAnsi"/>
          <w:sz w:val="24"/>
          <w:szCs w:val="24"/>
        </w:rPr>
        <w:t xml:space="preserve"> </w:t>
      </w:r>
    </w:p>
    <w:p w14:paraId="645FB2CF" w14:textId="064563E1" w:rsidR="008D1985" w:rsidRPr="002E377E" w:rsidRDefault="00D40DED" w:rsidP="00183748">
      <w:pPr>
        <w:pStyle w:val="Header"/>
        <w:tabs>
          <w:tab w:val="clear" w:pos="4513"/>
          <w:tab w:val="clear" w:pos="9026"/>
          <w:tab w:val="left" w:pos="567"/>
        </w:tabs>
        <w:spacing w:before="120"/>
        <w:rPr>
          <w:rFonts w:cstheme="minorHAnsi"/>
          <w:b/>
          <w:bCs/>
          <w:sz w:val="24"/>
          <w:szCs w:val="24"/>
        </w:rPr>
      </w:pPr>
      <w:r>
        <w:rPr>
          <w:rFonts w:cstheme="minorHAnsi"/>
          <w:b/>
          <w:bCs/>
          <w:sz w:val="24"/>
          <w:szCs w:val="24"/>
        </w:rPr>
        <w:t>Administration</w:t>
      </w:r>
    </w:p>
    <w:p w14:paraId="6CD62F95" w14:textId="332DD13A" w:rsidR="00D40DED" w:rsidRPr="00D40DED" w:rsidRDefault="00D40DED" w:rsidP="00D40DED">
      <w:pPr>
        <w:pStyle w:val="Header"/>
        <w:numPr>
          <w:ilvl w:val="0"/>
          <w:numId w:val="14"/>
        </w:numPr>
        <w:tabs>
          <w:tab w:val="clear" w:pos="4513"/>
          <w:tab w:val="clear" w:pos="9026"/>
          <w:tab w:val="left" w:pos="851"/>
        </w:tabs>
        <w:spacing w:before="120"/>
        <w:ind w:left="567" w:hanging="567"/>
        <w:jc w:val="both"/>
        <w:rPr>
          <w:rFonts w:eastAsia="Yu Gothic Light" w:cstheme="minorHAnsi"/>
          <w:bCs/>
          <w:sz w:val="24"/>
          <w:szCs w:val="24"/>
        </w:rPr>
      </w:pPr>
      <w:r>
        <w:rPr>
          <w:rFonts w:eastAsia="Yu Gothic Light" w:cstheme="minorHAnsi"/>
          <w:bCs/>
          <w:sz w:val="24"/>
          <w:szCs w:val="24"/>
        </w:rPr>
        <w:t>To appoint a member to represent Kempley Parish Council on Kempley Village Hall Trust.</w:t>
      </w:r>
    </w:p>
    <w:p w14:paraId="465BA9B5" w14:textId="348BA8C4" w:rsidR="008D1985" w:rsidRDefault="008D1985" w:rsidP="008D1985">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Elizabeth </w:t>
      </w:r>
      <w:proofErr w:type="spellStart"/>
      <w:r>
        <w:rPr>
          <w:rFonts w:cstheme="minorHAnsi"/>
          <w:sz w:val="24"/>
          <w:szCs w:val="24"/>
        </w:rPr>
        <w:t>Pyndar’s</w:t>
      </w:r>
      <w:proofErr w:type="spellEnd"/>
      <w:r>
        <w:rPr>
          <w:rFonts w:cstheme="minorHAnsi"/>
          <w:sz w:val="24"/>
          <w:szCs w:val="24"/>
        </w:rPr>
        <w:t xml:space="preserve"> Charity</w:t>
      </w:r>
    </w:p>
    <w:p w14:paraId="458A5DEB" w14:textId="77777777" w:rsidR="008D1985" w:rsidRDefault="008D1985" w:rsidP="008D1985">
      <w:pPr>
        <w:pStyle w:val="Header"/>
        <w:numPr>
          <w:ilvl w:val="1"/>
          <w:numId w:val="14"/>
        </w:numPr>
        <w:tabs>
          <w:tab w:val="clear" w:pos="4513"/>
          <w:tab w:val="clear" w:pos="9026"/>
          <w:tab w:val="left" w:pos="851"/>
        </w:tabs>
        <w:spacing w:before="120"/>
        <w:ind w:left="851" w:hanging="284"/>
        <w:rPr>
          <w:rFonts w:cstheme="minorHAnsi"/>
          <w:sz w:val="24"/>
          <w:szCs w:val="24"/>
        </w:rPr>
      </w:pPr>
      <w:r>
        <w:rPr>
          <w:rFonts w:cstheme="minorHAnsi"/>
          <w:sz w:val="24"/>
          <w:szCs w:val="24"/>
        </w:rPr>
        <w:t xml:space="preserve">To receive a report from John Harper on Elizabeth </w:t>
      </w:r>
      <w:proofErr w:type="spellStart"/>
      <w:r>
        <w:rPr>
          <w:rFonts w:cstheme="minorHAnsi"/>
          <w:sz w:val="24"/>
          <w:szCs w:val="24"/>
        </w:rPr>
        <w:t>Pyndar’s</w:t>
      </w:r>
      <w:proofErr w:type="spellEnd"/>
      <w:r>
        <w:rPr>
          <w:rFonts w:cstheme="minorHAnsi"/>
          <w:sz w:val="24"/>
          <w:szCs w:val="24"/>
        </w:rPr>
        <w:t xml:space="preserve"> Charity.</w:t>
      </w:r>
    </w:p>
    <w:p w14:paraId="6841E00D" w14:textId="77777777" w:rsidR="008D1985" w:rsidRDefault="008D1985" w:rsidP="008D1985">
      <w:pPr>
        <w:pStyle w:val="Header"/>
        <w:numPr>
          <w:ilvl w:val="1"/>
          <w:numId w:val="14"/>
        </w:numPr>
        <w:tabs>
          <w:tab w:val="clear" w:pos="4513"/>
          <w:tab w:val="clear" w:pos="9026"/>
          <w:tab w:val="left" w:pos="851"/>
        </w:tabs>
        <w:spacing w:before="120"/>
        <w:ind w:left="851" w:hanging="284"/>
        <w:rPr>
          <w:rFonts w:cstheme="minorHAnsi"/>
          <w:sz w:val="24"/>
          <w:szCs w:val="24"/>
        </w:rPr>
      </w:pPr>
      <w:r w:rsidRPr="00AC47BE">
        <w:rPr>
          <w:rFonts w:cstheme="minorHAnsi"/>
          <w:sz w:val="24"/>
          <w:szCs w:val="24"/>
        </w:rPr>
        <w:t xml:space="preserve">To appoint trustees to Elizabeth </w:t>
      </w:r>
      <w:proofErr w:type="spellStart"/>
      <w:r w:rsidRPr="00AC47BE">
        <w:rPr>
          <w:rFonts w:cstheme="minorHAnsi"/>
          <w:sz w:val="24"/>
          <w:szCs w:val="24"/>
        </w:rPr>
        <w:t>Pyndar’s</w:t>
      </w:r>
      <w:proofErr w:type="spellEnd"/>
      <w:r w:rsidRPr="00AC47BE">
        <w:rPr>
          <w:rFonts w:cstheme="minorHAnsi"/>
          <w:sz w:val="24"/>
          <w:szCs w:val="24"/>
        </w:rPr>
        <w:t xml:space="preserve"> Charity for the 2021/22 financial year. </w:t>
      </w:r>
    </w:p>
    <w:p w14:paraId="12F6E928" w14:textId="77777777" w:rsidR="00714F91" w:rsidRPr="00D97055" w:rsidRDefault="00714F91" w:rsidP="00714F91">
      <w:pPr>
        <w:pStyle w:val="Header"/>
        <w:tabs>
          <w:tab w:val="left" w:pos="567"/>
        </w:tabs>
        <w:spacing w:before="120"/>
        <w:rPr>
          <w:rFonts w:cstheme="minorHAnsi"/>
          <w:b/>
          <w:bCs/>
          <w:sz w:val="24"/>
          <w:szCs w:val="24"/>
        </w:rPr>
      </w:pPr>
      <w:r w:rsidRPr="00D97055">
        <w:rPr>
          <w:rFonts w:cstheme="minorHAnsi"/>
          <w:b/>
          <w:bCs/>
          <w:sz w:val="24"/>
          <w:szCs w:val="24"/>
        </w:rPr>
        <w:t>Documentation Review</w:t>
      </w:r>
    </w:p>
    <w:p w14:paraId="255B586F" w14:textId="77777777" w:rsidR="00714F91" w:rsidRPr="00D97055" w:rsidRDefault="00714F91" w:rsidP="00714F91">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review and adopt the following policies and procedures:</w:t>
      </w:r>
    </w:p>
    <w:p w14:paraId="3C5C56F1" w14:textId="7D9CDB3C" w:rsidR="00714F91" w:rsidRPr="00D97055" w:rsidRDefault="00714F91" w:rsidP="00714F91">
      <w:pPr>
        <w:pStyle w:val="Header"/>
        <w:numPr>
          <w:ilvl w:val="1"/>
          <w:numId w:val="14"/>
        </w:numPr>
        <w:tabs>
          <w:tab w:val="clear" w:pos="4513"/>
          <w:tab w:val="clear" w:pos="9026"/>
          <w:tab w:val="left" w:pos="993"/>
        </w:tabs>
        <w:spacing w:before="60"/>
        <w:ind w:left="992" w:hanging="425"/>
        <w:rPr>
          <w:rFonts w:cstheme="minorHAnsi"/>
          <w:sz w:val="24"/>
          <w:szCs w:val="24"/>
        </w:rPr>
      </w:pPr>
      <w:r w:rsidRPr="00D97055">
        <w:rPr>
          <w:rFonts w:cstheme="minorHAnsi"/>
          <w:sz w:val="24"/>
          <w:szCs w:val="24"/>
        </w:rPr>
        <w:t>Standing Orders</w:t>
      </w:r>
      <w:r w:rsidR="00F55BF6">
        <w:rPr>
          <w:rFonts w:cstheme="minorHAnsi"/>
          <w:sz w:val="24"/>
          <w:szCs w:val="24"/>
        </w:rPr>
        <w:t xml:space="preserve"> </w:t>
      </w:r>
    </w:p>
    <w:p w14:paraId="3D80335E" w14:textId="77777777" w:rsidR="00714F91" w:rsidRDefault="00714F91" w:rsidP="00714F91">
      <w:pPr>
        <w:pStyle w:val="Header"/>
        <w:numPr>
          <w:ilvl w:val="1"/>
          <w:numId w:val="14"/>
        </w:numPr>
        <w:tabs>
          <w:tab w:val="clear" w:pos="4513"/>
          <w:tab w:val="clear" w:pos="9026"/>
          <w:tab w:val="left" w:pos="993"/>
        </w:tabs>
        <w:spacing w:before="60"/>
        <w:ind w:left="992" w:hanging="425"/>
        <w:rPr>
          <w:rFonts w:cstheme="minorHAnsi"/>
          <w:sz w:val="24"/>
          <w:szCs w:val="24"/>
        </w:rPr>
      </w:pPr>
      <w:r w:rsidRPr="00D97055">
        <w:rPr>
          <w:rFonts w:cstheme="minorHAnsi"/>
          <w:sz w:val="24"/>
          <w:szCs w:val="24"/>
        </w:rPr>
        <w:t>Financial Regulations</w:t>
      </w:r>
    </w:p>
    <w:p w14:paraId="7A3F727D" w14:textId="77777777" w:rsidR="00714F91" w:rsidRDefault="00714F91" w:rsidP="00714F91">
      <w:pPr>
        <w:pStyle w:val="Header"/>
        <w:numPr>
          <w:ilvl w:val="1"/>
          <w:numId w:val="14"/>
        </w:numPr>
        <w:tabs>
          <w:tab w:val="clear" w:pos="4513"/>
          <w:tab w:val="clear" w:pos="9026"/>
          <w:tab w:val="left" w:pos="993"/>
        </w:tabs>
        <w:spacing w:before="60"/>
        <w:ind w:left="992" w:hanging="425"/>
        <w:rPr>
          <w:rFonts w:cstheme="minorHAnsi"/>
          <w:sz w:val="24"/>
          <w:szCs w:val="24"/>
        </w:rPr>
      </w:pPr>
      <w:r>
        <w:rPr>
          <w:rFonts w:cstheme="minorHAnsi"/>
          <w:sz w:val="24"/>
          <w:szCs w:val="24"/>
        </w:rPr>
        <w:t>Asset Register</w:t>
      </w:r>
    </w:p>
    <w:p w14:paraId="6F182157" w14:textId="1A5B7A4A" w:rsidR="00714F91" w:rsidRDefault="00714F91" w:rsidP="00714F91">
      <w:pPr>
        <w:pStyle w:val="Header"/>
        <w:numPr>
          <w:ilvl w:val="1"/>
          <w:numId w:val="14"/>
        </w:numPr>
        <w:tabs>
          <w:tab w:val="clear" w:pos="4513"/>
          <w:tab w:val="clear" w:pos="9026"/>
          <w:tab w:val="left" w:pos="993"/>
        </w:tabs>
        <w:spacing w:before="60"/>
        <w:ind w:left="992" w:hanging="425"/>
        <w:rPr>
          <w:rFonts w:cstheme="minorHAnsi"/>
          <w:sz w:val="24"/>
          <w:szCs w:val="24"/>
        </w:rPr>
      </w:pPr>
      <w:r>
        <w:rPr>
          <w:rFonts w:cstheme="minorHAnsi"/>
          <w:sz w:val="24"/>
          <w:szCs w:val="24"/>
        </w:rPr>
        <w:t>Planning Applications Policy</w:t>
      </w:r>
      <w:r w:rsidR="00026480">
        <w:rPr>
          <w:rFonts w:cstheme="minorHAnsi"/>
          <w:sz w:val="24"/>
          <w:szCs w:val="24"/>
        </w:rPr>
        <w:t xml:space="preserve"> (revised)</w:t>
      </w:r>
    </w:p>
    <w:p w14:paraId="0FFD475F" w14:textId="426F21AE" w:rsidR="00F55BF6" w:rsidRPr="00D97055" w:rsidRDefault="00F55BF6" w:rsidP="00714F91">
      <w:pPr>
        <w:pStyle w:val="Header"/>
        <w:numPr>
          <w:ilvl w:val="1"/>
          <w:numId w:val="14"/>
        </w:numPr>
        <w:tabs>
          <w:tab w:val="clear" w:pos="4513"/>
          <w:tab w:val="clear" w:pos="9026"/>
          <w:tab w:val="left" w:pos="993"/>
        </w:tabs>
        <w:spacing w:before="60"/>
        <w:ind w:left="992" w:hanging="425"/>
        <w:rPr>
          <w:rFonts w:cstheme="minorHAnsi"/>
          <w:sz w:val="24"/>
          <w:szCs w:val="24"/>
        </w:rPr>
      </w:pPr>
      <w:r>
        <w:rPr>
          <w:rFonts w:cstheme="minorHAnsi"/>
          <w:sz w:val="24"/>
          <w:szCs w:val="24"/>
        </w:rPr>
        <w:t>Officer Responsibility and Support Policy</w:t>
      </w:r>
      <w:r w:rsidR="00026480">
        <w:rPr>
          <w:rFonts w:cstheme="minorHAnsi"/>
          <w:sz w:val="24"/>
          <w:szCs w:val="24"/>
        </w:rPr>
        <w:t xml:space="preserve"> (revised)</w:t>
      </w:r>
    </w:p>
    <w:p w14:paraId="5CEBA661" w14:textId="77777777" w:rsidR="006C259D" w:rsidRPr="00D97055" w:rsidRDefault="006C259D" w:rsidP="006C259D">
      <w:pPr>
        <w:pStyle w:val="Header"/>
        <w:tabs>
          <w:tab w:val="left" w:pos="709"/>
        </w:tabs>
        <w:spacing w:before="120"/>
        <w:rPr>
          <w:rFonts w:cstheme="minorHAnsi"/>
          <w:sz w:val="24"/>
          <w:szCs w:val="24"/>
        </w:rPr>
      </w:pPr>
      <w:r w:rsidRPr="00D97055">
        <w:rPr>
          <w:rFonts w:cstheme="minorHAnsi"/>
          <w:b/>
          <w:bCs/>
          <w:sz w:val="24"/>
          <w:szCs w:val="24"/>
        </w:rPr>
        <w:t>Annual Accounts 2020/21</w:t>
      </w:r>
    </w:p>
    <w:p w14:paraId="575AAE87" w14:textId="0725A130" w:rsidR="006C259D"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receive year-end financial reports as at 31/03/2021 (Bank Reconciliation / Receipts and Payments Summary / Reserves Statement</w:t>
      </w:r>
      <w:r>
        <w:rPr>
          <w:rFonts w:cstheme="minorHAnsi"/>
          <w:sz w:val="24"/>
          <w:szCs w:val="24"/>
        </w:rPr>
        <w:t>.</w:t>
      </w:r>
    </w:p>
    <w:p w14:paraId="554B0B78" w14:textId="77777777" w:rsidR="00903B1D" w:rsidRPr="0099413E" w:rsidRDefault="00903B1D" w:rsidP="0099413E">
      <w:pPr>
        <w:pStyle w:val="Header"/>
        <w:numPr>
          <w:ilvl w:val="0"/>
          <w:numId w:val="14"/>
        </w:numPr>
        <w:tabs>
          <w:tab w:val="clear" w:pos="4513"/>
          <w:tab w:val="clear" w:pos="9026"/>
          <w:tab w:val="left" w:pos="567"/>
        </w:tabs>
        <w:spacing w:before="120"/>
        <w:ind w:left="567" w:hanging="567"/>
        <w:rPr>
          <w:rFonts w:cstheme="minorHAnsi"/>
          <w:sz w:val="24"/>
          <w:szCs w:val="24"/>
        </w:rPr>
      </w:pPr>
      <w:r w:rsidRPr="0099413E">
        <w:rPr>
          <w:rFonts w:cstheme="minorHAnsi"/>
          <w:sz w:val="24"/>
          <w:szCs w:val="24"/>
        </w:rPr>
        <w:lastRenderedPageBreak/>
        <w:t xml:space="preserve">To review expenditure incurred under s.137 of the Local Government Act 1972 </w:t>
      </w:r>
    </w:p>
    <w:p w14:paraId="3B03D5A2" w14:textId="69E2C5B4" w:rsidR="00903B1D" w:rsidRPr="00235921" w:rsidRDefault="00903B1D" w:rsidP="00903B1D">
      <w:pPr>
        <w:pStyle w:val="ListParagraph"/>
        <w:tabs>
          <w:tab w:val="left" w:pos="7938"/>
          <w:tab w:val="right" w:pos="9639"/>
        </w:tabs>
        <w:spacing w:before="40" w:after="0" w:line="240" w:lineRule="auto"/>
        <w:ind w:left="567"/>
        <w:contextualSpacing w:val="0"/>
        <w:jc w:val="both"/>
        <w:rPr>
          <w:rFonts w:eastAsia="Yu Gothic Light" w:cstheme="minorHAnsi"/>
          <w:bCs/>
          <w:sz w:val="24"/>
          <w:szCs w:val="24"/>
        </w:rPr>
      </w:pPr>
      <w:r w:rsidRPr="00235921">
        <w:rPr>
          <w:rFonts w:eastAsia="Yu Gothic Light" w:cstheme="minorHAnsi"/>
          <w:bCs/>
          <w:sz w:val="24"/>
          <w:szCs w:val="24"/>
        </w:rPr>
        <w:t xml:space="preserve">The s.137 expenditure limit for </w:t>
      </w:r>
      <w:r>
        <w:rPr>
          <w:rFonts w:eastAsia="Yu Gothic Light" w:cstheme="minorHAnsi"/>
          <w:bCs/>
          <w:sz w:val="24"/>
          <w:szCs w:val="24"/>
        </w:rPr>
        <w:t>2020/21</w:t>
      </w:r>
      <w:r w:rsidRPr="00235921">
        <w:rPr>
          <w:rFonts w:eastAsia="Yu Gothic Light" w:cstheme="minorHAnsi"/>
          <w:bCs/>
          <w:sz w:val="24"/>
          <w:szCs w:val="24"/>
        </w:rPr>
        <w:t xml:space="preserve"> is £</w:t>
      </w:r>
      <w:r w:rsidR="0099413E">
        <w:rPr>
          <w:rFonts w:eastAsia="Yu Gothic Light" w:cstheme="minorHAnsi"/>
          <w:bCs/>
          <w:sz w:val="24"/>
          <w:szCs w:val="24"/>
        </w:rPr>
        <w:t xml:space="preserve"> </w:t>
      </w:r>
      <w:r w:rsidR="005C2DE7">
        <w:rPr>
          <w:rFonts w:eastAsia="Yu Gothic Light" w:cstheme="minorHAnsi"/>
          <w:bCs/>
          <w:sz w:val="24"/>
          <w:szCs w:val="24"/>
        </w:rPr>
        <w:t>1,996.80</w:t>
      </w:r>
      <w:r w:rsidRPr="00235921">
        <w:rPr>
          <w:rFonts w:eastAsia="Yu Gothic Light" w:cstheme="minorHAnsi"/>
          <w:bCs/>
          <w:sz w:val="24"/>
          <w:szCs w:val="24"/>
        </w:rPr>
        <w:t xml:space="preserve"> (£8.</w:t>
      </w:r>
      <w:r w:rsidR="008B05A3">
        <w:rPr>
          <w:rFonts w:eastAsia="Yu Gothic Light" w:cstheme="minorHAnsi"/>
          <w:bCs/>
          <w:sz w:val="24"/>
          <w:szCs w:val="24"/>
        </w:rPr>
        <w:t>32</w:t>
      </w:r>
      <w:r w:rsidRPr="00235921">
        <w:rPr>
          <w:rFonts w:eastAsia="Yu Gothic Light" w:cstheme="minorHAnsi"/>
          <w:bCs/>
          <w:sz w:val="24"/>
          <w:szCs w:val="24"/>
        </w:rPr>
        <w:t>/elector x 240 electors)</w:t>
      </w:r>
      <w:r w:rsidR="00D93869">
        <w:rPr>
          <w:rFonts w:eastAsia="Yu Gothic Light" w:cstheme="minorHAnsi"/>
          <w:bCs/>
          <w:sz w:val="24"/>
          <w:szCs w:val="24"/>
        </w:rPr>
        <w:t>.</w:t>
      </w:r>
    </w:p>
    <w:p w14:paraId="1D2775EE" w14:textId="6AEB98D7" w:rsidR="00903B1D" w:rsidRPr="00235921" w:rsidRDefault="00903B1D" w:rsidP="00903B1D">
      <w:pPr>
        <w:pStyle w:val="ListParagraph"/>
        <w:tabs>
          <w:tab w:val="left" w:pos="7938"/>
          <w:tab w:val="right" w:pos="9639"/>
        </w:tabs>
        <w:spacing w:before="40" w:after="0" w:line="240" w:lineRule="auto"/>
        <w:ind w:left="567"/>
        <w:contextualSpacing w:val="0"/>
        <w:jc w:val="both"/>
        <w:rPr>
          <w:rFonts w:eastAsia="Yu Gothic Light" w:cstheme="minorHAnsi"/>
          <w:bCs/>
          <w:sz w:val="24"/>
          <w:szCs w:val="24"/>
        </w:rPr>
      </w:pPr>
      <w:r w:rsidRPr="00235921">
        <w:rPr>
          <w:rFonts w:eastAsia="Yu Gothic Light" w:cstheme="minorHAnsi"/>
          <w:bCs/>
          <w:sz w:val="24"/>
          <w:szCs w:val="24"/>
        </w:rPr>
        <w:t xml:space="preserve">Total expenditure </w:t>
      </w:r>
      <w:r w:rsidR="00583B7C">
        <w:rPr>
          <w:rFonts w:eastAsia="Yu Gothic Light" w:cstheme="minorHAnsi"/>
          <w:bCs/>
          <w:sz w:val="24"/>
          <w:szCs w:val="24"/>
        </w:rPr>
        <w:t>against</w:t>
      </w:r>
      <w:r w:rsidRPr="00235921">
        <w:rPr>
          <w:rFonts w:eastAsia="Yu Gothic Light" w:cstheme="minorHAnsi"/>
          <w:bCs/>
          <w:sz w:val="24"/>
          <w:szCs w:val="24"/>
        </w:rPr>
        <w:t xml:space="preserve"> s.137 for 20</w:t>
      </w:r>
      <w:r>
        <w:rPr>
          <w:rFonts w:eastAsia="Yu Gothic Light" w:cstheme="minorHAnsi"/>
          <w:bCs/>
          <w:sz w:val="24"/>
          <w:szCs w:val="24"/>
        </w:rPr>
        <w:t>20/21</w:t>
      </w:r>
      <w:r w:rsidRPr="00235921">
        <w:rPr>
          <w:rFonts w:eastAsia="Yu Gothic Light" w:cstheme="minorHAnsi"/>
          <w:bCs/>
          <w:sz w:val="24"/>
          <w:szCs w:val="24"/>
        </w:rPr>
        <w:t xml:space="preserve"> is £ </w:t>
      </w:r>
      <w:r w:rsidR="00C331DD">
        <w:rPr>
          <w:rFonts w:eastAsia="Yu Gothic Light" w:cstheme="minorHAnsi"/>
          <w:bCs/>
          <w:sz w:val="24"/>
          <w:szCs w:val="24"/>
        </w:rPr>
        <w:t>614.36</w:t>
      </w:r>
      <w:r w:rsidR="001F22AE">
        <w:rPr>
          <w:rFonts w:eastAsia="Yu Gothic Light" w:cstheme="minorHAnsi"/>
          <w:bCs/>
          <w:sz w:val="24"/>
          <w:szCs w:val="24"/>
        </w:rPr>
        <w:t>.</w:t>
      </w:r>
      <w:r w:rsidR="00583B7C">
        <w:rPr>
          <w:rFonts w:eastAsia="Yu Gothic Light" w:cstheme="minorHAnsi"/>
          <w:bCs/>
          <w:sz w:val="24"/>
          <w:szCs w:val="24"/>
        </w:rPr>
        <w:t xml:space="preserve"> </w:t>
      </w:r>
    </w:p>
    <w:p w14:paraId="4CE66256" w14:textId="77777777" w:rsidR="006C259D" w:rsidRPr="00D97055" w:rsidRDefault="006C259D" w:rsidP="006C259D">
      <w:pPr>
        <w:pStyle w:val="Header"/>
        <w:tabs>
          <w:tab w:val="left" w:pos="709"/>
        </w:tabs>
        <w:spacing w:before="120"/>
        <w:rPr>
          <w:rFonts w:cstheme="minorHAnsi"/>
          <w:b/>
          <w:bCs/>
          <w:sz w:val="24"/>
          <w:szCs w:val="24"/>
        </w:rPr>
      </w:pPr>
      <w:r w:rsidRPr="00D97055">
        <w:rPr>
          <w:rFonts w:cstheme="minorHAnsi"/>
          <w:b/>
          <w:bCs/>
          <w:sz w:val="24"/>
          <w:szCs w:val="24"/>
        </w:rPr>
        <w:t>Annual Governance and Accountability Return 2020/21</w:t>
      </w:r>
    </w:p>
    <w:p w14:paraId="5D36F4D3" w14:textId="3BC77A7C" w:rsidR="00A9585D" w:rsidRPr="001C6711" w:rsidRDefault="00A9585D" w:rsidP="001C6711">
      <w:pPr>
        <w:pStyle w:val="Header"/>
        <w:numPr>
          <w:ilvl w:val="0"/>
          <w:numId w:val="14"/>
        </w:numPr>
        <w:tabs>
          <w:tab w:val="clear" w:pos="4513"/>
          <w:tab w:val="clear" w:pos="9026"/>
          <w:tab w:val="left" w:pos="567"/>
        </w:tabs>
        <w:spacing w:before="120"/>
        <w:ind w:left="567" w:hanging="567"/>
        <w:rPr>
          <w:rFonts w:cstheme="minorHAnsi"/>
          <w:sz w:val="24"/>
          <w:szCs w:val="24"/>
        </w:rPr>
      </w:pPr>
      <w:r w:rsidRPr="00A9585D">
        <w:rPr>
          <w:rFonts w:cstheme="minorHAnsi"/>
          <w:sz w:val="24"/>
          <w:szCs w:val="24"/>
        </w:rPr>
        <w:t>To agree to certify Kempley Parish Council as exempt from a limited assurance review and sign the Exemption Certificate</w:t>
      </w:r>
      <w:r w:rsidR="00D93869">
        <w:rPr>
          <w:rFonts w:cstheme="minorHAnsi"/>
          <w:sz w:val="24"/>
          <w:szCs w:val="24"/>
        </w:rPr>
        <w:t>.</w:t>
      </w:r>
    </w:p>
    <w:p w14:paraId="3D57494B" w14:textId="58B2C4DB"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approve and sign Section 1 - Annual Governance Statement 2020/21</w:t>
      </w:r>
    </w:p>
    <w:p w14:paraId="58A3AA18" w14:textId="77777777"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approve and sign Section 2 - Accounting Statements 2020/21</w:t>
      </w:r>
    </w:p>
    <w:p w14:paraId="19C1517C" w14:textId="77777777"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confirm dates for the exercise of public rights (15 June – 24 July 2021)</w:t>
      </w:r>
    </w:p>
    <w:p w14:paraId="285FB1B4" w14:textId="77777777" w:rsidR="006C259D" w:rsidRPr="00D97055" w:rsidRDefault="006C259D" w:rsidP="006C259D">
      <w:pPr>
        <w:pStyle w:val="Header"/>
        <w:tabs>
          <w:tab w:val="left" w:pos="567"/>
        </w:tabs>
        <w:spacing w:before="120"/>
        <w:rPr>
          <w:rFonts w:cstheme="minorHAnsi"/>
          <w:b/>
          <w:bCs/>
          <w:sz w:val="24"/>
          <w:szCs w:val="24"/>
        </w:rPr>
      </w:pPr>
      <w:r w:rsidRPr="00D97055">
        <w:rPr>
          <w:rFonts w:cstheme="minorHAnsi"/>
          <w:b/>
          <w:bCs/>
          <w:sz w:val="24"/>
          <w:szCs w:val="24"/>
        </w:rPr>
        <w:t>Financial Matters</w:t>
      </w:r>
    </w:p>
    <w:p w14:paraId="7A310DF2" w14:textId="77777777" w:rsidR="006C259D"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appoint a Lead Member for Finance for the 2021/22 financial year.</w:t>
      </w:r>
    </w:p>
    <w:p w14:paraId="46F0E8A9" w14:textId="77777777"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To appoint GAPTC as Internal Auditor for the 2021/22 financial year.</w:t>
      </w:r>
    </w:p>
    <w:p w14:paraId="231A7D07" w14:textId="77777777" w:rsidR="006C259D"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 xml:space="preserve">To approve and sign Clerk’s salary schedule for 2021/22. </w:t>
      </w:r>
    </w:p>
    <w:p w14:paraId="4A3B4305" w14:textId="491D58B8"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To approve amended Standing Order instruction for Clerk’s monthly salary payments. </w:t>
      </w:r>
    </w:p>
    <w:p w14:paraId="6CA5085F" w14:textId="77777777" w:rsidR="00F4468B" w:rsidRPr="00D97055" w:rsidRDefault="00F4468B" w:rsidP="00F4468B">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confirm the Parish Council’s insurance provider for 2021/22 and review the insurance provided in terms of all insurable risks.</w:t>
      </w:r>
    </w:p>
    <w:p w14:paraId="04F0A710" w14:textId="77777777"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To authorise renewal of the following annual subscriptions/membership fees:</w:t>
      </w:r>
    </w:p>
    <w:p w14:paraId="1F45BBE6" w14:textId="7D2FB622" w:rsidR="006C259D" w:rsidRPr="00D97055" w:rsidRDefault="006C259D" w:rsidP="006C259D">
      <w:pPr>
        <w:pStyle w:val="Header"/>
        <w:numPr>
          <w:ilvl w:val="1"/>
          <w:numId w:val="15"/>
        </w:numPr>
        <w:tabs>
          <w:tab w:val="clear" w:pos="4513"/>
          <w:tab w:val="clear" w:pos="9026"/>
          <w:tab w:val="left" w:pos="1134"/>
        </w:tabs>
        <w:spacing w:before="120"/>
        <w:ind w:left="1134" w:hanging="567"/>
        <w:rPr>
          <w:rFonts w:cstheme="minorHAnsi"/>
          <w:sz w:val="24"/>
          <w:szCs w:val="24"/>
        </w:rPr>
      </w:pPr>
      <w:r w:rsidRPr="00D97055">
        <w:rPr>
          <w:rFonts w:cstheme="minorHAnsi"/>
          <w:sz w:val="24"/>
          <w:szCs w:val="24"/>
        </w:rPr>
        <w:t>Gloucestershire Association of Parish &amp; Town Councils (£</w:t>
      </w:r>
      <w:r w:rsidR="000E066F">
        <w:rPr>
          <w:rFonts w:cstheme="minorHAnsi"/>
          <w:sz w:val="24"/>
          <w:szCs w:val="24"/>
        </w:rPr>
        <w:t>73.35</w:t>
      </w:r>
      <w:r w:rsidRPr="00D97055">
        <w:rPr>
          <w:rFonts w:cstheme="minorHAnsi"/>
          <w:sz w:val="24"/>
          <w:szCs w:val="24"/>
        </w:rPr>
        <w:t>)</w:t>
      </w:r>
    </w:p>
    <w:p w14:paraId="51462B0A" w14:textId="5EC9BAAA" w:rsidR="006C259D" w:rsidRPr="00D97055" w:rsidRDefault="006C259D" w:rsidP="006C259D">
      <w:pPr>
        <w:pStyle w:val="Header"/>
        <w:numPr>
          <w:ilvl w:val="1"/>
          <w:numId w:val="15"/>
        </w:numPr>
        <w:tabs>
          <w:tab w:val="clear" w:pos="4513"/>
          <w:tab w:val="clear" w:pos="9026"/>
          <w:tab w:val="left" w:pos="1134"/>
        </w:tabs>
        <w:spacing w:after="120"/>
        <w:ind w:left="1134" w:hanging="567"/>
        <w:contextualSpacing/>
        <w:rPr>
          <w:rFonts w:cstheme="minorHAnsi"/>
          <w:sz w:val="24"/>
          <w:szCs w:val="24"/>
        </w:rPr>
      </w:pPr>
      <w:r w:rsidRPr="00D97055">
        <w:rPr>
          <w:rFonts w:cstheme="minorHAnsi"/>
          <w:sz w:val="24"/>
          <w:szCs w:val="24"/>
        </w:rPr>
        <w:t>Society of Local Council Clerks (£</w:t>
      </w:r>
      <w:r w:rsidR="00DE5F83">
        <w:rPr>
          <w:rFonts w:cstheme="minorHAnsi"/>
          <w:sz w:val="24"/>
          <w:szCs w:val="24"/>
        </w:rPr>
        <w:t>40.50</w:t>
      </w:r>
      <w:r w:rsidRPr="00D97055">
        <w:rPr>
          <w:rFonts w:cstheme="minorHAnsi"/>
          <w:sz w:val="24"/>
          <w:szCs w:val="24"/>
        </w:rPr>
        <w:t>)</w:t>
      </w:r>
    </w:p>
    <w:p w14:paraId="72251BC8" w14:textId="77777777" w:rsidR="006C259D" w:rsidRPr="00D97055" w:rsidRDefault="006C259D" w:rsidP="006C259D">
      <w:pPr>
        <w:pStyle w:val="Header"/>
        <w:numPr>
          <w:ilvl w:val="1"/>
          <w:numId w:val="15"/>
        </w:numPr>
        <w:tabs>
          <w:tab w:val="clear" w:pos="4513"/>
          <w:tab w:val="clear" w:pos="9026"/>
          <w:tab w:val="left" w:pos="1134"/>
        </w:tabs>
        <w:ind w:left="1134" w:hanging="567"/>
        <w:rPr>
          <w:rFonts w:cstheme="minorHAnsi"/>
          <w:sz w:val="24"/>
          <w:szCs w:val="24"/>
        </w:rPr>
      </w:pPr>
      <w:r w:rsidRPr="00D97055">
        <w:rPr>
          <w:rFonts w:cstheme="minorHAnsi"/>
          <w:sz w:val="24"/>
          <w:szCs w:val="24"/>
        </w:rPr>
        <w:t>Information Commissioner (£35.00 by direct debit)</w:t>
      </w:r>
    </w:p>
    <w:p w14:paraId="14A7BFFE" w14:textId="77777777" w:rsidR="006C259D" w:rsidRPr="00D97055" w:rsidRDefault="006C259D" w:rsidP="006C259D">
      <w:pPr>
        <w:pStyle w:val="Header"/>
        <w:numPr>
          <w:ilvl w:val="0"/>
          <w:numId w:val="14"/>
        </w:numPr>
        <w:tabs>
          <w:tab w:val="clear" w:pos="4513"/>
          <w:tab w:val="clear" w:pos="9026"/>
          <w:tab w:val="left" w:pos="567"/>
        </w:tabs>
        <w:spacing w:before="120" w:after="120"/>
        <w:ind w:left="567" w:hanging="567"/>
        <w:rPr>
          <w:rFonts w:cstheme="minorHAnsi"/>
          <w:sz w:val="24"/>
          <w:szCs w:val="24"/>
        </w:rPr>
      </w:pPr>
      <w:r w:rsidRPr="00D97055">
        <w:rPr>
          <w:rFonts w:cstheme="minorHAnsi"/>
          <w:sz w:val="24"/>
          <w:szCs w:val="24"/>
        </w:rPr>
        <w:t>To approve the following list of payments:</w:t>
      </w:r>
    </w:p>
    <w:tbl>
      <w:tblPr>
        <w:tblStyle w:val="TableGrid"/>
        <w:tblW w:w="9639" w:type="dxa"/>
        <w:tblInd w:w="562" w:type="dxa"/>
        <w:tblLook w:val="04A0" w:firstRow="1" w:lastRow="0" w:firstColumn="1" w:lastColumn="0" w:noHBand="0" w:noVBand="1"/>
      </w:tblPr>
      <w:tblGrid>
        <w:gridCol w:w="2694"/>
        <w:gridCol w:w="1275"/>
        <w:gridCol w:w="1890"/>
        <w:gridCol w:w="1890"/>
        <w:gridCol w:w="1890"/>
      </w:tblGrid>
      <w:tr w:rsidR="00ED2601" w:rsidRPr="00F86F6A" w14:paraId="1DA03816" w14:textId="77777777" w:rsidTr="00C86CCA">
        <w:tc>
          <w:tcPr>
            <w:tcW w:w="2694" w:type="dxa"/>
            <w:hideMark/>
          </w:tcPr>
          <w:p w14:paraId="1A6635D5" w14:textId="77777777" w:rsidR="00ED2601" w:rsidRPr="00F86F6A" w:rsidRDefault="00ED2601" w:rsidP="00A37AEE">
            <w:pPr>
              <w:pStyle w:val="ListParagraph"/>
              <w:tabs>
                <w:tab w:val="right" w:pos="9639"/>
              </w:tabs>
              <w:ind w:left="0"/>
              <w:jc w:val="both"/>
              <w:rPr>
                <w:rFonts w:cstheme="minorHAnsi"/>
                <w:bCs/>
              </w:rPr>
            </w:pPr>
            <w:r w:rsidRPr="00F86F6A">
              <w:rPr>
                <w:rFonts w:eastAsia="Yu Gothic Light" w:cstheme="minorHAnsi"/>
                <w:bCs/>
              </w:rPr>
              <w:t>DESCRIPTION</w:t>
            </w:r>
          </w:p>
        </w:tc>
        <w:tc>
          <w:tcPr>
            <w:tcW w:w="1275" w:type="dxa"/>
            <w:hideMark/>
          </w:tcPr>
          <w:p w14:paraId="5E2BF164" w14:textId="77777777" w:rsidR="00ED2601" w:rsidRPr="00F86F6A" w:rsidRDefault="00ED2601" w:rsidP="00C86CCA">
            <w:pPr>
              <w:pStyle w:val="ListParagraph"/>
              <w:tabs>
                <w:tab w:val="right" w:pos="9639"/>
              </w:tabs>
              <w:ind w:left="0"/>
              <w:jc w:val="center"/>
              <w:rPr>
                <w:rFonts w:cstheme="minorHAnsi"/>
                <w:bCs/>
              </w:rPr>
            </w:pPr>
            <w:r w:rsidRPr="00F86F6A">
              <w:rPr>
                <w:rFonts w:eastAsia="Yu Gothic Light" w:cstheme="minorHAnsi"/>
                <w:bCs/>
              </w:rPr>
              <w:t>CHQ NO</w:t>
            </w:r>
          </w:p>
        </w:tc>
        <w:tc>
          <w:tcPr>
            <w:tcW w:w="1890" w:type="dxa"/>
            <w:hideMark/>
          </w:tcPr>
          <w:p w14:paraId="56D85EF8" w14:textId="77777777" w:rsidR="00ED2601" w:rsidRPr="00F86F6A" w:rsidRDefault="00ED2601" w:rsidP="00A37AEE">
            <w:pPr>
              <w:pStyle w:val="ListParagraph"/>
              <w:tabs>
                <w:tab w:val="right" w:pos="9639"/>
              </w:tabs>
              <w:ind w:left="0"/>
              <w:jc w:val="both"/>
              <w:rPr>
                <w:rFonts w:cstheme="minorHAnsi"/>
                <w:bCs/>
              </w:rPr>
            </w:pPr>
            <w:r w:rsidRPr="00F86F6A">
              <w:rPr>
                <w:rFonts w:eastAsia="Yu Gothic Light" w:cstheme="minorHAnsi"/>
                <w:bCs/>
              </w:rPr>
              <w:t>POWER</w:t>
            </w:r>
          </w:p>
        </w:tc>
        <w:tc>
          <w:tcPr>
            <w:tcW w:w="1890" w:type="dxa"/>
            <w:hideMark/>
          </w:tcPr>
          <w:p w14:paraId="45C04189" w14:textId="77777777" w:rsidR="00ED2601" w:rsidRPr="00F86F6A" w:rsidRDefault="00ED2601" w:rsidP="00A37AEE">
            <w:pPr>
              <w:pStyle w:val="ListParagraph"/>
              <w:tabs>
                <w:tab w:val="right" w:pos="9639"/>
              </w:tabs>
              <w:ind w:left="0"/>
              <w:jc w:val="both"/>
              <w:rPr>
                <w:rFonts w:eastAsia="Yu Gothic Light" w:cstheme="minorHAnsi"/>
                <w:bCs/>
              </w:rPr>
            </w:pPr>
            <w:r w:rsidRPr="00F86F6A">
              <w:rPr>
                <w:rFonts w:eastAsia="Yu Gothic Light" w:cstheme="minorHAnsi"/>
                <w:bCs/>
              </w:rPr>
              <w:t>BUDGET</w:t>
            </w:r>
          </w:p>
        </w:tc>
        <w:tc>
          <w:tcPr>
            <w:tcW w:w="1890" w:type="dxa"/>
            <w:hideMark/>
          </w:tcPr>
          <w:p w14:paraId="7B9EFEC1" w14:textId="77777777" w:rsidR="00ED2601" w:rsidRPr="00F86F6A" w:rsidRDefault="00ED2601" w:rsidP="00A37AEE">
            <w:pPr>
              <w:pStyle w:val="ListParagraph"/>
              <w:tabs>
                <w:tab w:val="right" w:pos="9639"/>
              </w:tabs>
              <w:ind w:left="0"/>
              <w:jc w:val="both"/>
              <w:rPr>
                <w:rFonts w:cstheme="minorHAnsi"/>
                <w:bCs/>
              </w:rPr>
            </w:pPr>
            <w:r w:rsidRPr="00F86F6A">
              <w:rPr>
                <w:rFonts w:cstheme="minorHAnsi"/>
                <w:bCs/>
              </w:rPr>
              <w:t>AMOUNT</w:t>
            </w:r>
          </w:p>
        </w:tc>
      </w:tr>
      <w:tr w:rsidR="00ED2601" w:rsidRPr="00ED2601" w14:paraId="20531D95" w14:textId="77777777" w:rsidTr="00C86CCA">
        <w:tc>
          <w:tcPr>
            <w:tcW w:w="2694" w:type="dxa"/>
          </w:tcPr>
          <w:p w14:paraId="7E011512" w14:textId="4759950B" w:rsidR="00ED2601" w:rsidRPr="00F86F6A" w:rsidRDefault="00ED2601" w:rsidP="00717E2C">
            <w:pPr>
              <w:pStyle w:val="ListParagraph"/>
              <w:tabs>
                <w:tab w:val="right" w:pos="9639"/>
              </w:tabs>
              <w:ind w:left="0"/>
              <w:jc w:val="both"/>
              <w:rPr>
                <w:rFonts w:eastAsia="Yu Gothic Light" w:cstheme="minorHAnsi"/>
                <w:bCs/>
              </w:rPr>
            </w:pPr>
            <w:r w:rsidRPr="00ED2601">
              <w:rPr>
                <w:rFonts w:eastAsia="Yu Gothic Light" w:cstheme="minorHAnsi"/>
                <w:bCs/>
              </w:rPr>
              <w:t>Website &amp; IT (</w:t>
            </w:r>
            <w:r>
              <w:rPr>
                <w:rFonts w:eastAsia="Yu Gothic Light" w:cstheme="minorHAnsi"/>
                <w:bCs/>
              </w:rPr>
              <w:t>Mar - Apr</w:t>
            </w:r>
            <w:r w:rsidRPr="00ED2601">
              <w:rPr>
                <w:rFonts w:eastAsia="Yu Gothic Light" w:cstheme="minorHAnsi"/>
                <w:bCs/>
              </w:rPr>
              <w:t>)</w:t>
            </w:r>
          </w:p>
        </w:tc>
        <w:tc>
          <w:tcPr>
            <w:tcW w:w="1275" w:type="dxa"/>
          </w:tcPr>
          <w:p w14:paraId="0A923C24" w14:textId="2BA89DCE" w:rsidR="00ED2601" w:rsidRPr="00F86F6A" w:rsidRDefault="00C86CCA" w:rsidP="00C86CCA">
            <w:pPr>
              <w:pStyle w:val="ListParagraph"/>
              <w:tabs>
                <w:tab w:val="right" w:pos="9639"/>
              </w:tabs>
              <w:ind w:left="0"/>
              <w:jc w:val="center"/>
              <w:rPr>
                <w:rFonts w:eastAsia="Yu Gothic Light" w:cstheme="minorHAnsi"/>
                <w:bCs/>
              </w:rPr>
            </w:pPr>
            <w:r>
              <w:rPr>
                <w:rFonts w:eastAsia="Yu Gothic Light" w:cstheme="minorHAnsi"/>
                <w:bCs/>
              </w:rPr>
              <w:t>DD</w:t>
            </w:r>
          </w:p>
        </w:tc>
        <w:tc>
          <w:tcPr>
            <w:tcW w:w="1890" w:type="dxa"/>
          </w:tcPr>
          <w:p w14:paraId="2719FA6F" w14:textId="632C4767" w:rsidR="00ED2601" w:rsidRPr="00F86F6A" w:rsidRDefault="00190D2A" w:rsidP="00717E2C">
            <w:pPr>
              <w:pStyle w:val="ListParagraph"/>
              <w:tabs>
                <w:tab w:val="right" w:pos="9639"/>
              </w:tabs>
              <w:ind w:left="0"/>
              <w:jc w:val="both"/>
              <w:rPr>
                <w:rFonts w:eastAsia="Yu Gothic Light" w:cstheme="minorHAnsi"/>
                <w:bCs/>
              </w:rPr>
            </w:pPr>
            <w:r w:rsidRPr="00190D2A">
              <w:rPr>
                <w:rFonts w:eastAsia="Yu Gothic Light" w:cstheme="minorHAnsi"/>
                <w:bCs/>
              </w:rPr>
              <w:t>LGA 1972 s.142</w:t>
            </w:r>
          </w:p>
        </w:tc>
        <w:tc>
          <w:tcPr>
            <w:tcW w:w="1890" w:type="dxa"/>
          </w:tcPr>
          <w:p w14:paraId="2AA9477F" w14:textId="7DDD3721" w:rsidR="00ED2601" w:rsidRDefault="00C86CCA" w:rsidP="00717E2C">
            <w:pPr>
              <w:pStyle w:val="ListParagraph"/>
              <w:tabs>
                <w:tab w:val="right" w:pos="9639"/>
              </w:tabs>
              <w:ind w:left="0"/>
              <w:jc w:val="both"/>
              <w:rPr>
                <w:rFonts w:eastAsia="Yu Gothic Light" w:cstheme="minorHAnsi"/>
                <w:bCs/>
              </w:rPr>
            </w:pPr>
            <w:r>
              <w:rPr>
                <w:rFonts w:eastAsia="Yu Gothic Light" w:cstheme="minorHAnsi"/>
                <w:bCs/>
              </w:rPr>
              <w:t>Website Hosting</w:t>
            </w:r>
          </w:p>
        </w:tc>
        <w:tc>
          <w:tcPr>
            <w:tcW w:w="1890" w:type="dxa"/>
          </w:tcPr>
          <w:p w14:paraId="3B289E71" w14:textId="2DD93895" w:rsidR="00ED2601" w:rsidRPr="00ED2601" w:rsidRDefault="00C86CCA" w:rsidP="00717E2C">
            <w:pPr>
              <w:pStyle w:val="ListParagraph"/>
              <w:tabs>
                <w:tab w:val="right" w:pos="9639"/>
              </w:tabs>
              <w:ind w:left="0"/>
              <w:jc w:val="both"/>
              <w:rPr>
                <w:rFonts w:eastAsia="Yu Gothic Light" w:cstheme="minorHAnsi"/>
                <w:bCs/>
              </w:rPr>
            </w:pPr>
            <w:r>
              <w:rPr>
                <w:rFonts w:eastAsia="Yu Gothic Light" w:cstheme="minorHAnsi"/>
                <w:bCs/>
              </w:rPr>
              <w:t>£ 14.40</w:t>
            </w:r>
          </w:p>
        </w:tc>
      </w:tr>
      <w:tr w:rsidR="00C86CCA" w:rsidRPr="00F86F6A" w14:paraId="68097039" w14:textId="77777777" w:rsidTr="00C86CCA">
        <w:tc>
          <w:tcPr>
            <w:tcW w:w="2694" w:type="dxa"/>
          </w:tcPr>
          <w:p w14:paraId="6FA009D1" w14:textId="10AE96EE" w:rsidR="00C86CCA" w:rsidRPr="00F86F6A" w:rsidRDefault="006E6480" w:rsidP="00717E2C">
            <w:pPr>
              <w:pStyle w:val="ListParagraph"/>
              <w:tabs>
                <w:tab w:val="right" w:pos="9639"/>
              </w:tabs>
              <w:ind w:left="0"/>
              <w:jc w:val="both"/>
              <w:rPr>
                <w:rFonts w:eastAsia="Yu Gothic Light" w:cstheme="minorHAnsi"/>
                <w:bCs/>
              </w:rPr>
            </w:pPr>
            <w:r>
              <w:rPr>
                <w:rFonts w:eastAsia="Yu Gothic Light" w:cstheme="minorHAnsi"/>
                <w:bCs/>
              </w:rPr>
              <w:t>Clerk’s Salary (Mar – Apr)</w:t>
            </w:r>
          </w:p>
        </w:tc>
        <w:tc>
          <w:tcPr>
            <w:tcW w:w="1275" w:type="dxa"/>
          </w:tcPr>
          <w:p w14:paraId="69A59255" w14:textId="27CB1B08" w:rsidR="00C86CCA" w:rsidRPr="00F86F6A" w:rsidRDefault="006E6480" w:rsidP="00C86CCA">
            <w:pPr>
              <w:pStyle w:val="ListParagraph"/>
              <w:tabs>
                <w:tab w:val="right" w:pos="9639"/>
              </w:tabs>
              <w:ind w:left="0"/>
              <w:jc w:val="center"/>
              <w:rPr>
                <w:rFonts w:eastAsia="Yu Gothic Light" w:cstheme="minorHAnsi"/>
                <w:bCs/>
              </w:rPr>
            </w:pPr>
            <w:r>
              <w:rPr>
                <w:rFonts w:eastAsia="Yu Gothic Light" w:cstheme="minorHAnsi"/>
                <w:bCs/>
              </w:rPr>
              <w:t>SO</w:t>
            </w:r>
          </w:p>
        </w:tc>
        <w:tc>
          <w:tcPr>
            <w:tcW w:w="1890" w:type="dxa"/>
          </w:tcPr>
          <w:p w14:paraId="0FEBA704" w14:textId="4CA956B4" w:rsidR="00C86CCA" w:rsidRPr="00F86F6A" w:rsidRDefault="006228E3" w:rsidP="00717E2C">
            <w:pPr>
              <w:pStyle w:val="ListParagraph"/>
              <w:tabs>
                <w:tab w:val="right" w:pos="9639"/>
              </w:tabs>
              <w:ind w:left="0"/>
              <w:jc w:val="both"/>
              <w:rPr>
                <w:rFonts w:eastAsia="Yu Gothic Light" w:cstheme="minorHAnsi"/>
                <w:bCs/>
              </w:rPr>
            </w:pPr>
            <w:r>
              <w:rPr>
                <w:rFonts w:eastAsia="Yu Gothic Light" w:cstheme="minorHAnsi"/>
                <w:bCs/>
              </w:rPr>
              <w:t>LGA 1972 s.112</w:t>
            </w:r>
          </w:p>
        </w:tc>
        <w:tc>
          <w:tcPr>
            <w:tcW w:w="1890" w:type="dxa"/>
          </w:tcPr>
          <w:p w14:paraId="5E72F9A7" w14:textId="6B17A304" w:rsidR="00C86CCA" w:rsidRDefault="006228E3" w:rsidP="00717E2C">
            <w:pPr>
              <w:pStyle w:val="ListParagraph"/>
              <w:tabs>
                <w:tab w:val="right" w:pos="9639"/>
              </w:tabs>
              <w:ind w:left="0"/>
              <w:jc w:val="both"/>
              <w:rPr>
                <w:rFonts w:eastAsia="Yu Gothic Light" w:cstheme="minorHAnsi"/>
                <w:bCs/>
              </w:rPr>
            </w:pPr>
            <w:r>
              <w:rPr>
                <w:rFonts w:eastAsia="Yu Gothic Light" w:cstheme="minorHAnsi"/>
                <w:bCs/>
              </w:rPr>
              <w:t>Salaries</w:t>
            </w:r>
          </w:p>
        </w:tc>
        <w:tc>
          <w:tcPr>
            <w:tcW w:w="1890" w:type="dxa"/>
          </w:tcPr>
          <w:p w14:paraId="7BE05428" w14:textId="23052471" w:rsidR="00C86CCA" w:rsidRDefault="006228E3" w:rsidP="00717E2C">
            <w:pPr>
              <w:pStyle w:val="ListParagraph"/>
              <w:tabs>
                <w:tab w:val="right" w:pos="9639"/>
              </w:tabs>
              <w:ind w:left="0"/>
              <w:jc w:val="both"/>
              <w:rPr>
                <w:rFonts w:cstheme="minorHAnsi"/>
                <w:bCs/>
              </w:rPr>
            </w:pPr>
            <w:r>
              <w:rPr>
                <w:rFonts w:cstheme="minorHAnsi"/>
                <w:bCs/>
              </w:rPr>
              <w:t>£ 414.80</w:t>
            </w:r>
          </w:p>
        </w:tc>
      </w:tr>
      <w:tr w:rsidR="00ED2601" w:rsidRPr="00F86F6A" w14:paraId="6CD25047" w14:textId="77777777" w:rsidTr="00C86CCA">
        <w:tc>
          <w:tcPr>
            <w:tcW w:w="2694" w:type="dxa"/>
          </w:tcPr>
          <w:p w14:paraId="285EB50E" w14:textId="10495E89" w:rsidR="00ED2601" w:rsidRPr="00F86F6A" w:rsidRDefault="00ED2601" w:rsidP="00717E2C">
            <w:pPr>
              <w:pStyle w:val="ListParagraph"/>
              <w:tabs>
                <w:tab w:val="right" w:pos="9639"/>
              </w:tabs>
              <w:ind w:left="0"/>
              <w:jc w:val="both"/>
              <w:rPr>
                <w:rFonts w:eastAsia="Yu Gothic Light" w:cstheme="minorHAnsi"/>
                <w:bCs/>
              </w:rPr>
            </w:pPr>
            <w:r w:rsidRPr="00F86F6A">
              <w:rPr>
                <w:rFonts w:eastAsia="Yu Gothic Light" w:cstheme="minorHAnsi"/>
                <w:bCs/>
              </w:rPr>
              <w:t>GAPTC Membership</w:t>
            </w:r>
          </w:p>
        </w:tc>
        <w:tc>
          <w:tcPr>
            <w:tcW w:w="1275" w:type="dxa"/>
          </w:tcPr>
          <w:p w14:paraId="54549ECB" w14:textId="62456DBA" w:rsidR="00ED2601" w:rsidRPr="00F86F6A" w:rsidRDefault="006A5D04" w:rsidP="00C86CCA">
            <w:pPr>
              <w:pStyle w:val="ListParagraph"/>
              <w:tabs>
                <w:tab w:val="right" w:pos="9639"/>
              </w:tabs>
              <w:ind w:left="0"/>
              <w:jc w:val="center"/>
              <w:rPr>
                <w:rFonts w:eastAsia="Yu Gothic Light" w:cstheme="minorHAnsi"/>
                <w:bCs/>
              </w:rPr>
            </w:pPr>
            <w:r>
              <w:rPr>
                <w:rFonts w:eastAsia="Yu Gothic Light" w:cstheme="minorHAnsi"/>
                <w:bCs/>
              </w:rPr>
              <w:t>434</w:t>
            </w:r>
          </w:p>
        </w:tc>
        <w:tc>
          <w:tcPr>
            <w:tcW w:w="1890" w:type="dxa"/>
          </w:tcPr>
          <w:p w14:paraId="4D5CC13D" w14:textId="18A93B4C" w:rsidR="00ED2601" w:rsidRPr="00F86F6A" w:rsidRDefault="00D91C59" w:rsidP="00717E2C">
            <w:pPr>
              <w:pStyle w:val="ListParagraph"/>
              <w:tabs>
                <w:tab w:val="right" w:pos="9639"/>
              </w:tabs>
              <w:ind w:left="0"/>
              <w:jc w:val="both"/>
              <w:rPr>
                <w:rFonts w:eastAsia="Yu Gothic Light" w:cstheme="minorHAnsi"/>
                <w:bCs/>
              </w:rPr>
            </w:pPr>
            <w:r>
              <w:rPr>
                <w:rFonts w:eastAsia="Yu Gothic Light" w:cstheme="minorHAnsi"/>
                <w:bCs/>
              </w:rPr>
              <w:t>LGA 1972 s.111</w:t>
            </w:r>
          </w:p>
        </w:tc>
        <w:tc>
          <w:tcPr>
            <w:tcW w:w="1890" w:type="dxa"/>
          </w:tcPr>
          <w:p w14:paraId="7A6E25C9" w14:textId="6B019BE5" w:rsidR="00ED2601" w:rsidRPr="00F86F6A" w:rsidRDefault="00ED2601" w:rsidP="00717E2C">
            <w:pPr>
              <w:pStyle w:val="ListParagraph"/>
              <w:tabs>
                <w:tab w:val="right" w:pos="9639"/>
              </w:tabs>
              <w:ind w:left="0"/>
              <w:jc w:val="both"/>
              <w:rPr>
                <w:rFonts w:eastAsia="Yu Gothic Light" w:cstheme="minorHAnsi"/>
                <w:bCs/>
              </w:rPr>
            </w:pPr>
            <w:r>
              <w:rPr>
                <w:rFonts w:eastAsia="Yu Gothic Light" w:cstheme="minorHAnsi"/>
                <w:bCs/>
              </w:rPr>
              <w:t>Subscriptions</w:t>
            </w:r>
          </w:p>
        </w:tc>
        <w:tc>
          <w:tcPr>
            <w:tcW w:w="1890" w:type="dxa"/>
          </w:tcPr>
          <w:p w14:paraId="6EAC8E0C" w14:textId="4A5B9A8B" w:rsidR="00ED2601" w:rsidRPr="00F86F6A" w:rsidRDefault="00ED2601" w:rsidP="00717E2C">
            <w:pPr>
              <w:pStyle w:val="ListParagraph"/>
              <w:tabs>
                <w:tab w:val="right" w:pos="9639"/>
              </w:tabs>
              <w:ind w:left="0"/>
              <w:jc w:val="both"/>
              <w:rPr>
                <w:rFonts w:cstheme="minorHAnsi"/>
                <w:bCs/>
              </w:rPr>
            </w:pPr>
            <w:r>
              <w:rPr>
                <w:rFonts w:cstheme="minorHAnsi"/>
                <w:bCs/>
              </w:rPr>
              <w:t>£ 73.35</w:t>
            </w:r>
          </w:p>
        </w:tc>
      </w:tr>
    </w:tbl>
    <w:p w14:paraId="1726258A" w14:textId="77777777" w:rsidR="006C259D" w:rsidRPr="00D97055" w:rsidRDefault="006C259D" w:rsidP="006C259D">
      <w:pPr>
        <w:pStyle w:val="Header"/>
        <w:numPr>
          <w:ilvl w:val="0"/>
          <w:numId w:val="14"/>
        </w:numPr>
        <w:tabs>
          <w:tab w:val="clear" w:pos="4513"/>
          <w:tab w:val="clear" w:pos="9026"/>
          <w:tab w:val="left" w:pos="567"/>
        </w:tabs>
        <w:spacing w:before="120" w:after="120"/>
        <w:ind w:left="567" w:hanging="567"/>
        <w:rPr>
          <w:rFonts w:cstheme="minorHAnsi"/>
          <w:sz w:val="24"/>
          <w:szCs w:val="24"/>
        </w:rPr>
      </w:pPr>
      <w:r w:rsidRPr="00D97055">
        <w:rPr>
          <w:rFonts w:cstheme="minorHAnsi"/>
          <w:sz w:val="24"/>
          <w:szCs w:val="24"/>
        </w:rPr>
        <w:t>To note income received as follows:</w:t>
      </w:r>
    </w:p>
    <w:tbl>
      <w:tblPr>
        <w:tblStyle w:val="TableGrid"/>
        <w:tblW w:w="9639" w:type="dxa"/>
        <w:tblInd w:w="562" w:type="dxa"/>
        <w:tblLook w:val="04A0" w:firstRow="1" w:lastRow="0" w:firstColumn="1" w:lastColumn="0" w:noHBand="0" w:noVBand="1"/>
      </w:tblPr>
      <w:tblGrid>
        <w:gridCol w:w="1279"/>
        <w:gridCol w:w="6518"/>
        <w:gridCol w:w="1842"/>
      </w:tblGrid>
      <w:tr w:rsidR="006C259D" w:rsidRPr="00282001" w14:paraId="1F0B2881" w14:textId="77777777" w:rsidTr="00F60590">
        <w:tc>
          <w:tcPr>
            <w:tcW w:w="1279" w:type="dxa"/>
          </w:tcPr>
          <w:p w14:paraId="2D7AE44B" w14:textId="77777777" w:rsidR="006C259D" w:rsidRPr="00282001" w:rsidRDefault="006C259D" w:rsidP="00A37AEE">
            <w:pPr>
              <w:pStyle w:val="ListParagraph"/>
              <w:tabs>
                <w:tab w:val="right" w:pos="9639"/>
              </w:tabs>
              <w:ind w:left="0"/>
              <w:jc w:val="both"/>
              <w:rPr>
                <w:rFonts w:eastAsia="Yu Gothic Light" w:cstheme="minorHAnsi"/>
                <w:bCs/>
              </w:rPr>
            </w:pPr>
            <w:r w:rsidRPr="00282001">
              <w:rPr>
                <w:rFonts w:eastAsia="Yu Gothic Light" w:cstheme="minorHAnsi"/>
                <w:bCs/>
              </w:rPr>
              <w:t>DATE</w:t>
            </w:r>
          </w:p>
        </w:tc>
        <w:tc>
          <w:tcPr>
            <w:tcW w:w="6518" w:type="dxa"/>
            <w:hideMark/>
          </w:tcPr>
          <w:p w14:paraId="5E94DDD2" w14:textId="77777777" w:rsidR="006C259D" w:rsidRPr="00282001" w:rsidRDefault="006C259D" w:rsidP="00A37AEE">
            <w:pPr>
              <w:pStyle w:val="ListParagraph"/>
              <w:tabs>
                <w:tab w:val="right" w:pos="9639"/>
              </w:tabs>
              <w:ind w:left="0"/>
              <w:jc w:val="both"/>
              <w:rPr>
                <w:rFonts w:cstheme="minorHAnsi"/>
                <w:bCs/>
              </w:rPr>
            </w:pPr>
            <w:r w:rsidRPr="00282001">
              <w:rPr>
                <w:rFonts w:eastAsia="Yu Gothic Light" w:cstheme="minorHAnsi"/>
                <w:bCs/>
              </w:rPr>
              <w:t>DESCRIPTION</w:t>
            </w:r>
          </w:p>
        </w:tc>
        <w:tc>
          <w:tcPr>
            <w:tcW w:w="1842" w:type="dxa"/>
            <w:hideMark/>
          </w:tcPr>
          <w:p w14:paraId="100EB38F" w14:textId="77777777" w:rsidR="006C259D" w:rsidRPr="00282001" w:rsidRDefault="006C259D" w:rsidP="00A37AEE">
            <w:pPr>
              <w:pStyle w:val="ListParagraph"/>
              <w:tabs>
                <w:tab w:val="right" w:pos="9639"/>
              </w:tabs>
              <w:ind w:left="0"/>
              <w:jc w:val="both"/>
              <w:rPr>
                <w:rFonts w:cstheme="minorHAnsi"/>
                <w:bCs/>
              </w:rPr>
            </w:pPr>
            <w:r w:rsidRPr="00282001">
              <w:rPr>
                <w:rFonts w:cstheme="minorHAnsi"/>
                <w:bCs/>
              </w:rPr>
              <w:t>AMOUNT</w:t>
            </w:r>
          </w:p>
        </w:tc>
      </w:tr>
      <w:tr w:rsidR="006C259D" w:rsidRPr="00282001" w14:paraId="7875020D" w14:textId="77777777" w:rsidTr="00F60590">
        <w:tc>
          <w:tcPr>
            <w:tcW w:w="1279" w:type="dxa"/>
          </w:tcPr>
          <w:p w14:paraId="0A1D8F25" w14:textId="77777777" w:rsidR="006C259D" w:rsidRPr="00282001" w:rsidRDefault="006C259D" w:rsidP="00A37AEE">
            <w:pPr>
              <w:pStyle w:val="ListParagraph"/>
              <w:tabs>
                <w:tab w:val="right" w:pos="9639"/>
              </w:tabs>
              <w:ind w:left="0"/>
              <w:jc w:val="both"/>
              <w:rPr>
                <w:rFonts w:eastAsia="Yu Gothic Light" w:cstheme="minorHAnsi"/>
                <w:bCs/>
              </w:rPr>
            </w:pPr>
            <w:r w:rsidRPr="00282001">
              <w:rPr>
                <w:rFonts w:eastAsia="Yu Gothic Light" w:cstheme="minorHAnsi"/>
                <w:bCs/>
              </w:rPr>
              <w:t>1</w:t>
            </w:r>
            <w:r>
              <w:rPr>
                <w:rFonts w:eastAsia="Yu Gothic Light" w:cstheme="minorHAnsi"/>
                <w:bCs/>
              </w:rPr>
              <w:t>3</w:t>
            </w:r>
            <w:r w:rsidRPr="00282001">
              <w:rPr>
                <w:rFonts w:eastAsia="Yu Gothic Light" w:cstheme="minorHAnsi"/>
                <w:bCs/>
              </w:rPr>
              <w:t>/04/2021</w:t>
            </w:r>
          </w:p>
        </w:tc>
        <w:tc>
          <w:tcPr>
            <w:tcW w:w="6518" w:type="dxa"/>
          </w:tcPr>
          <w:p w14:paraId="2B092D59" w14:textId="17196946" w:rsidR="006C259D" w:rsidRPr="00282001" w:rsidRDefault="006C259D" w:rsidP="00A37AEE">
            <w:pPr>
              <w:pStyle w:val="ListParagraph"/>
              <w:tabs>
                <w:tab w:val="right" w:pos="9639"/>
              </w:tabs>
              <w:ind w:left="0"/>
              <w:jc w:val="both"/>
              <w:rPr>
                <w:rFonts w:eastAsia="Yu Gothic Light" w:cstheme="minorHAnsi"/>
                <w:bCs/>
              </w:rPr>
            </w:pPr>
            <w:r w:rsidRPr="00282001">
              <w:rPr>
                <w:rFonts w:eastAsia="Yu Gothic Light" w:cstheme="minorHAnsi"/>
                <w:bCs/>
              </w:rPr>
              <w:t>Precept – Forest of Dean District Council</w:t>
            </w:r>
            <w:r>
              <w:rPr>
                <w:rFonts w:eastAsia="Yu Gothic Light" w:cstheme="minorHAnsi"/>
                <w:bCs/>
              </w:rPr>
              <w:t xml:space="preserve"> </w:t>
            </w:r>
          </w:p>
        </w:tc>
        <w:tc>
          <w:tcPr>
            <w:tcW w:w="1842" w:type="dxa"/>
          </w:tcPr>
          <w:p w14:paraId="1A1D7DEF" w14:textId="5A28C45A" w:rsidR="006C259D" w:rsidRPr="00282001" w:rsidRDefault="006C259D" w:rsidP="00A37AEE">
            <w:pPr>
              <w:pStyle w:val="ListParagraph"/>
              <w:tabs>
                <w:tab w:val="right" w:pos="9639"/>
              </w:tabs>
              <w:ind w:left="0"/>
              <w:jc w:val="both"/>
              <w:rPr>
                <w:rFonts w:cstheme="minorHAnsi"/>
                <w:bCs/>
              </w:rPr>
            </w:pPr>
            <w:r w:rsidRPr="00282001">
              <w:rPr>
                <w:rFonts w:cstheme="minorHAnsi"/>
                <w:bCs/>
              </w:rPr>
              <w:t xml:space="preserve">£ </w:t>
            </w:r>
            <w:r w:rsidR="00DE5F83">
              <w:rPr>
                <w:rFonts w:cstheme="minorHAnsi"/>
                <w:bCs/>
              </w:rPr>
              <w:t>5,748.00</w:t>
            </w:r>
          </w:p>
        </w:tc>
      </w:tr>
    </w:tbl>
    <w:p w14:paraId="3BDCB0D2" w14:textId="77777777" w:rsidR="006C259D" w:rsidRPr="00D97055" w:rsidRDefault="006C259D" w:rsidP="006C259D">
      <w:pPr>
        <w:pStyle w:val="Header"/>
        <w:numPr>
          <w:ilvl w:val="0"/>
          <w:numId w:val="14"/>
        </w:numPr>
        <w:tabs>
          <w:tab w:val="clear" w:pos="4513"/>
          <w:tab w:val="clear" w:pos="9026"/>
          <w:tab w:val="left" w:pos="567"/>
        </w:tabs>
        <w:spacing w:before="120" w:after="120"/>
        <w:ind w:left="567" w:hanging="567"/>
        <w:rPr>
          <w:rFonts w:cstheme="minorHAnsi"/>
          <w:sz w:val="24"/>
          <w:szCs w:val="24"/>
        </w:rPr>
      </w:pPr>
      <w:r w:rsidRPr="00D97055">
        <w:rPr>
          <w:rFonts w:cstheme="minorHAnsi"/>
          <w:sz w:val="24"/>
          <w:szCs w:val="24"/>
        </w:rPr>
        <w:t>To approve the following list of standing orders and direct debits:</w:t>
      </w:r>
    </w:p>
    <w:tbl>
      <w:tblPr>
        <w:tblStyle w:val="TableGrid"/>
        <w:tblW w:w="9639" w:type="dxa"/>
        <w:tblInd w:w="562" w:type="dxa"/>
        <w:tblLook w:val="04A0" w:firstRow="1" w:lastRow="0" w:firstColumn="1" w:lastColumn="0" w:noHBand="0" w:noVBand="1"/>
      </w:tblPr>
      <w:tblGrid>
        <w:gridCol w:w="3337"/>
        <w:gridCol w:w="1113"/>
        <w:gridCol w:w="1861"/>
        <w:gridCol w:w="1486"/>
        <w:gridCol w:w="1842"/>
      </w:tblGrid>
      <w:tr w:rsidR="00F60590" w:rsidRPr="00282001" w14:paraId="4C9EC667" w14:textId="77777777" w:rsidTr="00F60590">
        <w:tc>
          <w:tcPr>
            <w:tcW w:w="3337" w:type="dxa"/>
          </w:tcPr>
          <w:p w14:paraId="1C784B1F"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DESCRIPTION</w:t>
            </w:r>
          </w:p>
        </w:tc>
        <w:tc>
          <w:tcPr>
            <w:tcW w:w="1113" w:type="dxa"/>
            <w:hideMark/>
          </w:tcPr>
          <w:p w14:paraId="4DE6AE24" w14:textId="77777777" w:rsidR="00F60590" w:rsidRPr="00282001" w:rsidRDefault="00F60590" w:rsidP="00F60590">
            <w:pPr>
              <w:pStyle w:val="ListParagraph"/>
              <w:tabs>
                <w:tab w:val="right" w:pos="9639"/>
              </w:tabs>
              <w:ind w:left="0"/>
              <w:jc w:val="center"/>
              <w:rPr>
                <w:rFonts w:eastAsia="Yu Gothic Light" w:cstheme="minorHAnsi"/>
                <w:bCs/>
              </w:rPr>
            </w:pPr>
            <w:r w:rsidRPr="00282001">
              <w:rPr>
                <w:rFonts w:eastAsia="Yu Gothic Light" w:cstheme="minorHAnsi"/>
                <w:bCs/>
              </w:rPr>
              <w:t>TYPE</w:t>
            </w:r>
          </w:p>
        </w:tc>
        <w:tc>
          <w:tcPr>
            <w:tcW w:w="1861" w:type="dxa"/>
            <w:hideMark/>
          </w:tcPr>
          <w:p w14:paraId="25B378AA"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FREQUENCY</w:t>
            </w:r>
          </w:p>
        </w:tc>
        <w:tc>
          <w:tcPr>
            <w:tcW w:w="1486" w:type="dxa"/>
          </w:tcPr>
          <w:p w14:paraId="1E0B6871" w14:textId="6DE42E85" w:rsidR="00F60590" w:rsidRPr="00282001" w:rsidRDefault="00F60590" w:rsidP="00F60590">
            <w:pPr>
              <w:pStyle w:val="ListParagraph"/>
              <w:tabs>
                <w:tab w:val="right" w:pos="9639"/>
              </w:tabs>
              <w:ind w:left="0"/>
              <w:jc w:val="both"/>
              <w:rPr>
                <w:rFonts w:eastAsia="Yu Gothic Light" w:cstheme="minorHAnsi"/>
                <w:bCs/>
              </w:rPr>
            </w:pPr>
            <w:r w:rsidRPr="00282001">
              <w:rPr>
                <w:rFonts w:cstheme="minorHAnsi"/>
                <w:bCs/>
              </w:rPr>
              <w:t>DATE</w:t>
            </w:r>
          </w:p>
        </w:tc>
        <w:tc>
          <w:tcPr>
            <w:tcW w:w="1842" w:type="dxa"/>
            <w:hideMark/>
          </w:tcPr>
          <w:p w14:paraId="7128E693" w14:textId="0F7531FD"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AMOUNT</w:t>
            </w:r>
          </w:p>
        </w:tc>
      </w:tr>
      <w:tr w:rsidR="00F60590" w:rsidRPr="00282001" w14:paraId="67F69FC7" w14:textId="77777777" w:rsidTr="00F60590">
        <w:tc>
          <w:tcPr>
            <w:tcW w:w="3337" w:type="dxa"/>
          </w:tcPr>
          <w:p w14:paraId="022E3FE1"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Information Commissioners Office</w:t>
            </w:r>
          </w:p>
        </w:tc>
        <w:tc>
          <w:tcPr>
            <w:tcW w:w="1113" w:type="dxa"/>
          </w:tcPr>
          <w:p w14:paraId="435541C7" w14:textId="77777777" w:rsidR="00F60590" w:rsidRPr="00282001" w:rsidRDefault="00F60590" w:rsidP="00F60590">
            <w:pPr>
              <w:pStyle w:val="ListParagraph"/>
              <w:tabs>
                <w:tab w:val="right" w:pos="9639"/>
              </w:tabs>
              <w:ind w:left="0"/>
              <w:jc w:val="center"/>
              <w:rPr>
                <w:rFonts w:eastAsia="Yu Gothic Light" w:cstheme="minorHAnsi"/>
                <w:bCs/>
              </w:rPr>
            </w:pPr>
            <w:r w:rsidRPr="00282001">
              <w:rPr>
                <w:rFonts w:eastAsia="Yu Gothic Light" w:cstheme="minorHAnsi"/>
                <w:bCs/>
              </w:rPr>
              <w:t>DD</w:t>
            </w:r>
          </w:p>
        </w:tc>
        <w:tc>
          <w:tcPr>
            <w:tcW w:w="1861" w:type="dxa"/>
          </w:tcPr>
          <w:p w14:paraId="38C93B20"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Annual</w:t>
            </w:r>
          </w:p>
        </w:tc>
        <w:tc>
          <w:tcPr>
            <w:tcW w:w="1486" w:type="dxa"/>
          </w:tcPr>
          <w:p w14:paraId="58FE1F14" w14:textId="77777777" w:rsidR="00F60590" w:rsidRPr="00282001" w:rsidRDefault="00F60590" w:rsidP="00F60590">
            <w:pPr>
              <w:pStyle w:val="ListParagraph"/>
              <w:tabs>
                <w:tab w:val="right" w:pos="9639"/>
              </w:tabs>
              <w:ind w:left="0"/>
              <w:jc w:val="both"/>
              <w:rPr>
                <w:rFonts w:eastAsia="Yu Gothic Light" w:cstheme="minorHAnsi"/>
                <w:bCs/>
              </w:rPr>
            </w:pPr>
          </w:p>
        </w:tc>
        <w:tc>
          <w:tcPr>
            <w:tcW w:w="1842" w:type="dxa"/>
          </w:tcPr>
          <w:p w14:paraId="1AEDFE37" w14:textId="555C8243"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£ 35.00</w:t>
            </w:r>
          </w:p>
        </w:tc>
      </w:tr>
      <w:tr w:rsidR="00F60590" w:rsidRPr="00282001" w14:paraId="083B11B8" w14:textId="77777777" w:rsidTr="00F60590">
        <w:tc>
          <w:tcPr>
            <w:tcW w:w="3337" w:type="dxa"/>
          </w:tcPr>
          <w:p w14:paraId="7B5C8DB3"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Website Hosting (</w:t>
            </w:r>
            <w:proofErr w:type="spellStart"/>
            <w:r w:rsidRPr="00282001">
              <w:rPr>
                <w:rFonts w:eastAsia="Yu Gothic Light" w:cstheme="minorHAnsi"/>
                <w:bCs/>
              </w:rPr>
              <w:t>Ionos</w:t>
            </w:r>
            <w:proofErr w:type="spellEnd"/>
            <w:r w:rsidRPr="00282001">
              <w:rPr>
                <w:rFonts w:eastAsia="Yu Gothic Light" w:cstheme="minorHAnsi"/>
                <w:bCs/>
              </w:rPr>
              <w:t>)</w:t>
            </w:r>
          </w:p>
        </w:tc>
        <w:tc>
          <w:tcPr>
            <w:tcW w:w="1113" w:type="dxa"/>
          </w:tcPr>
          <w:p w14:paraId="28B50843" w14:textId="77777777" w:rsidR="00F60590" w:rsidRPr="00282001" w:rsidRDefault="00F60590" w:rsidP="00F60590">
            <w:pPr>
              <w:pStyle w:val="ListParagraph"/>
              <w:tabs>
                <w:tab w:val="right" w:pos="9639"/>
              </w:tabs>
              <w:ind w:left="0"/>
              <w:jc w:val="center"/>
              <w:rPr>
                <w:rFonts w:eastAsia="Yu Gothic Light" w:cstheme="minorHAnsi"/>
                <w:bCs/>
              </w:rPr>
            </w:pPr>
            <w:r w:rsidRPr="00282001">
              <w:rPr>
                <w:rFonts w:eastAsia="Yu Gothic Light" w:cstheme="minorHAnsi"/>
                <w:bCs/>
              </w:rPr>
              <w:t>DD</w:t>
            </w:r>
          </w:p>
        </w:tc>
        <w:tc>
          <w:tcPr>
            <w:tcW w:w="1861" w:type="dxa"/>
          </w:tcPr>
          <w:p w14:paraId="440AAC1C"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Monthly</w:t>
            </w:r>
          </w:p>
        </w:tc>
        <w:tc>
          <w:tcPr>
            <w:tcW w:w="1486" w:type="dxa"/>
          </w:tcPr>
          <w:p w14:paraId="02398CAF" w14:textId="65D9A7AA" w:rsidR="00F60590" w:rsidRPr="00282001" w:rsidRDefault="00F60590" w:rsidP="00F60590">
            <w:pPr>
              <w:pStyle w:val="ListParagraph"/>
              <w:tabs>
                <w:tab w:val="right" w:pos="9639"/>
              </w:tabs>
              <w:ind w:left="0"/>
              <w:jc w:val="both"/>
              <w:rPr>
                <w:rFonts w:eastAsia="Yu Gothic Light" w:cstheme="minorHAnsi"/>
                <w:bCs/>
              </w:rPr>
            </w:pPr>
            <w:r w:rsidRPr="00282001">
              <w:rPr>
                <w:rFonts w:cstheme="minorHAnsi"/>
                <w:bCs/>
              </w:rPr>
              <w:t>21</w:t>
            </w:r>
            <w:r w:rsidRPr="00282001">
              <w:rPr>
                <w:rFonts w:cstheme="minorHAnsi"/>
                <w:bCs/>
                <w:vertAlign w:val="superscript"/>
              </w:rPr>
              <w:t>st</w:t>
            </w:r>
            <w:r w:rsidRPr="00282001">
              <w:rPr>
                <w:rFonts w:cstheme="minorHAnsi"/>
                <w:bCs/>
              </w:rPr>
              <w:t xml:space="preserve"> </w:t>
            </w:r>
          </w:p>
        </w:tc>
        <w:tc>
          <w:tcPr>
            <w:tcW w:w="1842" w:type="dxa"/>
          </w:tcPr>
          <w:p w14:paraId="687989BB" w14:textId="4A3584EE"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£ 7.20</w:t>
            </w:r>
          </w:p>
        </w:tc>
      </w:tr>
      <w:tr w:rsidR="00F60590" w:rsidRPr="00282001" w14:paraId="039F7BAA" w14:textId="77777777" w:rsidTr="00F60590">
        <w:tc>
          <w:tcPr>
            <w:tcW w:w="3337" w:type="dxa"/>
          </w:tcPr>
          <w:p w14:paraId="5D237052"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Staff Salaries</w:t>
            </w:r>
          </w:p>
        </w:tc>
        <w:tc>
          <w:tcPr>
            <w:tcW w:w="1113" w:type="dxa"/>
          </w:tcPr>
          <w:p w14:paraId="3398E7A3" w14:textId="77777777" w:rsidR="00F60590" w:rsidRPr="00282001" w:rsidRDefault="00F60590" w:rsidP="00F60590">
            <w:pPr>
              <w:pStyle w:val="ListParagraph"/>
              <w:tabs>
                <w:tab w:val="right" w:pos="9639"/>
              </w:tabs>
              <w:ind w:left="0"/>
              <w:jc w:val="center"/>
              <w:rPr>
                <w:rFonts w:eastAsia="Yu Gothic Light" w:cstheme="minorHAnsi"/>
                <w:bCs/>
              </w:rPr>
            </w:pPr>
            <w:r w:rsidRPr="00282001">
              <w:rPr>
                <w:rFonts w:eastAsia="Yu Gothic Light" w:cstheme="minorHAnsi"/>
                <w:bCs/>
              </w:rPr>
              <w:t>SO</w:t>
            </w:r>
          </w:p>
        </w:tc>
        <w:tc>
          <w:tcPr>
            <w:tcW w:w="1861" w:type="dxa"/>
          </w:tcPr>
          <w:p w14:paraId="0BFB16A2" w14:textId="77777777"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Monthly</w:t>
            </w:r>
          </w:p>
        </w:tc>
        <w:tc>
          <w:tcPr>
            <w:tcW w:w="1486" w:type="dxa"/>
          </w:tcPr>
          <w:p w14:paraId="071DCD4E" w14:textId="6A020EA1" w:rsidR="00F60590" w:rsidRPr="00282001" w:rsidRDefault="00F60590" w:rsidP="00F60590">
            <w:pPr>
              <w:pStyle w:val="ListParagraph"/>
              <w:tabs>
                <w:tab w:val="right" w:pos="9639"/>
              </w:tabs>
              <w:ind w:left="0"/>
              <w:jc w:val="both"/>
              <w:rPr>
                <w:rFonts w:eastAsia="Yu Gothic Light" w:cstheme="minorHAnsi"/>
                <w:bCs/>
              </w:rPr>
            </w:pPr>
            <w:r w:rsidRPr="00282001">
              <w:rPr>
                <w:rFonts w:cstheme="minorHAnsi"/>
                <w:bCs/>
              </w:rPr>
              <w:t>26</w:t>
            </w:r>
            <w:r w:rsidRPr="00282001">
              <w:rPr>
                <w:rFonts w:cstheme="minorHAnsi"/>
                <w:bCs/>
                <w:vertAlign w:val="superscript"/>
              </w:rPr>
              <w:t>th</w:t>
            </w:r>
            <w:r w:rsidRPr="00282001">
              <w:rPr>
                <w:rFonts w:cstheme="minorHAnsi"/>
                <w:bCs/>
              </w:rPr>
              <w:t xml:space="preserve"> </w:t>
            </w:r>
          </w:p>
        </w:tc>
        <w:tc>
          <w:tcPr>
            <w:tcW w:w="1842" w:type="dxa"/>
          </w:tcPr>
          <w:p w14:paraId="3AA00417" w14:textId="1EC1015A" w:rsidR="00F60590" w:rsidRPr="00282001" w:rsidRDefault="00F60590" w:rsidP="00F60590">
            <w:pPr>
              <w:pStyle w:val="ListParagraph"/>
              <w:tabs>
                <w:tab w:val="right" w:pos="9639"/>
              </w:tabs>
              <w:ind w:left="0"/>
              <w:jc w:val="both"/>
              <w:rPr>
                <w:rFonts w:eastAsia="Yu Gothic Light" w:cstheme="minorHAnsi"/>
                <w:bCs/>
              </w:rPr>
            </w:pPr>
            <w:r w:rsidRPr="00282001">
              <w:rPr>
                <w:rFonts w:eastAsia="Yu Gothic Light" w:cstheme="minorHAnsi"/>
                <w:bCs/>
              </w:rPr>
              <w:t xml:space="preserve">£ </w:t>
            </w:r>
            <w:r>
              <w:rPr>
                <w:rFonts w:eastAsia="Yu Gothic Light" w:cstheme="minorHAnsi"/>
                <w:bCs/>
              </w:rPr>
              <w:t>21</w:t>
            </w:r>
            <w:r w:rsidR="00BB79F2">
              <w:rPr>
                <w:rFonts w:eastAsia="Yu Gothic Light" w:cstheme="minorHAnsi"/>
                <w:bCs/>
              </w:rPr>
              <w:t>7.20</w:t>
            </w:r>
          </w:p>
        </w:tc>
      </w:tr>
    </w:tbl>
    <w:p w14:paraId="4E9460C6" w14:textId="77777777" w:rsidR="006C259D" w:rsidRPr="00D97055" w:rsidRDefault="006C259D" w:rsidP="006C259D">
      <w:pPr>
        <w:pStyle w:val="Header"/>
        <w:tabs>
          <w:tab w:val="left" w:pos="567"/>
        </w:tabs>
        <w:spacing w:before="120"/>
        <w:rPr>
          <w:rFonts w:cstheme="minorHAnsi"/>
          <w:b/>
          <w:bCs/>
          <w:sz w:val="24"/>
          <w:szCs w:val="24"/>
        </w:rPr>
      </w:pPr>
      <w:r w:rsidRPr="00D97055">
        <w:rPr>
          <w:rFonts w:cstheme="minorHAnsi"/>
          <w:b/>
          <w:bCs/>
          <w:sz w:val="24"/>
          <w:szCs w:val="24"/>
        </w:rPr>
        <w:t>General</w:t>
      </w:r>
    </w:p>
    <w:p w14:paraId="37D4FF9E" w14:textId="6E14661D" w:rsidR="001C6711" w:rsidRPr="001C6711" w:rsidRDefault="001C6711" w:rsidP="001C6711">
      <w:pPr>
        <w:pStyle w:val="Header"/>
        <w:numPr>
          <w:ilvl w:val="0"/>
          <w:numId w:val="14"/>
        </w:numPr>
        <w:tabs>
          <w:tab w:val="clear" w:pos="4513"/>
          <w:tab w:val="clear" w:pos="9026"/>
          <w:tab w:val="left" w:pos="567"/>
        </w:tabs>
        <w:spacing w:before="120" w:after="120"/>
        <w:ind w:left="567" w:hanging="567"/>
        <w:rPr>
          <w:rFonts w:cstheme="minorHAnsi"/>
          <w:sz w:val="24"/>
          <w:szCs w:val="24"/>
        </w:rPr>
      </w:pPr>
      <w:r w:rsidRPr="001C6711">
        <w:rPr>
          <w:rFonts w:cstheme="minorHAnsi"/>
          <w:sz w:val="24"/>
          <w:szCs w:val="24"/>
        </w:rPr>
        <w:t xml:space="preserve">To consider the invitation received from NALC to apply for the Council of the Year award. </w:t>
      </w:r>
    </w:p>
    <w:p w14:paraId="2D516519" w14:textId="0F905C84" w:rsidR="006C259D" w:rsidRPr="00D97055" w:rsidRDefault="006C259D" w:rsidP="006C259D">
      <w:pPr>
        <w:pStyle w:val="Header"/>
        <w:numPr>
          <w:ilvl w:val="0"/>
          <w:numId w:val="14"/>
        </w:numPr>
        <w:tabs>
          <w:tab w:val="clear" w:pos="4513"/>
          <w:tab w:val="clear" w:pos="9026"/>
          <w:tab w:val="left" w:pos="567"/>
        </w:tabs>
        <w:spacing w:before="120" w:after="120"/>
        <w:ind w:left="567" w:hanging="567"/>
        <w:rPr>
          <w:rFonts w:cstheme="minorHAnsi"/>
          <w:sz w:val="24"/>
          <w:szCs w:val="24"/>
        </w:rPr>
      </w:pPr>
      <w:r w:rsidRPr="00D97055">
        <w:rPr>
          <w:rFonts w:cstheme="minorHAnsi"/>
          <w:sz w:val="24"/>
          <w:szCs w:val="24"/>
        </w:rPr>
        <w:t>To agree the following schedule of meetings for 2021/2022:</w:t>
      </w:r>
    </w:p>
    <w:tbl>
      <w:tblPr>
        <w:tblStyle w:val="TableGridLight"/>
        <w:tblW w:w="9150" w:type="dxa"/>
        <w:tblInd w:w="562" w:type="dxa"/>
        <w:tblLook w:val="04A0" w:firstRow="1" w:lastRow="0" w:firstColumn="1" w:lastColumn="0" w:noHBand="0" w:noVBand="1"/>
      </w:tblPr>
      <w:tblGrid>
        <w:gridCol w:w="4575"/>
        <w:gridCol w:w="4575"/>
      </w:tblGrid>
      <w:tr w:rsidR="00590B4A" w:rsidRPr="00D97055" w14:paraId="69612C88" w14:textId="5CEF5F50" w:rsidTr="00590B4A">
        <w:trPr>
          <w:trHeight w:hRule="exact" w:val="284"/>
        </w:trPr>
        <w:tc>
          <w:tcPr>
            <w:tcW w:w="4575" w:type="dxa"/>
          </w:tcPr>
          <w:p w14:paraId="26A02967" w14:textId="0F77FF53" w:rsidR="00590B4A" w:rsidRPr="00D97055" w:rsidRDefault="00590B4A" w:rsidP="00590B4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19</w:t>
            </w:r>
            <w:r w:rsidRPr="00FE1385">
              <w:rPr>
                <w:rFonts w:cstheme="minorHAnsi"/>
                <w:sz w:val="24"/>
                <w:szCs w:val="24"/>
                <w:vertAlign w:val="superscript"/>
              </w:rPr>
              <w:t>th</w:t>
            </w:r>
            <w:r w:rsidRPr="00D97055">
              <w:rPr>
                <w:rFonts w:cstheme="minorHAnsi"/>
                <w:sz w:val="24"/>
                <w:szCs w:val="24"/>
              </w:rPr>
              <w:t xml:space="preserve"> July 2021 at 7:30pm</w:t>
            </w:r>
          </w:p>
        </w:tc>
        <w:tc>
          <w:tcPr>
            <w:tcW w:w="4575" w:type="dxa"/>
          </w:tcPr>
          <w:p w14:paraId="66286CC8" w14:textId="5FB55AE2" w:rsidR="00590B4A" w:rsidRPr="00D97055" w:rsidRDefault="00590B4A" w:rsidP="00590B4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17</w:t>
            </w:r>
            <w:r w:rsidRPr="00BE260A">
              <w:rPr>
                <w:rFonts w:cstheme="minorHAnsi"/>
                <w:sz w:val="24"/>
                <w:szCs w:val="24"/>
                <w:vertAlign w:val="superscript"/>
              </w:rPr>
              <w:t>th</w:t>
            </w:r>
            <w:r>
              <w:rPr>
                <w:rFonts w:cstheme="minorHAnsi"/>
                <w:sz w:val="24"/>
                <w:szCs w:val="24"/>
              </w:rPr>
              <w:t xml:space="preserve"> </w:t>
            </w:r>
            <w:r w:rsidRPr="00D97055">
              <w:rPr>
                <w:rFonts w:cstheme="minorHAnsi"/>
                <w:sz w:val="24"/>
                <w:szCs w:val="24"/>
              </w:rPr>
              <w:t>January 2022 at 7:30pm</w:t>
            </w:r>
          </w:p>
        </w:tc>
      </w:tr>
      <w:tr w:rsidR="00590B4A" w:rsidRPr="00D97055" w14:paraId="37331536" w14:textId="07B76836" w:rsidTr="00590B4A">
        <w:trPr>
          <w:trHeight w:hRule="exact" w:val="284"/>
        </w:trPr>
        <w:tc>
          <w:tcPr>
            <w:tcW w:w="4575" w:type="dxa"/>
          </w:tcPr>
          <w:p w14:paraId="4FF64E9F" w14:textId="04571218" w:rsidR="00590B4A" w:rsidRPr="00D97055" w:rsidRDefault="00590B4A" w:rsidP="00590B4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20</w:t>
            </w:r>
            <w:r w:rsidRPr="00D97055">
              <w:rPr>
                <w:rFonts w:cstheme="minorHAnsi"/>
                <w:sz w:val="24"/>
                <w:szCs w:val="24"/>
                <w:vertAlign w:val="superscript"/>
              </w:rPr>
              <w:t>th</w:t>
            </w:r>
            <w:r w:rsidRPr="00D97055">
              <w:rPr>
                <w:rFonts w:cstheme="minorHAnsi"/>
                <w:sz w:val="24"/>
                <w:szCs w:val="24"/>
              </w:rPr>
              <w:t xml:space="preserve"> September 2021 at 7:30pm</w:t>
            </w:r>
          </w:p>
        </w:tc>
        <w:tc>
          <w:tcPr>
            <w:tcW w:w="4575" w:type="dxa"/>
          </w:tcPr>
          <w:p w14:paraId="2225A647" w14:textId="4B6C6EBC" w:rsidR="00590B4A" w:rsidRPr="00D97055" w:rsidRDefault="00590B4A" w:rsidP="00590B4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21</w:t>
            </w:r>
            <w:r w:rsidRPr="008D1985">
              <w:rPr>
                <w:rFonts w:cstheme="minorHAnsi"/>
                <w:sz w:val="24"/>
                <w:szCs w:val="24"/>
                <w:vertAlign w:val="superscript"/>
              </w:rPr>
              <w:t>st</w:t>
            </w:r>
            <w:r>
              <w:rPr>
                <w:rFonts w:cstheme="minorHAnsi"/>
                <w:sz w:val="24"/>
                <w:szCs w:val="24"/>
              </w:rPr>
              <w:t xml:space="preserve"> M</w:t>
            </w:r>
            <w:r w:rsidRPr="00D97055">
              <w:rPr>
                <w:rFonts w:cstheme="minorHAnsi"/>
                <w:sz w:val="24"/>
                <w:szCs w:val="24"/>
              </w:rPr>
              <w:t>arch 2022 at 7:30pm</w:t>
            </w:r>
          </w:p>
        </w:tc>
      </w:tr>
      <w:tr w:rsidR="00590B4A" w:rsidRPr="00D97055" w14:paraId="43144718" w14:textId="04EC0EFB" w:rsidTr="00590B4A">
        <w:trPr>
          <w:trHeight w:hRule="exact" w:val="284"/>
        </w:trPr>
        <w:tc>
          <w:tcPr>
            <w:tcW w:w="4575" w:type="dxa"/>
          </w:tcPr>
          <w:p w14:paraId="3DC17E3A" w14:textId="1DF32FC3" w:rsidR="00590B4A" w:rsidRPr="00D97055" w:rsidRDefault="00590B4A" w:rsidP="00590B4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15</w:t>
            </w:r>
            <w:r w:rsidRPr="007C39E0">
              <w:rPr>
                <w:rFonts w:cstheme="minorHAnsi"/>
                <w:sz w:val="24"/>
                <w:szCs w:val="24"/>
                <w:vertAlign w:val="superscript"/>
              </w:rPr>
              <w:t>th</w:t>
            </w:r>
            <w:r>
              <w:rPr>
                <w:rFonts w:cstheme="minorHAnsi"/>
                <w:sz w:val="24"/>
                <w:szCs w:val="24"/>
              </w:rPr>
              <w:t xml:space="preserve"> </w:t>
            </w:r>
            <w:r w:rsidRPr="00D97055">
              <w:rPr>
                <w:rFonts w:cstheme="minorHAnsi"/>
                <w:sz w:val="24"/>
                <w:szCs w:val="24"/>
              </w:rPr>
              <w:t>November 2021 at 7:30pm</w:t>
            </w:r>
          </w:p>
        </w:tc>
        <w:tc>
          <w:tcPr>
            <w:tcW w:w="4575" w:type="dxa"/>
          </w:tcPr>
          <w:p w14:paraId="6F076BC0" w14:textId="19E10BF3" w:rsidR="00590B4A" w:rsidRPr="00D97055" w:rsidRDefault="00590B4A" w:rsidP="00590B4A">
            <w:pPr>
              <w:pStyle w:val="Header"/>
              <w:tabs>
                <w:tab w:val="left" w:pos="5387"/>
              </w:tabs>
              <w:spacing w:after="120"/>
              <w:rPr>
                <w:rFonts w:cstheme="minorHAnsi"/>
                <w:sz w:val="24"/>
                <w:szCs w:val="24"/>
              </w:rPr>
            </w:pPr>
            <w:r>
              <w:rPr>
                <w:rFonts w:cstheme="minorHAnsi"/>
                <w:sz w:val="24"/>
                <w:szCs w:val="24"/>
              </w:rPr>
              <w:t>Monday 16</w:t>
            </w:r>
            <w:r w:rsidRPr="00E72BA1">
              <w:rPr>
                <w:rFonts w:cstheme="minorHAnsi"/>
                <w:sz w:val="24"/>
                <w:szCs w:val="24"/>
                <w:vertAlign w:val="superscript"/>
              </w:rPr>
              <w:t>th</w:t>
            </w:r>
            <w:r>
              <w:rPr>
                <w:rFonts w:cstheme="minorHAnsi"/>
                <w:sz w:val="24"/>
                <w:szCs w:val="24"/>
              </w:rPr>
              <w:t xml:space="preserve"> </w:t>
            </w:r>
            <w:r w:rsidRPr="00D97055">
              <w:rPr>
                <w:rFonts w:cstheme="minorHAnsi"/>
                <w:sz w:val="24"/>
                <w:szCs w:val="24"/>
              </w:rPr>
              <w:t>May 2022 at 7:30pm</w:t>
            </w:r>
          </w:p>
        </w:tc>
      </w:tr>
    </w:tbl>
    <w:p w14:paraId="7AE1A36C" w14:textId="77777777" w:rsidR="006C259D" w:rsidRPr="00D97055" w:rsidRDefault="006C259D" w:rsidP="006C259D">
      <w:pPr>
        <w:pStyle w:val="Header"/>
        <w:numPr>
          <w:ilvl w:val="0"/>
          <w:numId w:val="14"/>
        </w:numPr>
        <w:tabs>
          <w:tab w:val="clear" w:pos="4513"/>
          <w:tab w:val="clear" w:pos="9026"/>
          <w:tab w:val="left" w:pos="567"/>
        </w:tabs>
        <w:spacing w:before="120"/>
        <w:ind w:left="567" w:hanging="567"/>
        <w:rPr>
          <w:rFonts w:cstheme="minorHAnsi"/>
          <w:sz w:val="24"/>
          <w:szCs w:val="24"/>
        </w:rPr>
      </w:pPr>
      <w:r w:rsidRPr="00D97055">
        <w:rPr>
          <w:rFonts w:cstheme="minorHAnsi"/>
          <w:sz w:val="24"/>
          <w:szCs w:val="24"/>
        </w:rPr>
        <w:t xml:space="preserve">To receive items for the July meeting agenda </w:t>
      </w:r>
    </w:p>
    <w:p w14:paraId="3D4754D4" w14:textId="397793F8" w:rsidR="006C259D" w:rsidRPr="00D97055" w:rsidRDefault="006C259D" w:rsidP="006C259D">
      <w:pPr>
        <w:pStyle w:val="Header"/>
        <w:numPr>
          <w:ilvl w:val="0"/>
          <w:numId w:val="14"/>
        </w:numPr>
        <w:tabs>
          <w:tab w:val="clear" w:pos="4513"/>
          <w:tab w:val="clear" w:pos="9026"/>
          <w:tab w:val="left" w:pos="567"/>
          <w:tab w:val="right" w:pos="10206"/>
        </w:tabs>
        <w:spacing w:before="120"/>
        <w:ind w:left="567" w:hanging="567"/>
        <w:rPr>
          <w:rFonts w:cstheme="minorHAnsi"/>
          <w:sz w:val="24"/>
          <w:szCs w:val="24"/>
        </w:rPr>
      </w:pPr>
      <w:r w:rsidRPr="00D97055">
        <w:rPr>
          <w:rFonts w:cstheme="minorHAnsi"/>
          <w:sz w:val="24"/>
          <w:szCs w:val="24"/>
        </w:rPr>
        <w:lastRenderedPageBreak/>
        <w:t>Date and time of next meeting</w:t>
      </w:r>
      <w:r w:rsidRPr="00D97055">
        <w:rPr>
          <w:rFonts w:cstheme="minorHAnsi"/>
          <w:sz w:val="24"/>
          <w:szCs w:val="24"/>
        </w:rPr>
        <w:tab/>
      </w:r>
      <w:r w:rsidRPr="00D97055">
        <w:rPr>
          <w:rFonts w:cstheme="minorHAnsi"/>
          <w:b/>
          <w:bCs/>
          <w:sz w:val="24"/>
          <w:szCs w:val="24"/>
        </w:rPr>
        <w:t xml:space="preserve">Monday </w:t>
      </w:r>
      <w:r>
        <w:rPr>
          <w:rFonts w:cstheme="minorHAnsi"/>
          <w:b/>
          <w:bCs/>
          <w:sz w:val="24"/>
          <w:szCs w:val="24"/>
        </w:rPr>
        <w:t>1</w:t>
      </w:r>
      <w:r w:rsidR="008D1985">
        <w:rPr>
          <w:rFonts w:cstheme="minorHAnsi"/>
          <w:b/>
          <w:bCs/>
          <w:sz w:val="24"/>
          <w:szCs w:val="24"/>
        </w:rPr>
        <w:t>9</w:t>
      </w:r>
      <w:r w:rsidRPr="00D97055">
        <w:rPr>
          <w:rFonts w:cstheme="minorHAnsi"/>
          <w:b/>
          <w:bCs/>
          <w:sz w:val="24"/>
          <w:szCs w:val="24"/>
          <w:vertAlign w:val="superscript"/>
        </w:rPr>
        <w:t>th</w:t>
      </w:r>
      <w:r w:rsidRPr="00D97055">
        <w:rPr>
          <w:rFonts w:cstheme="minorHAnsi"/>
          <w:b/>
          <w:bCs/>
          <w:sz w:val="24"/>
          <w:szCs w:val="24"/>
        </w:rPr>
        <w:t xml:space="preserve"> July 2021 at 7:30pm</w:t>
      </w:r>
    </w:p>
    <w:p w14:paraId="748E26BF" w14:textId="7880821C" w:rsidR="006C259D" w:rsidRDefault="006C259D" w:rsidP="006C259D">
      <w:pPr>
        <w:pStyle w:val="Header"/>
        <w:tabs>
          <w:tab w:val="clear" w:pos="4513"/>
          <w:tab w:val="clear" w:pos="9026"/>
          <w:tab w:val="left" w:pos="709"/>
          <w:tab w:val="right" w:pos="10206"/>
        </w:tabs>
        <w:ind w:left="709"/>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p w14:paraId="750C7643" w14:textId="77777777" w:rsidR="002879F5" w:rsidRPr="00D97055" w:rsidRDefault="002879F5" w:rsidP="006C259D">
      <w:pPr>
        <w:pStyle w:val="Header"/>
        <w:tabs>
          <w:tab w:val="clear" w:pos="4513"/>
          <w:tab w:val="clear" w:pos="9026"/>
          <w:tab w:val="left" w:pos="709"/>
          <w:tab w:val="right" w:pos="10206"/>
        </w:tabs>
        <w:ind w:left="709"/>
        <w:rPr>
          <w:rFonts w:cstheme="minorHAnsi"/>
          <w:b/>
          <w:bCs/>
          <w:sz w:val="24"/>
          <w:szCs w:val="24"/>
        </w:rPr>
      </w:pPr>
    </w:p>
    <w:bookmarkEnd w:id="1"/>
    <w:p w14:paraId="210A103E" w14:textId="64D1266D" w:rsidR="0043078C" w:rsidRPr="00DF1FBF" w:rsidRDefault="00F12E82" w:rsidP="00A20C65">
      <w:pPr>
        <w:pStyle w:val="Header"/>
        <w:jc w:val="center"/>
        <w:rPr>
          <w:rFonts w:cstheme="minorHAnsi"/>
          <w:sz w:val="20"/>
          <w:szCs w:val="20"/>
        </w:rPr>
      </w:pPr>
      <w:r>
        <w:rPr>
          <w:rFonts w:cstheme="minorHAnsi"/>
          <w:sz w:val="20"/>
          <w:szCs w:val="20"/>
        </w:rPr>
        <w:t xml:space="preserve">Kempley Parish Council </w:t>
      </w:r>
      <w:r w:rsidR="00746BFC">
        <w:rPr>
          <w:rFonts w:cstheme="minorHAnsi"/>
          <w:sz w:val="20"/>
          <w:szCs w:val="20"/>
        </w:rPr>
        <w:t xml:space="preserve">is no longer receiving hard copy planning applications. All planning applications can be viewed </w:t>
      </w:r>
      <w:r w:rsidR="0018016D">
        <w:rPr>
          <w:rFonts w:cstheme="minorHAnsi"/>
          <w:sz w:val="20"/>
          <w:szCs w:val="20"/>
        </w:rPr>
        <w:t>on the Forest of Dean District Council website at</w:t>
      </w:r>
      <w:r w:rsidR="0018016D" w:rsidRPr="0018016D">
        <w:rPr>
          <w:rFonts w:cstheme="minorHAnsi"/>
          <w:sz w:val="20"/>
          <w:szCs w:val="20"/>
        </w:rPr>
        <w:t xml:space="preserve">: </w:t>
      </w:r>
      <w:hyperlink r:id="rId13" w:history="1">
        <w:r w:rsidR="00F41610" w:rsidRPr="00E03DAC">
          <w:rPr>
            <w:rStyle w:val="Hyperlink"/>
            <w:sz w:val="20"/>
            <w:szCs w:val="20"/>
          </w:rPr>
          <w:t>https://publicaccess.fdean.gov.uk/online-applications/</w:t>
        </w:r>
      </w:hyperlink>
      <w:r>
        <w:rPr>
          <w:rFonts w:cstheme="minorHAnsi"/>
          <w:sz w:val="20"/>
          <w:szCs w:val="20"/>
        </w:rPr>
        <w:t xml:space="preserve"> </w:t>
      </w:r>
      <w:r w:rsidR="000A55A6">
        <w:rPr>
          <w:rFonts w:cstheme="minorHAnsi"/>
          <w:sz w:val="20"/>
          <w:szCs w:val="20"/>
        </w:rPr>
        <w:t xml:space="preserve"> </w:t>
      </w:r>
    </w:p>
    <w:p w14:paraId="0DC7D666" w14:textId="77777777" w:rsidR="0043078C" w:rsidRPr="00DF1FBF" w:rsidRDefault="0043078C" w:rsidP="00A20C65">
      <w:pPr>
        <w:pStyle w:val="Header"/>
        <w:spacing w:before="60"/>
        <w:jc w:val="center"/>
        <w:rPr>
          <w:rFonts w:cstheme="minorHAnsi"/>
          <w:sz w:val="20"/>
          <w:szCs w:val="20"/>
        </w:rPr>
      </w:pPr>
      <w:r w:rsidRPr="00DF1FBF">
        <w:rPr>
          <w:rFonts w:cstheme="minorHAnsi"/>
          <w:sz w:val="20"/>
          <w:szCs w:val="20"/>
        </w:rPr>
        <w:t xml:space="preserve">All meetings of the council are open to the public and press with </w:t>
      </w:r>
    </w:p>
    <w:p w14:paraId="1A1DD0D9" w14:textId="5A83CFCD" w:rsidR="0043078C" w:rsidRPr="00DF1FBF" w:rsidRDefault="0043078C" w:rsidP="00A20C65">
      <w:pPr>
        <w:pStyle w:val="Header"/>
        <w:jc w:val="center"/>
        <w:rPr>
          <w:rFonts w:cstheme="minorHAnsi"/>
          <w:sz w:val="20"/>
          <w:szCs w:val="20"/>
        </w:rPr>
      </w:pPr>
      <w:r w:rsidRPr="00DF1FBF">
        <w:rPr>
          <w:rFonts w:cstheme="minorHAnsi"/>
          <w:sz w:val="20"/>
          <w:szCs w:val="20"/>
        </w:rPr>
        <w:t>the exception of items considered under Standing Order 3(d)</w:t>
      </w:r>
    </w:p>
    <w:p w14:paraId="3F3FF544" w14:textId="13B10787" w:rsidR="0043078C" w:rsidRPr="00DF1FBF" w:rsidRDefault="0043078C" w:rsidP="00A20C65">
      <w:pPr>
        <w:pStyle w:val="Header"/>
        <w:spacing w:before="60"/>
        <w:jc w:val="center"/>
        <w:rPr>
          <w:rFonts w:cstheme="minorHAnsi"/>
          <w:sz w:val="20"/>
          <w:szCs w:val="20"/>
        </w:rPr>
      </w:pPr>
      <w:r w:rsidRPr="00DF1FBF">
        <w:rPr>
          <w:rFonts w:cstheme="minorHAnsi"/>
          <w:sz w:val="20"/>
          <w:szCs w:val="20"/>
        </w:rPr>
        <w:t xml:space="preserve">Members are reminded that the Council has a general duty to consider the following matters in the exercise </w:t>
      </w:r>
    </w:p>
    <w:p w14:paraId="0CC87231" w14:textId="0486B7A5" w:rsidR="0043078C" w:rsidRPr="00DF1FBF" w:rsidRDefault="0043078C" w:rsidP="00A20C65">
      <w:pPr>
        <w:pStyle w:val="Header"/>
        <w:jc w:val="center"/>
        <w:rPr>
          <w:rFonts w:cstheme="minorHAnsi"/>
          <w:sz w:val="20"/>
          <w:szCs w:val="20"/>
        </w:rPr>
      </w:pPr>
      <w:r w:rsidRPr="00DF1FBF">
        <w:rPr>
          <w:rFonts w:cstheme="minorHAnsi"/>
          <w:sz w:val="20"/>
          <w:szCs w:val="20"/>
        </w:rPr>
        <w:t xml:space="preserve">of any of its functions: Equal Opportunities (race, sexual orientation, marital </w:t>
      </w:r>
      <w:proofErr w:type="gramStart"/>
      <w:r w:rsidRPr="00DF1FBF">
        <w:rPr>
          <w:rFonts w:cstheme="minorHAnsi"/>
          <w:sz w:val="20"/>
          <w:szCs w:val="20"/>
        </w:rPr>
        <w:t>status</w:t>
      </w:r>
      <w:proofErr w:type="gramEnd"/>
      <w:r w:rsidRPr="00DF1FBF">
        <w:rPr>
          <w:rFonts w:cstheme="minorHAnsi"/>
          <w:sz w:val="20"/>
          <w:szCs w:val="20"/>
        </w:rPr>
        <w:t xml:space="preserve"> and any disability), </w:t>
      </w:r>
    </w:p>
    <w:p w14:paraId="39E3D32C" w14:textId="556632B1" w:rsidR="009A088D" w:rsidRDefault="0043078C" w:rsidP="00183748">
      <w:pPr>
        <w:pStyle w:val="Header"/>
        <w:jc w:val="center"/>
        <w:rPr>
          <w:rFonts w:cstheme="minorHAnsi"/>
          <w:sz w:val="20"/>
          <w:szCs w:val="20"/>
        </w:rPr>
      </w:pPr>
      <w:r w:rsidRPr="00DF1FBF">
        <w:rPr>
          <w:rFonts w:cstheme="minorHAnsi"/>
          <w:sz w:val="20"/>
          <w:szCs w:val="20"/>
        </w:rPr>
        <w:t>Crime and Disorder, Biodiversity, Health and Safety and Human Rights.</w:t>
      </w:r>
    </w:p>
    <w:p w14:paraId="4CB39B13" w14:textId="6301608D" w:rsidR="001567F7" w:rsidRDefault="001567F7" w:rsidP="00183748">
      <w:pPr>
        <w:pStyle w:val="Header"/>
        <w:jc w:val="center"/>
        <w:rPr>
          <w:rFonts w:cstheme="minorHAnsi"/>
          <w:sz w:val="20"/>
          <w:szCs w:val="20"/>
        </w:rPr>
      </w:pPr>
    </w:p>
    <w:p w14:paraId="058DB1F4" w14:textId="77777777" w:rsidR="00325128" w:rsidRPr="0066339D" w:rsidRDefault="00325128" w:rsidP="00325128">
      <w:pPr>
        <w:pStyle w:val="Header"/>
        <w:tabs>
          <w:tab w:val="clear" w:pos="4513"/>
          <w:tab w:val="clear" w:pos="9026"/>
          <w:tab w:val="left" w:pos="851"/>
        </w:tabs>
        <w:rPr>
          <w:rFonts w:cstheme="minorHAnsi"/>
          <w:sz w:val="24"/>
          <w:szCs w:val="24"/>
        </w:rPr>
      </w:pPr>
    </w:p>
    <w:sectPr w:rsidR="00325128" w:rsidRPr="0066339D" w:rsidSect="00B77B8C">
      <w:footerReference w:type="default" r:id="rId14"/>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C42" w14:textId="77777777" w:rsidR="00B8579F" w:rsidRDefault="00B8579F" w:rsidP="00966E42">
      <w:pPr>
        <w:spacing w:after="0" w:line="240" w:lineRule="auto"/>
      </w:pPr>
      <w:r>
        <w:separator/>
      </w:r>
    </w:p>
  </w:endnote>
  <w:endnote w:type="continuationSeparator" w:id="0">
    <w:p w14:paraId="35830053" w14:textId="77777777" w:rsidR="00B8579F" w:rsidRDefault="00B8579F"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1EE8" w14:textId="77777777" w:rsidR="00B8579F" w:rsidRDefault="00B8579F" w:rsidP="00966E42">
      <w:pPr>
        <w:spacing w:after="0" w:line="240" w:lineRule="auto"/>
      </w:pPr>
      <w:r>
        <w:separator/>
      </w:r>
    </w:p>
  </w:footnote>
  <w:footnote w:type="continuationSeparator" w:id="0">
    <w:p w14:paraId="3E527116" w14:textId="77777777" w:rsidR="00B8579F" w:rsidRDefault="00B8579F"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1C91187B"/>
    <w:multiLevelType w:val="multilevel"/>
    <w:tmpl w:val="412226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6"/>
  </w:num>
  <w:num w:numId="5">
    <w:abstractNumId w:val="5"/>
  </w:num>
  <w:num w:numId="6">
    <w:abstractNumId w:val="12"/>
  </w:num>
  <w:num w:numId="7">
    <w:abstractNumId w:val="13"/>
  </w:num>
  <w:num w:numId="8">
    <w:abstractNumId w:val="8"/>
  </w:num>
  <w:num w:numId="9">
    <w:abstractNumId w:val="14"/>
  </w:num>
  <w:num w:numId="10">
    <w:abstractNumId w:val="4"/>
  </w:num>
  <w:num w:numId="11">
    <w:abstractNumId w:val="3"/>
  </w:num>
  <w:num w:numId="12">
    <w:abstractNumId w:val="10"/>
  </w:num>
  <w:num w:numId="13">
    <w:abstractNumId w:val="0"/>
  </w:num>
  <w:num w:numId="14">
    <w:abstractNumId w:val="2"/>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F67"/>
    <w:rsid w:val="000014F9"/>
    <w:rsid w:val="000019A9"/>
    <w:rsid w:val="00001B58"/>
    <w:rsid w:val="00002687"/>
    <w:rsid w:val="00002E62"/>
    <w:rsid w:val="00003A10"/>
    <w:rsid w:val="000055D7"/>
    <w:rsid w:val="00005C80"/>
    <w:rsid w:val="000071E3"/>
    <w:rsid w:val="00007AD3"/>
    <w:rsid w:val="0001063B"/>
    <w:rsid w:val="00010D85"/>
    <w:rsid w:val="000114D5"/>
    <w:rsid w:val="00011E92"/>
    <w:rsid w:val="00011F0E"/>
    <w:rsid w:val="0001598A"/>
    <w:rsid w:val="0002160C"/>
    <w:rsid w:val="00022686"/>
    <w:rsid w:val="00022BF2"/>
    <w:rsid w:val="00023044"/>
    <w:rsid w:val="00024CC6"/>
    <w:rsid w:val="00024F7F"/>
    <w:rsid w:val="00026187"/>
    <w:rsid w:val="00026480"/>
    <w:rsid w:val="00026D12"/>
    <w:rsid w:val="00027B2C"/>
    <w:rsid w:val="00030540"/>
    <w:rsid w:val="000306AF"/>
    <w:rsid w:val="00030A05"/>
    <w:rsid w:val="000352CF"/>
    <w:rsid w:val="00035A13"/>
    <w:rsid w:val="00036055"/>
    <w:rsid w:val="0003654E"/>
    <w:rsid w:val="00037580"/>
    <w:rsid w:val="000378A8"/>
    <w:rsid w:val="0004095B"/>
    <w:rsid w:val="00040ADF"/>
    <w:rsid w:val="00041216"/>
    <w:rsid w:val="000419B0"/>
    <w:rsid w:val="000422B1"/>
    <w:rsid w:val="00043B64"/>
    <w:rsid w:val="00052AD5"/>
    <w:rsid w:val="00052B7F"/>
    <w:rsid w:val="000533FF"/>
    <w:rsid w:val="00053DCC"/>
    <w:rsid w:val="00053F9B"/>
    <w:rsid w:val="0005578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29F9"/>
    <w:rsid w:val="00083C77"/>
    <w:rsid w:val="00084152"/>
    <w:rsid w:val="000863B8"/>
    <w:rsid w:val="00091BE5"/>
    <w:rsid w:val="00091CF2"/>
    <w:rsid w:val="00092B86"/>
    <w:rsid w:val="00093221"/>
    <w:rsid w:val="0009427F"/>
    <w:rsid w:val="00094409"/>
    <w:rsid w:val="00095367"/>
    <w:rsid w:val="00096FD8"/>
    <w:rsid w:val="00097E93"/>
    <w:rsid w:val="000A1380"/>
    <w:rsid w:val="000A425A"/>
    <w:rsid w:val="000A55A6"/>
    <w:rsid w:val="000A6E01"/>
    <w:rsid w:val="000B0265"/>
    <w:rsid w:val="000B2098"/>
    <w:rsid w:val="000B403B"/>
    <w:rsid w:val="000B4A18"/>
    <w:rsid w:val="000C05A2"/>
    <w:rsid w:val="000C16BB"/>
    <w:rsid w:val="000C287C"/>
    <w:rsid w:val="000C2D2A"/>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29D"/>
    <w:rsid w:val="00104049"/>
    <w:rsid w:val="00104656"/>
    <w:rsid w:val="00104DAE"/>
    <w:rsid w:val="00104E00"/>
    <w:rsid w:val="0010514B"/>
    <w:rsid w:val="001063B3"/>
    <w:rsid w:val="001066E8"/>
    <w:rsid w:val="001101BF"/>
    <w:rsid w:val="00113647"/>
    <w:rsid w:val="00113B0E"/>
    <w:rsid w:val="001147BC"/>
    <w:rsid w:val="001153C0"/>
    <w:rsid w:val="00117441"/>
    <w:rsid w:val="001223D4"/>
    <w:rsid w:val="0012290F"/>
    <w:rsid w:val="0012499F"/>
    <w:rsid w:val="00124B26"/>
    <w:rsid w:val="00125A0A"/>
    <w:rsid w:val="00125AD3"/>
    <w:rsid w:val="00126600"/>
    <w:rsid w:val="00126AB9"/>
    <w:rsid w:val="00126CBE"/>
    <w:rsid w:val="0013067E"/>
    <w:rsid w:val="00132879"/>
    <w:rsid w:val="00133295"/>
    <w:rsid w:val="00133C43"/>
    <w:rsid w:val="00133CCD"/>
    <w:rsid w:val="001348B0"/>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3227"/>
    <w:rsid w:val="00153477"/>
    <w:rsid w:val="00156415"/>
    <w:rsid w:val="001567F7"/>
    <w:rsid w:val="00156B89"/>
    <w:rsid w:val="001575EC"/>
    <w:rsid w:val="001621AA"/>
    <w:rsid w:val="00162A72"/>
    <w:rsid w:val="00166DA9"/>
    <w:rsid w:val="0016712D"/>
    <w:rsid w:val="00167F85"/>
    <w:rsid w:val="00171433"/>
    <w:rsid w:val="001722E8"/>
    <w:rsid w:val="00172781"/>
    <w:rsid w:val="0017285C"/>
    <w:rsid w:val="00174FA2"/>
    <w:rsid w:val="00175CE5"/>
    <w:rsid w:val="0017649B"/>
    <w:rsid w:val="0018016D"/>
    <w:rsid w:val="0018050A"/>
    <w:rsid w:val="00183538"/>
    <w:rsid w:val="00183748"/>
    <w:rsid w:val="00183DCD"/>
    <w:rsid w:val="001904E2"/>
    <w:rsid w:val="0019076B"/>
    <w:rsid w:val="00190D2A"/>
    <w:rsid w:val="00190E35"/>
    <w:rsid w:val="00192FDE"/>
    <w:rsid w:val="001936A6"/>
    <w:rsid w:val="00193717"/>
    <w:rsid w:val="001A101E"/>
    <w:rsid w:val="001A2B71"/>
    <w:rsid w:val="001A407B"/>
    <w:rsid w:val="001A549B"/>
    <w:rsid w:val="001A6328"/>
    <w:rsid w:val="001A78D7"/>
    <w:rsid w:val="001A7A75"/>
    <w:rsid w:val="001B055D"/>
    <w:rsid w:val="001B0A75"/>
    <w:rsid w:val="001B216C"/>
    <w:rsid w:val="001B2ECC"/>
    <w:rsid w:val="001B3129"/>
    <w:rsid w:val="001B3B0A"/>
    <w:rsid w:val="001B596B"/>
    <w:rsid w:val="001B79FE"/>
    <w:rsid w:val="001C2FE4"/>
    <w:rsid w:val="001C4F1B"/>
    <w:rsid w:val="001C5773"/>
    <w:rsid w:val="001C5C12"/>
    <w:rsid w:val="001C6711"/>
    <w:rsid w:val="001C6825"/>
    <w:rsid w:val="001C7973"/>
    <w:rsid w:val="001D141E"/>
    <w:rsid w:val="001D15FD"/>
    <w:rsid w:val="001D2280"/>
    <w:rsid w:val="001D2D25"/>
    <w:rsid w:val="001D4C9C"/>
    <w:rsid w:val="001D59CB"/>
    <w:rsid w:val="001D61CB"/>
    <w:rsid w:val="001D7222"/>
    <w:rsid w:val="001D7518"/>
    <w:rsid w:val="001E0A3A"/>
    <w:rsid w:val="001E2914"/>
    <w:rsid w:val="001E3146"/>
    <w:rsid w:val="001E4049"/>
    <w:rsid w:val="001E4FBF"/>
    <w:rsid w:val="001E6F92"/>
    <w:rsid w:val="001E71C7"/>
    <w:rsid w:val="001F22AE"/>
    <w:rsid w:val="001F2C66"/>
    <w:rsid w:val="001F2D88"/>
    <w:rsid w:val="001F34CB"/>
    <w:rsid w:val="001F3761"/>
    <w:rsid w:val="001F3924"/>
    <w:rsid w:val="001F3E50"/>
    <w:rsid w:val="001F3F99"/>
    <w:rsid w:val="001F4377"/>
    <w:rsid w:val="001F4C10"/>
    <w:rsid w:val="001F57B8"/>
    <w:rsid w:val="001F5B9D"/>
    <w:rsid w:val="001F73B5"/>
    <w:rsid w:val="001F7888"/>
    <w:rsid w:val="001F7B61"/>
    <w:rsid w:val="001F7B9C"/>
    <w:rsid w:val="0020007C"/>
    <w:rsid w:val="00200AA8"/>
    <w:rsid w:val="0020208D"/>
    <w:rsid w:val="00203603"/>
    <w:rsid w:val="00203BA6"/>
    <w:rsid w:val="00204691"/>
    <w:rsid w:val="00204ADC"/>
    <w:rsid w:val="0020771C"/>
    <w:rsid w:val="00207C0F"/>
    <w:rsid w:val="002114CC"/>
    <w:rsid w:val="002116A6"/>
    <w:rsid w:val="00211BA7"/>
    <w:rsid w:val="002124D7"/>
    <w:rsid w:val="00213035"/>
    <w:rsid w:val="00214447"/>
    <w:rsid w:val="002167B7"/>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BB2"/>
    <w:rsid w:val="00244138"/>
    <w:rsid w:val="00246C77"/>
    <w:rsid w:val="00247C27"/>
    <w:rsid w:val="00250F22"/>
    <w:rsid w:val="0025312B"/>
    <w:rsid w:val="00253D3D"/>
    <w:rsid w:val="00253D89"/>
    <w:rsid w:val="00254D3E"/>
    <w:rsid w:val="0025521C"/>
    <w:rsid w:val="00256FFC"/>
    <w:rsid w:val="002578D5"/>
    <w:rsid w:val="00257EFF"/>
    <w:rsid w:val="002607E0"/>
    <w:rsid w:val="00261D76"/>
    <w:rsid w:val="00264A3C"/>
    <w:rsid w:val="00265536"/>
    <w:rsid w:val="0026678D"/>
    <w:rsid w:val="00270905"/>
    <w:rsid w:val="002729AF"/>
    <w:rsid w:val="0027374A"/>
    <w:rsid w:val="00273FC8"/>
    <w:rsid w:val="00274878"/>
    <w:rsid w:val="00275EFF"/>
    <w:rsid w:val="00276665"/>
    <w:rsid w:val="002770C0"/>
    <w:rsid w:val="002778A8"/>
    <w:rsid w:val="00277A06"/>
    <w:rsid w:val="00280180"/>
    <w:rsid w:val="002806BC"/>
    <w:rsid w:val="00283E8C"/>
    <w:rsid w:val="00284D11"/>
    <w:rsid w:val="00285E8F"/>
    <w:rsid w:val="00286712"/>
    <w:rsid w:val="0028709E"/>
    <w:rsid w:val="002879F5"/>
    <w:rsid w:val="00290F5B"/>
    <w:rsid w:val="00291617"/>
    <w:rsid w:val="00291F75"/>
    <w:rsid w:val="00292331"/>
    <w:rsid w:val="00293B15"/>
    <w:rsid w:val="00293E9F"/>
    <w:rsid w:val="002949BF"/>
    <w:rsid w:val="00294D90"/>
    <w:rsid w:val="00295280"/>
    <w:rsid w:val="002A0A74"/>
    <w:rsid w:val="002A0D14"/>
    <w:rsid w:val="002A1BE7"/>
    <w:rsid w:val="002A23A2"/>
    <w:rsid w:val="002A24C2"/>
    <w:rsid w:val="002A41AA"/>
    <w:rsid w:val="002A6308"/>
    <w:rsid w:val="002A77A3"/>
    <w:rsid w:val="002B0235"/>
    <w:rsid w:val="002B1C67"/>
    <w:rsid w:val="002B1DF4"/>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601D"/>
    <w:rsid w:val="002E6CC7"/>
    <w:rsid w:val="002E7583"/>
    <w:rsid w:val="002E774F"/>
    <w:rsid w:val="002F0B68"/>
    <w:rsid w:val="002F100C"/>
    <w:rsid w:val="002F1706"/>
    <w:rsid w:val="002F4A16"/>
    <w:rsid w:val="002F4CB9"/>
    <w:rsid w:val="002F5E8C"/>
    <w:rsid w:val="002F7F65"/>
    <w:rsid w:val="0030303B"/>
    <w:rsid w:val="00304117"/>
    <w:rsid w:val="00304325"/>
    <w:rsid w:val="0030521C"/>
    <w:rsid w:val="00305FFC"/>
    <w:rsid w:val="00307B8D"/>
    <w:rsid w:val="00311024"/>
    <w:rsid w:val="00311AC4"/>
    <w:rsid w:val="0031244F"/>
    <w:rsid w:val="00313897"/>
    <w:rsid w:val="003151BA"/>
    <w:rsid w:val="00315BA2"/>
    <w:rsid w:val="003173EE"/>
    <w:rsid w:val="0032092A"/>
    <w:rsid w:val="00323326"/>
    <w:rsid w:val="00323932"/>
    <w:rsid w:val="00325128"/>
    <w:rsid w:val="00325E13"/>
    <w:rsid w:val="00331EE9"/>
    <w:rsid w:val="0033262B"/>
    <w:rsid w:val="003355D2"/>
    <w:rsid w:val="00336F58"/>
    <w:rsid w:val="003370CA"/>
    <w:rsid w:val="003411EC"/>
    <w:rsid w:val="00341706"/>
    <w:rsid w:val="0034312E"/>
    <w:rsid w:val="00343D7E"/>
    <w:rsid w:val="00344B71"/>
    <w:rsid w:val="00344FF1"/>
    <w:rsid w:val="003469DC"/>
    <w:rsid w:val="003475F0"/>
    <w:rsid w:val="00350F6B"/>
    <w:rsid w:val="00351B2D"/>
    <w:rsid w:val="00353479"/>
    <w:rsid w:val="00353EAF"/>
    <w:rsid w:val="00356C8D"/>
    <w:rsid w:val="0035725B"/>
    <w:rsid w:val="00357BC2"/>
    <w:rsid w:val="00360BC1"/>
    <w:rsid w:val="00360E0E"/>
    <w:rsid w:val="0036136E"/>
    <w:rsid w:val="00361969"/>
    <w:rsid w:val="00361CC3"/>
    <w:rsid w:val="003648D9"/>
    <w:rsid w:val="00364D32"/>
    <w:rsid w:val="00366458"/>
    <w:rsid w:val="00366A3A"/>
    <w:rsid w:val="00366FD1"/>
    <w:rsid w:val="00367145"/>
    <w:rsid w:val="0036730D"/>
    <w:rsid w:val="00370178"/>
    <w:rsid w:val="00371FAF"/>
    <w:rsid w:val="00372F28"/>
    <w:rsid w:val="00373D36"/>
    <w:rsid w:val="003741E2"/>
    <w:rsid w:val="0037692B"/>
    <w:rsid w:val="00380363"/>
    <w:rsid w:val="00381215"/>
    <w:rsid w:val="00381E51"/>
    <w:rsid w:val="003828D5"/>
    <w:rsid w:val="00382C50"/>
    <w:rsid w:val="00385683"/>
    <w:rsid w:val="00385E78"/>
    <w:rsid w:val="00386C20"/>
    <w:rsid w:val="00386F80"/>
    <w:rsid w:val="003909FE"/>
    <w:rsid w:val="00393773"/>
    <w:rsid w:val="0039559F"/>
    <w:rsid w:val="0039598A"/>
    <w:rsid w:val="00395A9A"/>
    <w:rsid w:val="003966CB"/>
    <w:rsid w:val="00396ACB"/>
    <w:rsid w:val="003A0439"/>
    <w:rsid w:val="003A07FE"/>
    <w:rsid w:val="003A238B"/>
    <w:rsid w:val="003A4037"/>
    <w:rsid w:val="003A45D0"/>
    <w:rsid w:val="003A48C9"/>
    <w:rsid w:val="003A59BC"/>
    <w:rsid w:val="003A74FE"/>
    <w:rsid w:val="003A7831"/>
    <w:rsid w:val="003A7F57"/>
    <w:rsid w:val="003B089D"/>
    <w:rsid w:val="003B24AB"/>
    <w:rsid w:val="003B339D"/>
    <w:rsid w:val="003B40F1"/>
    <w:rsid w:val="003B4459"/>
    <w:rsid w:val="003B6AB3"/>
    <w:rsid w:val="003B7396"/>
    <w:rsid w:val="003B7F17"/>
    <w:rsid w:val="003C1345"/>
    <w:rsid w:val="003C232D"/>
    <w:rsid w:val="003C251D"/>
    <w:rsid w:val="003C342B"/>
    <w:rsid w:val="003C351B"/>
    <w:rsid w:val="003C3927"/>
    <w:rsid w:val="003C40D1"/>
    <w:rsid w:val="003C47CD"/>
    <w:rsid w:val="003C5C43"/>
    <w:rsid w:val="003C7A44"/>
    <w:rsid w:val="003D2050"/>
    <w:rsid w:val="003D22EF"/>
    <w:rsid w:val="003D51C2"/>
    <w:rsid w:val="003D6CF2"/>
    <w:rsid w:val="003D7DC7"/>
    <w:rsid w:val="003E1B9E"/>
    <w:rsid w:val="003E25DD"/>
    <w:rsid w:val="003E33F4"/>
    <w:rsid w:val="003E3F0B"/>
    <w:rsid w:val="003E47EF"/>
    <w:rsid w:val="003E4BBB"/>
    <w:rsid w:val="003E57DA"/>
    <w:rsid w:val="003E5B81"/>
    <w:rsid w:val="003E60BA"/>
    <w:rsid w:val="003E6917"/>
    <w:rsid w:val="003E78AB"/>
    <w:rsid w:val="003F0722"/>
    <w:rsid w:val="003F0C6F"/>
    <w:rsid w:val="003F0FB3"/>
    <w:rsid w:val="003F1F86"/>
    <w:rsid w:val="003F23E4"/>
    <w:rsid w:val="003F32A1"/>
    <w:rsid w:val="003F3CA7"/>
    <w:rsid w:val="003F4859"/>
    <w:rsid w:val="003F56AD"/>
    <w:rsid w:val="003F606D"/>
    <w:rsid w:val="00400422"/>
    <w:rsid w:val="004034FA"/>
    <w:rsid w:val="00404DED"/>
    <w:rsid w:val="00405864"/>
    <w:rsid w:val="00405998"/>
    <w:rsid w:val="00405BA7"/>
    <w:rsid w:val="0040617E"/>
    <w:rsid w:val="004070FC"/>
    <w:rsid w:val="00407ACE"/>
    <w:rsid w:val="004105D8"/>
    <w:rsid w:val="00411FE3"/>
    <w:rsid w:val="00412941"/>
    <w:rsid w:val="004149F6"/>
    <w:rsid w:val="00414E76"/>
    <w:rsid w:val="004165C3"/>
    <w:rsid w:val="00417680"/>
    <w:rsid w:val="00421157"/>
    <w:rsid w:val="0042175E"/>
    <w:rsid w:val="00421AD0"/>
    <w:rsid w:val="00423A38"/>
    <w:rsid w:val="00424003"/>
    <w:rsid w:val="0042484A"/>
    <w:rsid w:val="00424ED2"/>
    <w:rsid w:val="00425920"/>
    <w:rsid w:val="00425E25"/>
    <w:rsid w:val="004300AF"/>
    <w:rsid w:val="0043078C"/>
    <w:rsid w:val="00431B4E"/>
    <w:rsid w:val="00434EA6"/>
    <w:rsid w:val="0043666F"/>
    <w:rsid w:val="00436BB0"/>
    <w:rsid w:val="00436BED"/>
    <w:rsid w:val="00437797"/>
    <w:rsid w:val="00443B49"/>
    <w:rsid w:val="00445531"/>
    <w:rsid w:val="004506EB"/>
    <w:rsid w:val="00451384"/>
    <w:rsid w:val="004514DB"/>
    <w:rsid w:val="0045179A"/>
    <w:rsid w:val="00453343"/>
    <w:rsid w:val="00453B62"/>
    <w:rsid w:val="00455210"/>
    <w:rsid w:val="004553E7"/>
    <w:rsid w:val="00455A55"/>
    <w:rsid w:val="00456829"/>
    <w:rsid w:val="004612EB"/>
    <w:rsid w:val="0046196B"/>
    <w:rsid w:val="004637FA"/>
    <w:rsid w:val="00463D55"/>
    <w:rsid w:val="004673A8"/>
    <w:rsid w:val="004676A5"/>
    <w:rsid w:val="00470D52"/>
    <w:rsid w:val="004742E6"/>
    <w:rsid w:val="00475DF6"/>
    <w:rsid w:val="00475F56"/>
    <w:rsid w:val="0047649D"/>
    <w:rsid w:val="00477411"/>
    <w:rsid w:val="004775C5"/>
    <w:rsid w:val="00477A8B"/>
    <w:rsid w:val="00480CA4"/>
    <w:rsid w:val="0048551C"/>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E73"/>
    <w:rsid w:val="004A644C"/>
    <w:rsid w:val="004A658B"/>
    <w:rsid w:val="004B069C"/>
    <w:rsid w:val="004B10C0"/>
    <w:rsid w:val="004B1541"/>
    <w:rsid w:val="004B195F"/>
    <w:rsid w:val="004B1D9E"/>
    <w:rsid w:val="004B250D"/>
    <w:rsid w:val="004B3C96"/>
    <w:rsid w:val="004B5040"/>
    <w:rsid w:val="004B5A5D"/>
    <w:rsid w:val="004B5AE8"/>
    <w:rsid w:val="004B5D47"/>
    <w:rsid w:val="004B62B6"/>
    <w:rsid w:val="004B69B4"/>
    <w:rsid w:val="004B6D07"/>
    <w:rsid w:val="004C065F"/>
    <w:rsid w:val="004C0E85"/>
    <w:rsid w:val="004C1936"/>
    <w:rsid w:val="004C235B"/>
    <w:rsid w:val="004C2590"/>
    <w:rsid w:val="004C40BD"/>
    <w:rsid w:val="004C5F2D"/>
    <w:rsid w:val="004C6480"/>
    <w:rsid w:val="004C6A7D"/>
    <w:rsid w:val="004C7212"/>
    <w:rsid w:val="004D03F1"/>
    <w:rsid w:val="004D156A"/>
    <w:rsid w:val="004D253B"/>
    <w:rsid w:val="004D6BEC"/>
    <w:rsid w:val="004D774E"/>
    <w:rsid w:val="004E089A"/>
    <w:rsid w:val="004E0D85"/>
    <w:rsid w:val="004E0DBA"/>
    <w:rsid w:val="004E1434"/>
    <w:rsid w:val="004E1939"/>
    <w:rsid w:val="004E1FEF"/>
    <w:rsid w:val="004E30A3"/>
    <w:rsid w:val="004E41B8"/>
    <w:rsid w:val="004E686F"/>
    <w:rsid w:val="004E6C2A"/>
    <w:rsid w:val="004E7425"/>
    <w:rsid w:val="004F082C"/>
    <w:rsid w:val="004F0DC9"/>
    <w:rsid w:val="004F2593"/>
    <w:rsid w:val="004F56B1"/>
    <w:rsid w:val="0050097C"/>
    <w:rsid w:val="00501420"/>
    <w:rsid w:val="00503900"/>
    <w:rsid w:val="00503C23"/>
    <w:rsid w:val="005049D0"/>
    <w:rsid w:val="00505401"/>
    <w:rsid w:val="00505DF3"/>
    <w:rsid w:val="00505F57"/>
    <w:rsid w:val="00506EA9"/>
    <w:rsid w:val="00512E58"/>
    <w:rsid w:val="005132FC"/>
    <w:rsid w:val="00514AA2"/>
    <w:rsid w:val="005155B0"/>
    <w:rsid w:val="0051565D"/>
    <w:rsid w:val="00517BB4"/>
    <w:rsid w:val="0052079D"/>
    <w:rsid w:val="00521211"/>
    <w:rsid w:val="00522E93"/>
    <w:rsid w:val="00523A37"/>
    <w:rsid w:val="005251AA"/>
    <w:rsid w:val="0052633E"/>
    <w:rsid w:val="0052771A"/>
    <w:rsid w:val="005278C9"/>
    <w:rsid w:val="005306F2"/>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26AD"/>
    <w:rsid w:val="00553139"/>
    <w:rsid w:val="005535D9"/>
    <w:rsid w:val="00557DF0"/>
    <w:rsid w:val="005602D6"/>
    <w:rsid w:val="00560754"/>
    <w:rsid w:val="00562963"/>
    <w:rsid w:val="00564374"/>
    <w:rsid w:val="00565C79"/>
    <w:rsid w:val="00566346"/>
    <w:rsid w:val="00566D1E"/>
    <w:rsid w:val="00566E62"/>
    <w:rsid w:val="00570D32"/>
    <w:rsid w:val="00571E50"/>
    <w:rsid w:val="005739E1"/>
    <w:rsid w:val="00573B9F"/>
    <w:rsid w:val="00573D44"/>
    <w:rsid w:val="005748D2"/>
    <w:rsid w:val="00575181"/>
    <w:rsid w:val="005751BA"/>
    <w:rsid w:val="005803B8"/>
    <w:rsid w:val="00581535"/>
    <w:rsid w:val="005818AC"/>
    <w:rsid w:val="00582C3B"/>
    <w:rsid w:val="0058323E"/>
    <w:rsid w:val="00583B7C"/>
    <w:rsid w:val="00584932"/>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612"/>
    <w:rsid w:val="005A3887"/>
    <w:rsid w:val="005A4AF4"/>
    <w:rsid w:val="005A568A"/>
    <w:rsid w:val="005A7089"/>
    <w:rsid w:val="005B0530"/>
    <w:rsid w:val="005B2CBC"/>
    <w:rsid w:val="005B2F20"/>
    <w:rsid w:val="005B3245"/>
    <w:rsid w:val="005B3859"/>
    <w:rsid w:val="005B5653"/>
    <w:rsid w:val="005B6732"/>
    <w:rsid w:val="005B76E0"/>
    <w:rsid w:val="005B795F"/>
    <w:rsid w:val="005C0A2B"/>
    <w:rsid w:val="005C1337"/>
    <w:rsid w:val="005C1538"/>
    <w:rsid w:val="005C159C"/>
    <w:rsid w:val="005C2DE7"/>
    <w:rsid w:val="005C6005"/>
    <w:rsid w:val="005C6AE4"/>
    <w:rsid w:val="005C73DA"/>
    <w:rsid w:val="005D0795"/>
    <w:rsid w:val="005D09B6"/>
    <w:rsid w:val="005D165A"/>
    <w:rsid w:val="005D2BCF"/>
    <w:rsid w:val="005D35E1"/>
    <w:rsid w:val="005D3D1C"/>
    <w:rsid w:val="005D3D79"/>
    <w:rsid w:val="005D54B8"/>
    <w:rsid w:val="005D5AB2"/>
    <w:rsid w:val="005D7C1C"/>
    <w:rsid w:val="005E01A3"/>
    <w:rsid w:val="005E1569"/>
    <w:rsid w:val="005E2B72"/>
    <w:rsid w:val="005E2D5B"/>
    <w:rsid w:val="005E2D95"/>
    <w:rsid w:val="005E3607"/>
    <w:rsid w:val="005E3FAD"/>
    <w:rsid w:val="005E4D33"/>
    <w:rsid w:val="005E50D4"/>
    <w:rsid w:val="005E5EFE"/>
    <w:rsid w:val="005E5FE9"/>
    <w:rsid w:val="005E6CBB"/>
    <w:rsid w:val="005E72FD"/>
    <w:rsid w:val="005E7737"/>
    <w:rsid w:val="005F0E91"/>
    <w:rsid w:val="005F1230"/>
    <w:rsid w:val="005F1F01"/>
    <w:rsid w:val="005F5BEC"/>
    <w:rsid w:val="005F632D"/>
    <w:rsid w:val="005F7650"/>
    <w:rsid w:val="00600B23"/>
    <w:rsid w:val="00600E1B"/>
    <w:rsid w:val="00601C38"/>
    <w:rsid w:val="00607A11"/>
    <w:rsid w:val="0061044C"/>
    <w:rsid w:val="00611861"/>
    <w:rsid w:val="0061523C"/>
    <w:rsid w:val="00616793"/>
    <w:rsid w:val="0061679E"/>
    <w:rsid w:val="00616DB4"/>
    <w:rsid w:val="00621811"/>
    <w:rsid w:val="006228E3"/>
    <w:rsid w:val="00622B3A"/>
    <w:rsid w:val="006251FC"/>
    <w:rsid w:val="00625B6F"/>
    <w:rsid w:val="00626525"/>
    <w:rsid w:val="006266A6"/>
    <w:rsid w:val="00626C93"/>
    <w:rsid w:val="006275B1"/>
    <w:rsid w:val="00631265"/>
    <w:rsid w:val="006315B7"/>
    <w:rsid w:val="006320B3"/>
    <w:rsid w:val="006325ED"/>
    <w:rsid w:val="006327D9"/>
    <w:rsid w:val="00632A1D"/>
    <w:rsid w:val="00632A3F"/>
    <w:rsid w:val="00633BBB"/>
    <w:rsid w:val="00634EC1"/>
    <w:rsid w:val="00635278"/>
    <w:rsid w:val="00635979"/>
    <w:rsid w:val="006365C5"/>
    <w:rsid w:val="0064183C"/>
    <w:rsid w:val="00641DDC"/>
    <w:rsid w:val="0064247D"/>
    <w:rsid w:val="00642A09"/>
    <w:rsid w:val="00643600"/>
    <w:rsid w:val="00644748"/>
    <w:rsid w:val="0064510D"/>
    <w:rsid w:val="0064599B"/>
    <w:rsid w:val="00646252"/>
    <w:rsid w:val="00646D5F"/>
    <w:rsid w:val="00650988"/>
    <w:rsid w:val="00650C7C"/>
    <w:rsid w:val="00651997"/>
    <w:rsid w:val="00653323"/>
    <w:rsid w:val="00653A70"/>
    <w:rsid w:val="00654B27"/>
    <w:rsid w:val="00654C09"/>
    <w:rsid w:val="0065558A"/>
    <w:rsid w:val="006558F0"/>
    <w:rsid w:val="0065746C"/>
    <w:rsid w:val="006574EE"/>
    <w:rsid w:val="00657B5B"/>
    <w:rsid w:val="00660AB8"/>
    <w:rsid w:val="006610DF"/>
    <w:rsid w:val="006629A0"/>
    <w:rsid w:val="00662FF1"/>
    <w:rsid w:val="0066339D"/>
    <w:rsid w:val="00664532"/>
    <w:rsid w:val="00665115"/>
    <w:rsid w:val="006656CE"/>
    <w:rsid w:val="006656DB"/>
    <w:rsid w:val="00665B64"/>
    <w:rsid w:val="006662DD"/>
    <w:rsid w:val="00667395"/>
    <w:rsid w:val="006675B2"/>
    <w:rsid w:val="00667A64"/>
    <w:rsid w:val="00667E03"/>
    <w:rsid w:val="00667FC9"/>
    <w:rsid w:val="00670797"/>
    <w:rsid w:val="00674B9B"/>
    <w:rsid w:val="00674C86"/>
    <w:rsid w:val="0067585A"/>
    <w:rsid w:val="0067690B"/>
    <w:rsid w:val="00676E3A"/>
    <w:rsid w:val="00680D36"/>
    <w:rsid w:val="00681744"/>
    <w:rsid w:val="00682240"/>
    <w:rsid w:val="00682C5C"/>
    <w:rsid w:val="00684079"/>
    <w:rsid w:val="006847E2"/>
    <w:rsid w:val="00684E1E"/>
    <w:rsid w:val="006858B6"/>
    <w:rsid w:val="0068712F"/>
    <w:rsid w:val="00687A72"/>
    <w:rsid w:val="00690512"/>
    <w:rsid w:val="00691127"/>
    <w:rsid w:val="00691565"/>
    <w:rsid w:val="00692FEE"/>
    <w:rsid w:val="00694BCE"/>
    <w:rsid w:val="00696CA8"/>
    <w:rsid w:val="006A2A09"/>
    <w:rsid w:val="006A2B08"/>
    <w:rsid w:val="006A3E04"/>
    <w:rsid w:val="006A41C5"/>
    <w:rsid w:val="006A4EE8"/>
    <w:rsid w:val="006A5187"/>
    <w:rsid w:val="006A5D04"/>
    <w:rsid w:val="006A5FAC"/>
    <w:rsid w:val="006A7033"/>
    <w:rsid w:val="006B0FEA"/>
    <w:rsid w:val="006B1371"/>
    <w:rsid w:val="006B2848"/>
    <w:rsid w:val="006B38E9"/>
    <w:rsid w:val="006B652A"/>
    <w:rsid w:val="006B6F73"/>
    <w:rsid w:val="006B7B4F"/>
    <w:rsid w:val="006B7E33"/>
    <w:rsid w:val="006C0586"/>
    <w:rsid w:val="006C259D"/>
    <w:rsid w:val="006C2F94"/>
    <w:rsid w:val="006C3BF6"/>
    <w:rsid w:val="006C7953"/>
    <w:rsid w:val="006C7A4F"/>
    <w:rsid w:val="006D28FF"/>
    <w:rsid w:val="006D341A"/>
    <w:rsid w:val="006D36BB"/>
    <w:rsid w:val="006D3EA0"/>
    <w:rsid w:val="006D46C3"/>
    <w:rsid w:val="006D46F4"/>
    <w:rsid w:val="006D65A8"/>
    <w:rsid w:val="006D7AA7"/>
    <w:rsid w:val="006E0276"/>
    <w:rsid w:val="006E0E88"/>
    <w:rsid w:val="006E3A03"/>
    <w:rsid w:val="006E5C58"/>
    <w:rsid w:val="006E6480"/>
    <w:rsid w:val="006F0034"/>
    <w:rsid w:val="006F06D1"/>
    <w:rsid w:val="006F0F75"/>
    <w:rsid w:val="006F17E4"/>
    <w:rsid w:val="006F2202"/>
    <w:rsid w:val="006F3435"/>
    <w:rsid w:val="006F34D3"/>
    <w:rsid w:val="006F5C19"/>
    <w:rsid w:val="006F5D17"/>
    <w:rsid w:val="006F6AC8"/>
    <w:rsid w:val="006F6E26"/>
    <w:rsid w:val="00701770"/>
    <w:rsid w:val="00702072"/>
    <w:rsid w:val="007020C1"/>
    <w:rsid w:val="00703CE6"/>
    <w:rsid w:val="007071FB"/>
    <w:rsid w:val="007074C8"/>
    <w:rsid w:val="007105FB"/>
    <w:rsid w:val="00710617"/>
    <w:rsid w:val="007109D7"/>
    <w:rsid w:val="00711469"/>
    <w:rsid w:val="00713AF6"/>
    <w:rsid w:val="00713D0D"/>
    <w:rsid w:val="00714103"/>
    <w:rsid w:val="00714F91"/>
    <w:rsid w:val="00715B31"/>
    <w:rsid w:val="00715D6A"/>
    <w:rsid w:val="00716908"/>
    <w:rsid w:val="00717E2C"/>
    <w:rsid w:val="00720670"/>
    <w:rsid w:val="00723572"/>
    <w:rsid w:val="007242C6"/>
    <w:rsid w:val="00724765"/>
    <w:rsid w:val="007260DF"/>
    <w:rsid w:val="00726F03"/>
    <w:rsid w:val="00730996"/>
    <w:rsid w:val="00733E26"/>
    <w:rsid w:val="00734322"/>
    <w:rsid w:val="00736881"/>
    <w:rsid w:val="00736FD9"/>
    <w:rsid w:val="00737667"/>
    <w:rsid w:val="00741575"/>
    <w:rsid w:val="007416E2"/>
    <w:rsid w:val="007419F4"/>
    <w:rsid w:val="00742FF5"/>
    <w:rsid w:val="00744284"/>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3AF5"/>
    <w:rsid w:val="00765C5C"/>
    <w:rsid w:val="00766B2F"/>
    <w:rsid w:val="0076716A"/>
    <w:rsid w:val="007676AC"/>
    <w:rsid w:val="00767903"/>
    <w:rsid w:val="00770CEC"/>
    <w:rsid w:val="00770FF4"/>
    <w:rsid w:val="007718C0"/>
    <w:rsid w:val="007736FD"/>
    <w:rsid w:val="00776CB4"/>
    <w:rsid w:val="007770C1"/>
    <w:rsid w:val="0078076C"/>
    <w:rsid w:val="007808A5"/>
    <w:rsid w:val="00780F80"/>
    <w:rsid w:val="007816F1"/>
    <w:rsid w:val="00782CCF"/>
    <w:rsid w:val="00782FFF"/>
    <w:rsid w:val="00786869"/>
    <w:rsid w:val="007916ED"/>
    <w:rsid w:val="00797D1C"/>
    <w:rsid w:val="007A09AB"/>
    <w:rsid w:val="007A1C54"/>
    <w:rsid w:val="007A4085"/>
    <w:rsid w:val="007B4678"/>
    <w:rsid w:val="007B476D"/>
    <w:rsid w:val="007B5219"/>
    <w:rsid w:val="007B6696"/>
    <w:rsid w:val="007B6D6A"/>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2C8"/>
    <w:rsid w:val="007D5884"/>
    <w:rsid w:val="007D5B72"/>
    <w:rsid w:val="007D70D4"/>
    <w:rsid w:val="007E185B"/>
    <w:rsid w:val="007E1DA2"/>
    <w:rsid w:val="007E41E3"/>
    <w:rsid w:val="007E517E"/>
    <w:rsid w:val="007E7440"/>
    <w:rsid w:val="007E7540"/>
    <w:rsid w:val="007F2234"/>
    <w:rsid w:val="007F2DAE"/>
    <w:rsid w:val="007F3EC1"/>
    <w:rsid w:val="007F68EB"/>
    <w:rsid w:val="007F70EC"/>
    <w:rsid w:val="00801A50"/>
    <w:rsid w:val="00801FE1"/>
    <w:rsid w:val="00803055"/>
    <w:rsid w:val="00804F9F"/>
    <w:rsid w:val="008051F9"/>
    <w:rsid w:val="00805467"/>
    <w:rsid w:val="008070B3"/>
    <w:rsid w:val="00807752"/>
    <w:rsid w:val="00807BFA"/>
    <w:rsid w:val="00807E88"/>
    <w:rsid w:val="00810611"/>
    <w:rsid w:val="0081267E"/>
    <w:rsid w:val="0081568F"/>
    <w:rsid w:val="00815E3F"/>
    <w:rsid w:val="00816AA0"/>
    <w:rsid w:val="008171AC"/>
    <w:rsid w:val="00817EBC"/>
    <w:rsid w:val="008211B4"/>
    <w:rsid w:val="00825075"/>
    <w:rsid w:val="0082636F"/>
    <w:rsid w:val="00827E1D"/>
    <w:rsid w:val="0083231D"/>
    <w:rsid w:val="0083444C"/>
    <w:rsid w:val="00836896"/>
    <w:rsid w:val="008369B1"/>
    <w:rsid w:val="00836A8F"/>
    <w:rsid w:val="008379AF"/>
    <w:rsid w:val="00840482"/>
    <w:rsid w:val="00840806"/>
    <w:rsid w:val="00842AFD"/>
    <w:rsid w:val="00845CBD"/>
    <w:rsid w:val="00846392"/>
    <w:rsid w:val="00846FBE"/>
    <w:rsid w:val="00847B56"/>
    <w:rsid w:val="00851B3C"/>
    <w:rsid w:val="00853A0F"/>
    <w:rsid w:val="00854792"/>
    <w:rsid w:val="00854B49"/>
    <w:rsid w:val="00855442"/>
    <w:rsid w:val="008558F5"/>
    <w:rsid w:val="00855BF8"/>
    <w:rsid w:val="00856624"/>
    <w:rsid w:val="008568CF"/>
    <w:rsid w:val="0085751F"/>
    <w:rsid w:val="008577A1"/>
    <w:rsid w:val="008577B9"/>
    <w:rsid w:val="00860808"/>
    <w:rsid w:val="00860CEE"/>
    <w:rsid w:val="008630A0"/>
    <w:rsid w:val="008631E4"/>
    <w:rsid w:val="008632B2"/>
    <w:rsid w:val="0086348C"/>
    <w:rsid w:val="00863F50"/>
    <w:rsid w:val="008645D9"/>
    <w:rsid w:val="00873BA9"/>
    <w:rsid w:val="00875116"/>
    <w:rsid w:val="00877995"/>
    <w:rsid w:val="00877C1E"/>
    <w:rsid w:val="008812F2"/>
    <w:rsid w:val="00881F79"/>
    <w:rsid w:val="00882096"/>
    <w:rsid w:val="00883821"/>
    <w:rsid w:val="00884145"/>
    <w:rsid w:val="0088761D"/>
    <w:rsid w:val="00890170"/>
    <w:rsid w:val="00894A76"/>
    <w:rsid w:val="00895AA8"/>
    <w:rsid w:val="00895FA3"/>
    <w:rsid w:val="00896402"/>
    <w:rsid w:val="00897B5C"/>
    <w:rsid w:val="008A3ABB"/>
    <w:rsid w:val="008A4050"/>
    <w:rsid w:val="008A43F3"/>
    <w:rsid w:val="008A49CA"/>
    <w:rsid w:val="008A68B2"/>
    <w:rsid w:val="008A6E32"/>
    <w:rsid w:val="008B05A3"/>
    <w:rsid w:val="008B25F4"/>
    <w:rsid w:val="008B28D1"/>
    <w:rsid w:val="008B3122"/>
    <w:rsid w:val="008B390D"/>
    <w:rsid w:val="008B5750"/>
    <w:rsid w:val="008B620F"/>
    <w:rsid w:val="008C00A6"/>
    <w:rsid w:val="008C29F8"/>
    <w:rsid w:val="008C2CA2"/>
    <w:rsid w:val="008C42B6"/>
    <w:rsid w:val="008C4883"/>
    <w:rsid w:val="008C493C"/>
    <w:rsid w:val="008C569B"/>
    <w:rsid w:val="008C59E0"/>
    <w:rsid w:val="008C6DDB"/>
    <w:rsid w:val="008C7794"/>
    <w:rsid w:val="008C7E5A"/>
    <w:rsid w:val="008D00C0"/>
    <w:rsid w:val="008D02C0"/>
    <w:rsid w:val="008D1985"/>
    <w:rsid w:val="008D3763"/>
    <w:rsid w:val="008D4A72"/>
    <w:rsid w:val="008D4E74"/>
    <w:rsid w:val="008D54D3"/>
    <w:rsid w:val="008D580E"/>
    <w:rsid w:val="008D62B9"/>
    <w:rsid w:val="008D7194"/>
    <w:rsid w:val="008E092B"/>
    <w:rsid w:val="008E1F0F"/>
    <w:rsid w:val="008E1F21"/>
    <w:rsid w:val="008E319B"/>
    <w:rsid w:val="008E5274"/>
    <w:rsid w:val="008E7C8E"/>
    <w:rsid w:val="008F1B43"/>
    <w:rsid w:val="008F25EA"/>
    <w:rsid w:val="008F3C6D"/>
    <w:rsid w:val="008F4E6A"/>
    <w:rsid w:val="008F5FEC"/>
    <w:rsid w:val="008F72F8"/>
    <w:rsid w:val="008F7678"/>
    <w:rsid w:val="00901079"/>
    <w:rsid w:val="00903652"/>
    <w:rsid w:val="00903B1D"/>
    <w:rsid w:val="00904E1F"/>
    <w:rsid w:val="00905183"/>
    <w:rsid w:val="00907910"/>
    <w:rsid w:val="00910D25"/>
    <w:rsid w:val="009112B2"/>
    <w:rsid w:val="00912135"/>
    <w:rsid w:val="00912677"/>
    <w:rsid w:val="00914B1B"/>
    <w:rsid w:val="00915C49"/>
    <w:rsid w:val="00917003"/>
    <w:rsid w:val="009176CF"/>
    <w:rsid w:val="00920771"/>
    <w:rsid w:val="009213F9"/>
    <w:rsid w:val="009214F5"/>
    <w:rsid w:val="00921614"/>
    <w:rsid w:val="00921AF7"/>
    <w:rsid w:val="00922478"/>
    <w:rsid w:val="009259D9"/>
    <w:rsid w:val="00925EBC"/>
    <w:rsid w:val="00927197"/>
    <w:rsid w:val="00927E08"/>
    <w:rsid w:val="009303F9"/>
    <w:rsid w:val="00930605"/>
    <w:rsid w:val="00930C73"/>
    <w:rsid w:val="009313AA"/>
    <w:rsid w:val="009322F5"/>
    <w:rsid w:val="009325F5"/>
    <w:rsid w:val="00933047"/>
    <w:rsid w:val="00933777"/>
    <w:rsid w:val="00933E24"/>
    <w:rsid w:val="00934311"/>
    <w:rsid w:val="0094092D"/>
    <w:rsid w:val="0094163E"/>
    <w:rsid w:val="009425F4"/>
    <w:rsid w:val="0094265B"/>
    <w:rsid w:val="00942A57"/>
    <w:rsid w:val="009446F5"/>
    <w:rsid w:val="00945E92"/>
    <w:rsid w:val="00946ED7"/>
    <w:rsid w:val="00947830"/>
    <w:rsid w:val="00947D6F"/>
    <w:rsid w:val="0095057E"/>
    <w:rsid w:val="00951CFB"/>
    <w:rsid w:val="00951D7B"/>
    <w:rsid w:val="00953086"/>
    <w:rsid w:val="0095383A"/>
    <w:rsid w:val="00955BEC"/>
    <w:rsid w:val="00955D34"/>
    <w:rsid w:val="0095615A"/>
    <w:rsid w:val="009572E3"/>
    <w:rsid w:val="00957863"/>
    <w:rsid w:val="00961836"/>
    <w:rsid w:val="00962130"/>
    <w:rsid w:val="00962DD6"/>
    <w:rsid w:val="00965CA5"/>
    <w:rsid w:val="00966ACD"/>
    <w:rsid w:val="00966E42"/>
    <w:rsid w:val="00971D21"/>
    <w:rsid w:val="0097329F"/>
    <w:rsid w:val="009732E9"/>
    <w:rsid w:val="00974902"/>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A088D"/>
    <w:rsid w:val="009A0C49"/>
    <w:rsid w:val="009A7142"/>
    <w:rsid w:val="009B05D5"/>
    <w:rsid w:val="009B1CA2"/>
    <w:rsid w:val="009B36FC"/>
    <w:rsid w:val="009B4936"/>
    <w:rsid w:val="009B5873"/>
    <w:rsid w:val="009B5E2C"/>
    <w:rsid w:val="009B761A"/>
    <w:rsid w:val="009C0D43"/>
    <w:rsid w:val="009C1201"/>
    <w:rsid w:val="009C26FF"/>
    <w:rsid w:val="009C35E6"/>
    <w:rsid w:val="009C39FD"/>
    <w:rsid w:val="009C4316"/>
    <w:rsid w:val="009C4F7A"/>
    <w:rsid w:val="009C6EEF"/>
    <w:rsid w:val="009C737D"/>
    <w:rsid w:val="009D1116"/>
    <w:rsid w:val="009D4506"/>
    <w:rsid w:val="009D4ACD"/>
    <w:rsid w:val="009D6DD2"/>
    <w:rsid w:val="009E0ED9"/>
    <w:rsid w:val="009E1679"/>
    <w:rsid w:val="009E2E25"/>
    <w:rsid w:val="009E3256"/>
    <w:rsid w:val="009E35D1"/>
    <w:rsid w:val="009E5B30"/>
    <w:rsid w:val="009E734A"/>
    <w:rsid w:val="009F0921"/>
    <w:rsid w:val="009F17EB"/>
    <w:rsid w:val="009F39E3"/>
    <w:rsid w:val="009F487F"/>
    <w:rsid w:val="009F6BC7"/>
    <w:rsid w:val="00A000CF"/>
    <w:rsid w:val="00A01225"/>
    <w:rsid w:val="00A0326A"/>
    <w:rsid w:val="00A03DC2"/>
    <w:rsid w:val="00A04BC4"/>
    <w:rsid w:val="00A10913"/>
    <w:rsid w:val="00A11FDE"/>
    <w:rsid w:val="00A12DB3"/>
    <w:rsid w:val="00A13CD8"/>
    <w:rsid w:val="00A140A0"/>
    <w:rsid w:val="00A150A7"/>
    <w:rsid w:val="00A16358"/>
    <w:rsid w:val="00A1799F"/>
    <w:rsid w:val="00A20C65"/>
    <w:rsid w:val="00A21C98"/>
    <w:rsid w:val="00A21CD4"/>
    <w:rsid w:val="00A21E22"/>
    <w:rsid w:val="00A2343E"/>
    <w:rsid w:val="00A24627"/>
    <w:rsid w:val="00A2515D"/>
    <w:rsid w:val="00A267D9"/>
    <w:rsid w:val="00A30FE1"/>
    <w:rsid w:val="00A31C9D"/>
    <w:rsid w:val="00A345AE"/>
    <w:rsid w:val="00A34790"/>
    <w:rsid w:val="00A35779"/>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70A1"/>
    <w:rsid w:val="00A5721D"/>
    <w:rsid w:val="00A62030"/>
    <w:rsid w:val="00A62CF9"/>
    <w:rsid w:val="00A638B9"/>
    <w:rsid w:val="00A64765"/>
    <w:rsid w:val="00A65554"/>
    <w:rsid w:val="00A66131"/>
    <w:rsid w:val="00A66A3E"/>
    <w:rsid w:val="00A67947"/>
    <w:rsid w:val="00A70B0C"/>
    <w:rsid w:val="00A717A5"/>
    <w:rsid w:val="00A71E60"/>
    <w:rsid w:val="00A7283A"/>
    <w:rsid w:val="00A72B4B"/>
    <w:rsid w:val="00A73151"/>
    <w:rsid w:val="00A74D46"/>
    <w:rsid w:val="00A7680A"/>
    <w:rsid w:val="00A77167"/>
    <w:rsid w:val="00A77340"/>
    <w:rsid w:val="00A80453"/>
    <w:rsid w:val="00A8180A"/>
    <w:rsid w:val="00A81BEF"/>
    <w:rsid w:val="00A83579"/>
    <w:rsid w:val="00A83DCF"/>
    <w:rsid w:val="00A84818"/>
    <w:rsid w:val="00A84C04"/>
    <w:rsid w:val="00A853B5"/>
    <w:rsid w:val="00A87A17"/>
    <w:rsid w:val="00A90D88"/>
    <w:rsid w:val="00A9245F"/>
    <w:rsid w:val="00A9246C"/>
    <w:rsid w:val="00A92C93"/>
    <w:rsid w:val="00A94AFD"/>
    <w:rsid w:val="00A9585D"/>
    <w:rsid w:val="00A95AC8"/>
    <w:rsid w:val="00A95C8A"/>
    <w:rsid w:val="00A966B2"/>
    <w:rsid w:val="00A96F17"/>
    <w:rsid w:val="00A9713E"/>
    <w:rsid w:val="00AA03BA"/>
    <w:rsid w:val="00AA05AF"/>
    <w:rsid w:val="00AA18FD"/>
    <w:rsid w:val="00AA23BB"/>
    <w:rsid w:val="00AA5643"/>
    <w:rsid w:val="00AA59C1"/>
    <w:rsid w:val="00AB029E"/>
    <w:rsid w:val="00AB040C"/>
    <w:rsid w:val="00AB132B"/>
    <w:rsid w:val="00AB21D4"/>
    <w:rsid w:val="00AB23E9"/>
    <w:rsid w:val="00AB23EA"/>
    <w:rsid w:val="00AB2500"/>
    <w:rsid w:val="00AB33E9"/>
    <w:rsid w:val="00AB3A37"/>
    <w:rsid w:val="00AB7FDA"/>
    <w:rsid w:val="00AC0DE9"/>
    <w:rsid w:val="00AC1522"/>
    <w:rsid w:val="00AC18EE"/>
    <w:rsid w:val="00AC1F61"/>
    <w:rsid w:val="00AC25F9"/>
    <w:rsid w:val="00AC467C"/>
    <w:rsid w:val="00AC47BE"/>
    <w:rsid w:val="00AC55F8"/>
    <w:rsid w:val="00AC61AE"/>
    <w:rsid w:val="00AC62C3"/>
    <w:rsid w:val="00AC6439"/>
    <w:rsid w:val="00AD0228"/>
    <w:rsid w:val="00AD2729"/>
    <w:rsid w:val="00AD3ABB"/>
    <w:rsid w:val="00AD59A7"/>
    <w:rsid w:val="00AD601E"/>
    <w:rsid w:val="00AD6348"/>
    <w:rsid w:val="00AD6DC6"/>
    <w:rsid w:val="00AE20A5"/>
    <w:rsid w:val="00AE25BE"/>
    <w:rsid w:val="00AE3923"/>
    <w:rsid w:val="00AE4E7A"/>
    <w:rsid w:val="00AE56BB"/>
    <w:rsid w:val="00AE6E5A"/>
    <w:rsid w:val="00AE7E04"/>
    <w:rsid w:val="00AF336A"/>
    <w:rsid w:val="00AF3537"/>
    <w:rsid w:val="00AF5137"/>
    <w:rsid w:val="00AF5C63"/>
    <w:rsid w:val="00AF6370"/>
    <w:rsid w:val="00AF7606"/>
    <w:rsid w:val="00B01BF7"/>
    <w:rsid w:val="00B03597"/>
    <w:rsid w:val="00B06624"/>
    <w:rsid w:val="00B07DB9"/>
    <w:rsid w:val="00B10026"/>
    <w:rsid w:val="00B10A35"/>
    <w:rsid w:val="00B10BB5"/>
    <w:rsid w:val="00B1177E"/>
    <w:rsid w:val="00B12851"/>
    <w:rsid w:val="00B13297"/>
    <w:rsid w:val="00B13EDD"/>
    <w:rsid w:val="00B145C0"/>
    <w:rsid w:val="00B178B0"/>
    <w:rsid w:val="00B2121B"/>
    <w:rsid w:val="00B21348"/>
    <w:rsid w:val="00B22085"/>
    <w:rsid w:val="00B22DD3"/>
    <w:rsid w:val="00B23586"/>
    <w:rsid w:val="00B2571D"/>
    <w:rsid w:val="00B26F98"/>
    <w:rsid w:val="00B272F7"/>
    <w:rsid w:val="00B30381"/>
    <w:rsid w:val="00B3498C"/>
    <w:rsid w:val="00B350CF"/>
    <w:rsid w:val="00B35388"/>
    <w:rsid w:val="00B35B18"/>
    <w:rsid w:val="00B35DEB"/>
    <w:rsid w:val="00B36E39"/>
    <w:rsid w:val="00B3728A"/>
    <w:rsid w:val="00B405C8"/>
    <w:rsid w:val="00B40606"/>
    <w:rsid w:val="00B40A58"/>
    <w:rsid w:val="00B40D20"/>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2BC"/>
    <w:rsid w:val="00B60A34"/>
    <w:rsid w:val="00B61DD7"/>
    <w:rsid w:val="00B62BC4"/>
    <w:rsid w:val="00B634D0"/>
    <w:rsid w:val="00B6763B"/>
    <w:rsid w:val="00B70290"/>
    <w:rsid w:val="00B70611"/>
    <w:rsid w:val="00B706AD"/>
    <w:rsid w:val="00B71519"/>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DC1"/>
    <w:rsid w:val="00B9058A"/>
    <w:rsid w:val="00B91432"/>
    <w:rsid w:val="00B91B3D"/>
    <w:rsid w:val="00B93E5E"/>
    <w:rsid w:val="00B96251"/>
    <w:rsid w:val="00B967A5"/>
    <w:rsid w:val="00B96AD9"/>
    <w:rsid w:val="00B96FB9"/>
    <w:rsid w:val="00B97BB8"/>
    <w:rsid w:val="00BA0B22"/>
    <w:rsid w:val="00BA2363"/>
    <w:rsid w:val="00BA2801"/>
    <w:rsid w:val="00BA3D67"/>
    <w:rsid w:val="00BA4754"/>
    <w:rsid w:val="00BA50AD"/>
    <w:rsid w:val="00BA6176"/>
    <w:rsid w:val="00BA654B"/>
    <w:rsid w:val="00BA73A5"/>
    <w:rsid w:val="00BB047D"/>
    <w:rsid w:val="00BB05EE"/>
    <w:rsid w:val="00BB0745"/>
    <w:rsid w:val="00BB4F24"/>
    <w:rsid w:val="00BB66D9"/>
    <w:rsid w:val="00BB72E3"/>
    <w:rsid w:val="00BB79F2"/>
    <w:rsid w:val="00BC0735"/>
    <w:rsid w:val="00BC085D"/>
    <w:rsid w:val="00BC1527"/>
    <w:rsid w:val="00BC1EED"/>
    <w:rsid w:val="00BC525F"/>
    <w:rsid w:val="00BC5C8C"/>
    <w:rsid w:val="00BC670B"/>
    <w:rsid w:val="00BC7AF6"/>
    <w:rsid w:val="00BD058D"/>
    <w:rsid w:val="00BD1605"/>
    <w:rsid w:val="00BD2C71"/>
    <w:rsid w:val="00BD4816"/>
    <w:rsid w:val="00BD59AF"/>
    <w:rsid w:val="00BD62B4"/>
    <w:rsid w:val="00BD65B4"/>
    <w:rsid w:val="00BD67BB"/>
    <w:rsid w:val="00BE01B9"/>
    <w:rsid w:val="00BE109C"/>
    <w:rsid w:val="00BE10E3"/>
    <w:rsid w:val="00BE124C"/>
    <w:rsid w:val="00BE17DC"/>
    <w:rsid w:val="00BE2F19"/>
    <w:rsid w:val="00BE3D8A"/>
    <w:rsid w:val="00BE4CD1"/>
    <w:rsid w:val="00BE7188"/>
    <w:rsid w:val="00BE750D"/>
    <w:rsid w:val="00BE7A6B"/>
    <w:rsid w:val="00BF1098"/>
    <w:rsid w:val="00BF1641"/>
    <w:rsid w:val="00BF288E"/>
    <w:rsid w:val="00BF2931"/>
    <w:rsid w:val="00BF2F43"/>
    <w:rsid w:val="00BF3D5B"/>
    <w:rsid w:val="00BF4BAC"/>
    <w:rsid w:val="00BF4E0E"/>
    <w:rsid w:val="00BF5F06"/>
    <w:rsid w:val="00BF635C"/>
    <w:rsid w:val="00BF778B"/>
    <w:rsid w:val="00BF798B"/>
    <w:rsid w:val="00C00FA5"/>
    <w:rsid w:val="00C04D1D"/>
    <w:rsid w:val="00C07B20"/>
    <w:rsid w:val="00C109DC"/>
    <w:rsid w:val="00C10BE8"/>
    <w:rsid w:val="00C13808"/>
    <w:rsid w:val="00C156ED"/>
    <w:rsid w:val="00C15976"/>
    <w:rsid w:val="00C16134"/>
    <w:rsid w:val="00C17D26"/>
    <w:rsid w:val="00C17DD0"/>
    <w:rsid w:val="00C2008C"/>
    <w:rsid w:val="00C217C0"/>
    <w:rsid w:val="00C235B5"/>
    <w:rsid w:val="00C2389F"/>
    <w:rsid w:val="00C23E48"/>
    <w:rsid w:val="00C245C7"/>
    <w:rsid w:val="00C25076"/>
    <w:rsid w:val="00C25312"/>
    <w:rsid w:val="00C256D5"/>
    <w:rsid w:val="00C25AA2"/>
    <w:rsid w:val="00C27107"/>
    <w:rsid w:val="00C2729E"/>
    <w:rsid w:val="00C2758F"/>
    <w:rsid w:val="00C31F94"/>
    <w:rsid w:val="00C32861"/>
    <w:rsid w:val="00C331DD"/>
    <w:rsid w:val="00C33203"/>
    <w:rsid w:val="00C35EC9"/>
    <w:rsid w:val="00C37F73"/>
    <w:rsid w:val="00C43B0D"/>
    <w:rsid w:val="00C44585"/>
    <w:rsid w:val="00C4566C"/>
    <w:rsid w:val="00C46D43"/>
    <w:rsid w:val="00C47467"/>
    <w:rsid w:val="00C50CFF"/>
    <w:rsid w:val="00C51BE4"/>
    <w:rsid w:val="00C52A54"/>
    <w:rsid w:val="00C54167"/>
    <w:rsid w:val="00C5546C"/>
    <w:rsid w:val="00C57255"/>
    <w:rsid w:val="00C579D0"/>
    <w:rsid w:val="00C60449"/>
    <w:rsid w:val="00C612B3"/>
    <w:rsid w:val="00C612F8"/>
    <w:rsid w:val="00C63E8C"/>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96B"/>
    <w:rsid w:val="00C8139E"/>
    <w:rsid w:val="00C85FDC"/>
    <w:rsid w:val="00C86CCA"/>
    <w:rsid w:val="00C87269"/>
    <w:rsid w:val="00C8746C"/>
    <w:rsid w:val="00C90080"/>
    <w:rsid w:val="00C91C3C"/>
    <w:rsid w:val="00C93429"/>
    <w:rsid w:val="00C93A58"/>
    <w:rsid w:val="00C957A7"/>
    <w:rsid w:val="00C95B6D"/>
    <w:rsid w:val="00C95CE7"/>
    <w:rsid w:val="00C95F74"/>
    <w:rsid w:val="00C9643B"/>
    <w:rsid w:val="00C97D08"/>
    <w:rsid w:val="00CA07F4"/>
    <w:rsid w:val="00CA34A2"/>
    <w:rsid w:val="00CA56C3"/>
    <w:rsid w:val="00CA5D88"/>
    <w:rsid w:val="00CA60C0"/>
    <w:rsid w:val="00CA6FDB"/>
    <w:rsid w:val="00CB0C55"/>
    <w:rsid w:val="00CB1B24"/>
    <w:rsid w:val="00CB2824"/>
    <w:rsid w:val="00CB3053"/>
    <w:rsid w:val="00CB398B"/>
    <w:rsid w:val="00CB3A40"/>
    <w:rsid w:val="00CB4564"/>
    <w:rsid w:val="00CB4766"/>
    <w:rsid w:val="00CC0773"/>
    <w:rsid w:val="00CC0ADF"/>
    <w:rsid w:val="00CC0E02"/>
    <w:rsid w:val="00CC1ED8"/>
    <w:rsid w:val="00CC24DF"/>
    <w:rsid w:val="00CC290B"/>
    <w:rsid w:val="00CC51CF"/>
    <w:rsid w:val="00CC5546"/>
    <w:rsid w:val="00CC6B21"/>
    <w:rsid w:val="00CC7B4E"/>
    <w:rsid w:val="00CC7FE5"/>
    <w:rsid w:val="00CD01AE"/>
    <w:rsid w:val="00CD0288"/>
    <w:rsid w:val="00CD04DD"/>
    <w:rsid w:val="00CD264E"/>
    <w:rsid w:val="00CD2A45"/>
    <w:rsid w:val="00CD2C5B"/>
    <w:rsid w:val="00CD3C60"/>
    <w:rsid w:val="00CD47AD"/>
    <w:rsid w:val="00CD79C9"/>
    <w:rsid w:val="00CD7DA1"/>
    <w:rsid w:val="00CE05A8"/>
    <w:rsid w:val="00CE06A7"/>
    <w:rsid w:val="00CE181E"/>
    <w:rsid w:val="00CE1DD8"/>
    <w:rsid w:val="00CE3CA1"/>
    <w:rsid w:val="00CE4A32"/>
    <w:rsid w:val="00CE4DE9"/>
    <w:rsid w:val="00CE6E93"/>
    <w:rsid w:val="00CE70B9"/>
    <w:rsid w:val="00CE7579"/>
    <w:rsid w:val="00CE78AD"/>
    <w:rsid w:val="00CE795A"/>
    <w:rsid w:val="00CE7D6D"/>
    <w:rsid w:val="00CF175F"/>
    <w:rsid w:val="00CF2D98"/>
    <w:rsid w:val="00CF307D"/>
    <w:rsid w:val="00CF5334"/>
    <w:rsid w:val="00CF546F"/>
    <w:rsid w:val="00D00917"/>
    <w:rsid w:val="00D00A40"/>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A49"/>
    <w:rsid w:val="00D12E8E"/>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71F5"/>
    <w:rsid w:val="00D472BF"/>
    <w:rsid w:val="00D51107"/>
    <w:rsid w:val="00D51791"/>
    <w:rsid w:val="00D523CA"/>
    <w:rsid w:val="00D5328B"/>
    <w:rsid w:val="00D56C74"/>
    <w:rsid w:val="00D5737F"/>
    <w:rsid w:val="00D611F3"/>
    <w:rsid w:val="00D61E19"/>
    <w:rsid w:val="00D6427A"/>
    <w:rsid w:val="00D64430"/>
    <w:rsid w:val="00D67576"/>
    <w:rsid w:val="00D67C42"/>
    <w:rsid w:val="00D70F4D"/>
    <w:rsid w:val="00D71C43"/>
    <w:rsid w:val="00D7259A"/>
    <w:rsid w:val="00D72C04"/>
    <w:rsid w:val="00D755E9"/>
    <w:rsid w:val="00D8069F"/>
    <w:rsid w:val="00D8163F"/>
    <w:rsid w:val="00D81CBE"/>
    <w:rsid w:val="00D82B48"/>
    <w:rsid w:val="00D836E6"/>
    <w:rsid w:val="00D837AF"/>
    <w:rsid w:val="00D839B4"/>
    <w:rsid w:val="00D839EE"/>
    <w:rsid w:val="00D842E3"/>
    <w:rsid w:val="00D85485"/>
    <w:rsid w:val="00D86246"/>
    <w:rsid w:val="00D86464"/>
    <w:rsid w:val="00D867CA"/>
    <w:rsid w:val="00D8769F"/>
    <w:rsid w:val="00D90D3C"/>
    <w:rsid w:val="00D91207"/>
    <w:rsid w:val="00D91C59"/>
    <w:rsid w:val="00D92B6D"/>
    <w:rsid w:val="00D9367C"/>
    <w:rsid w:val="00D93869"/>
    <w:rsid w:val="00D95E97"/>
    <w:rsid w:val="00D95F6A"/>
    <w:rsid w:val="00D95FD3"/>
    <w:rsid w:val="00D96292"/>
    <w:rsid w:val="00DA0818"/>
    <w:rsid w:val="00DA36EF"/>
    <w:rsid w:val="00DA4184"/>
    <w:rsid w:val="00DA4B42"/>
    <w:rsid w:val="00DA53DB"/>
    <w:rsid w:val="00DA623A"/>
    <w:rsid w:val="00DA7E4D"/>
    <w:rsid w:val="00DB0B1A"/>
    <w:rsid w:val="00DB1A12"/>
    <w:rsid w:val="00DB1F5C"/>
    <w:rsid w:val="00DB250B"/>
    <w:rsid w:val="00DB5B53"/>
    <w:rsid w:val="00DB6011"/>
    <w:rsid w:val="00DB761A"/>
    <w:rsid w:val="00DB76AA"/>
    <w:rsid w:val="00DC16F5"/>
    <w:rsid w:val="00DC623B"/>
    <w:rsid w:val="00DC6B20"/>
    <w:rsid w:val="00DC7290"/>
    <w:rsid w:val="00DD0426"/>
    <w:rsid w:val="00DD189C"/>
    <w:rsid w:val="00DD1948"/>
    <w:rsid w:val="00DD2EA6"/>
    <w:rsid w:val="00DD3ADB"/>
    <w:rsid w:val="00DD4EF0"/>
    <w:rsid w:val="00DE03C1"/>
    <w:rsid w:val="00DE221F"/>
    <w:rsid w:val="00DE3209"/>
    <w:rsid w:val="00DE5209"/>
    <w:rsid w:val="00DE5F83"/>
    <w:rsid w:val="00DE7BF9"/>
    <w:rsid w:val="00DE7E5B"/>
    <w:rsid w:val="00DF1906"/>
    <w:rsid w:val="00DF1FBF"/>
    <w:rsid w:val="00DF2710"/>
    <w:rsid w:val="00DF3179"/>
    <w:rsid w:val="00DF3A5D"/>
    <w:rsid w:val="00DF49B7"/>
    <w:rsid w:val="00DF4BEB"/>
    <w:rsid w:val="00DF53E9"/>
    <w:rsid w:val="00DF56D0"/>
    <w:rsid w:val="00DF5EC4"/>
    <w:rsid w:val="00DF64E5"/>
    <w:rsid w:val="00DF7531"/>
    <w:rsid w:val="00DF78DA"/>
    <w:rsid w:val="00E0160D"/>
    <w:rsid w:val="00E01DBA"/>
    <w:rsid w:val="00E05846"/>
    <w:rsid w:val="00E072FC"/>
    <w:rsid w:val="00E07AA5"/>
    <w:rsid w:val="00E07B9B"/>
    <w:rsid w:val="00E07E22"/>
    <w:rsid w:val="00E1037F"/>
    <w:rsid w:val="00E10BF6"/>
    <w:rsid w:val="00E11D90"/>
    <w:rsid w:val="00E13A04"/>
    <w:rsid w:val="00E1534F"/>
    <w:rsid w:val="00E1589E"/>
    <w:rsid w:val="00E15B65"/>
    <w:rsid w:val="00E15BC4"/>
    <w:rsid w:val="00E1601C"/>
    <w:rsid w:val="00E17B7D"/>
    <w:rsid w:val="00E21C56"/>
    <w:rsid w:val="00E226BD"/>
    <w:rsid w:val="00E2288F"/>
    <w:rsid w:val="00E22D5A"/>
    <w:rsid w:val="00E23008"/>
    <w:rsid w:val="00E23294"/>
    <w:rsid w:val="00E232B8"/>
    <w:rsid w:val="00E245C7"/>
    <w:rsid w:val="00E24D89"/>
    <w:rsid w:val="00E24FF9"/>
    <w:rsid w:val="00E25244"/>
    <w:rsid w:val="00E25E68"/>
    <w:rsid w:val="00E27A9A"/>
    <w:rsid w:val="00E30439"/>
    <w:rsid w:val="00E306EB"/>
    <w:rsid w:val="00E33BF3"/>
    <w:rsid w:val="00E340F9"/>
    <w:rsid w:val="00E34381"/>
    <w:rsid w:val="00E349F0"/>
    <w:rsid w:val="00E36820"/>
    <w:rsid w:val="00E36852"/>
    <w:rsid w:val="00E36FC4"/>
    <w:rsid w:val="00E3703B"/>
    <w:rsid w:val="00E374EE"/>
    <w:rsid w:val="00E41AC1"/>
    <w:rsid w:val="00E428ED"/>
    <w:rsid w:val="00E43DDE"/>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60BCA"/>
    <w:rsid w:val="00E61857"/>
    <w:rsid w:val="00E62011"/>
    <w:rsid w:val="00E63B7F"/>
    <w:rsid w:val="00E643C4"/>
    <w:rsid w:val="00E65D9F"/>
    <w:rsid w:val="00E702FF"/>
    <w:rsid w:val="00E7035E"/>
    <w:rsid w:val="00E71123"/>
    <w:rsid w:val="00E713E7"/>
    <w:rsid w:val="00E75F15"/>
    <w:rsid w:val="00E76730"/>
    <w:rsid w:val="00E76779"/>
    <w:rsid w:val="00E77072"/>
    <w:rsid w:val="00E77392"/>
    <w:rsid w:val="00E77D7E"/>
    <w:rsid w:val="00E81D1E"/>
    <w:rsid w:val="00E82C7A"/>
    <w:rsid w:val="00E83B79"/>
    <w:rsid w:val="00E84916"/>
    <w:rsid w:val="00E84FE6"/>
    <w:rsid w:val="00E85931"/>
    <w:rsid w:val="00E86C3D"/>
    <w:rsid w:val="00E90C9F"/>
    <w:rsid w:val="00E90EF5"/>
    <w:rsid w:val="00E91FD0"/>
    <w:rsid w:val="00E92735"/>
    <w:rsid w:val="00E92858"/>
    <w:rsid w:val="00E9324A"/>
    <w:rsid w:val="00E94515"/>
    <w:rsid w:val="00E95167"/>
    <w:rsid w:val="00E95372"/>
    <w:rsid w:val="00E96792"/>
    <w:rsid w:val="00E96E60"/>
    <w:rsid w:val="00EA2844"/>
    <w:rsid w:val="00EA4539"/>
    <w:rsid w:val="00EA4BE5"/>
    <w:rsid w:val="00EA5577"/>
    <w:rsid w:val="00EA6035"/>
    <w:rsid w:val="00EA66E1"/>
    <w:rsid w:val="00EA6D1F"/>
    <w:rsid w:val="00EA6F57"/>
    <w:rsid w:val="00EB032E"/>
    <w:rsid w:val="00EB12A4"/>
    <w:rsid w:val="00EB26FC"/>
    <w:rsid w:val="00EB2823"/>
    <w:rsid w:val="00EB40A9"/>
    <w:rsid w:val="00EB54C4"/>
    <w:rsid w:val="00EB55A2"/>
    <w:rsid w:val="00EB58BE"/>
    <w:rsid w:val="00EB5E56"/>
    <w:rsid w:val="00EC1020"/>
    <w:rsid w:val="00EC1D00"/>
    <w:rsid w:val="00EC3A9A"/>
    <w:rsid w:val="00EC4005"/>
    <w:rsid w:val="00EC75D0"/>
    <w:rsid w:val="00ED176A"/>
    <w:rsid w:val="00ED1FA7"/>
    <w:rsid w:val="00ED2601"/>
    <w:rsid w:val="00ED34C3"/>
    <w:rsid w:val="00ED397A"/>
    <w:rsid w:val="00ED5E8A"/>
    <w:rsid w:val="00ED67A0"/>
    <w:rsid w:val="00EE1989"/>
    <w:rsid w:val="00EE303C"/>
    <w:rsid w:val="00EE3A08"/>
    <w:rsid w:val="00EE3EBE"/>
    <w:rsid w:val="00EE4049"/>
    <w:rsid w:val="00EE50E7"/>
    <w:rsid w:val="00EE5E9F"/>
    <w:rsid w:val="00EE5F61"/>
    <w:rsid w:val="00EE6186"/>
    <w:rsid w:val="00EE720A"/>
    <w:rsid w:val="00EF16C5"/>
    <w:rsid w:val="00EF3FF3"/>
    <w:rsid w:val="00EF40C9"/>
    <w:rsid w:val="00EF619D"/>
    <w:rsid w:val="00EF6953"/>
    <w:rsid w:val="00F00679"/>
    <w:rsid w:val="00F00F31"/>
    <w:rsid w:val="00F02478"/>
    <w:rsid w:val="00F04217"/>
    <w:rsid w:val="00F0441D"/>
    <w:rsid w:val="00F052D8"/>
    <w:rsid w:val="00F068DD"/>
    <w:rsid w:val="00F07BA8"/>
    <w:rsid w:val="00F07CCF"/>
    <w:rsid w:val="00F10021"/>
    <w:rsid w:val="00F10A26"/>
    <w:rsid w:val="00F1119B"/>
    <w:rsid w:val="00F11A3D"/>
    <w:rsid w:val="00F11CCE"/>
    <w:rsid w:val="00F12E82"/>
    <w:rsid w:val="00F14B2B"/>
    <w:rsid w:val="00F14B7B"/>
    <w:rsid w:val="00F15073"/>
    <w:rsid w:val="00F20307"/>
    <w:rsid w:val="00F20CD7"/>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C05"/>
    <w:rsid w:val="00F50632"/>
    <w:rsid w:val="00F50786"/>
    <w:rsid w:val="00F516E7"/>
    <w:rsid w:val="00F55BF6"/>
    <w:rsid w:val="00F56307"/>
    <w:rsid w:val="00F60590"/>
    <w:rsid w:val="00F619B2"/>
    <w:rsid w:val="00F62293"/>
    <w:rsid w:val="00F63B8B"/>
    <w:rsid w:val="00F650B4"/>
    <w:rsid w:val="00F65390"/>
    <w:rsid w:val="00F6693A"/>
    <w:rsid w:val="00F66FFD"/>
    <w:rsid w:val="00F71393"/>
    <w:rsid w:val="00F72756"/>
    <w:rsid w:val="00F72F38"/>
    <w:rsid w:val="00F7418B"/>
    <w:rsid w:val="00F74D6D"/>
    <w:rsid w:val="00F755A0"/>
    <w:rsid w:val="00F77DAA"/>
    <w:rsid w:val="00F80FF0"/>
    <w:rsid w:val="00F81BDE"/>
    <w:rsid w:val="00F82F92"/>
    <w:rsid w:val="00F84047"/>
    <w:rsid w:val="00F86BA9"/>
    <w:rsid w:val="00F86F6A"/>
    <w:rsid w:val="00F87F9E"/>
    <w:rsid w:val="00F91095"/>
    <w:rsid w:val="00F93783"/>
    <w:rsid w:val="00F93F76"/>
    <w:rsid w:val="00F95CA6"/>
    <w:rsid w:val="00F973E1"/>
    <w:rsid w:val="00F97B63"/>
    <w:rsid w:val="00FA133E"/>
    <w:rsid w:val="00FA253A"/>
    <w:rsid w:val="00FA36D0"/>
    <w:rsid w:val="00FA3FA2"/>
    <w:rsid w:val="00FA4CC6"/>
    <w:rsid w:val="00FA54B9"/>
    <w:rsid w:val="00FA7186"/>
    <w:rsid w:val="00FA7695"/>
    <w:rsid w:val="00FA7EA3"/>
    <w:rsid w:val="00FB4AE7"/>
    <w:rsid w:val="00FB4EC7"/>
    <w:rsid w:val="00FB4FC5"/>
    <w:rsid w:val="00FB615C"/>
    <w:rsid w:val="00FC0B93"/>
    <w:rsid w:val="00FC0BC2"/>
    <w:rsid w:val="00FC10CE"/>
    <w:rsid w:val="00FC2CD2"/>
    <w:rsid w:val="00FC3A4F"/>
    <w:rsid w:val="00FC3DEB"/>
    <w:rsid w:val="00FC40CA"/>
    <w:rsid w:val="00FC4298"/>
    <w:rsid w:val="00FC47E5"/>
    <w:rsid w:val="00FC5000"/>
    <w:rsid w:val="00FC505E"/>
    <w:rsid w:val="00FC5563"/>
    <w:rsid w:val="00FD169C"/>
    <w:rsid w:val="00FD2D58"/>
    <w:rsid w:val="00FD3606"/>
    <w:rsid w:val="00FD49B9"/>
    <w:rsid w:val="00FD569C"/>
    <w:rsid w:val="00FD60B0"/>
    <w:rsid w:val="00FD6865"/>
    <w:rsid w:val="00FE014E"/>
    <w:rsid w:val="00FE07C1"/>
    <w:rsid w:val="00FE1385"/>
    <w:rsid w:val="00FE1E87"/>
    <w:rsid w:val="00FE2178"/>
    <w:rsid w:val="00FE414F"/>
    <w:rsid w:val="00FE419C"/>
    <w:rsid w:val="00FE424E"/>
    <w:rsid w:val="00FE43D4"/>
    <w:rsid w:val="00FE5673"/>
    <w:rsid w:val="00FE78A5"/>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fdean.gov.uk/online-application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kempleyparishcounci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mpleyparishclerk@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279</cp:revision>
  <cp:lastPrinted>2021-01-26T11:08:00Z</cp:lastPrinted>
  <dcterms:created xsi:type="dcterms:W3CDTF">2021-01-26T11:08:00Z</dcterms:created>
  <dcterms:modified xsi:type="dcterms:W3CDTF">2021-05-13T19:44:00Z</dcterms:modified>
</cp:coreProperties>
</file>