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12CC" w:rsidRPr="0000233C" w:rsidRDefault="00F012CC">
      <w:r w:rsidRPr="0000233C">
        <w:t>Dymock Forest Rural Action – DyFRA</w:t>
      </w:r>
    </w:p>
    <w:p w:rsidR="00F012CC" w:rsidRPr="0000233C" w:rsidRDefault="00F012CC">
      <w:r w:rsidRPr="0000233C">
        <w:t>Welcome to newcomers to the village</w:t>
      </w:r>
      <w:r w:rsidR="0000233C">
        <w:t xml:space="preserve"> </w:t>
      </w:r>
      <w:r w:rsidR="000A1988">
        <w:t>of the past</w:t>
      </w:r>
      <w:r w:rsidRPr="0000233C">
        <w:t xml:space="preserve"> 2 years since </w:t>
      </w:r>
      <w:r w:rsidR="000A1988">
        <w:t>the last</w:t>
      </w:r>
      <w:r w:rsidRPr="0000233C">
        <w:t xml:space="preserve"> Parish Meeting.</w:t>
      </w:r>
    </w:p>
    <w:p w:rsidR="00F012CC" w:rsidRPr="0000233C" w:rsidRDefault="00F012CC" w:rsidP="00F012CC">
      <w:pPr>
        <w:rPr>
          <w:rFonts w:asciiTheme="majorHAnsi" w:hAnsiTheme="majorHAnsi"/>
        </w:rPr>
      </w:pPr>
      <w:r w:rsidRPr="0000233C">
        <w:t>This report is made by Chr</w:t>
      </w:r>
      <w:r w:rsidR="0000233C">
        <w:t>is Bligh (absent on a much needed pandemic- delayed holiday) wh</w:t>
      </w:r>
      <w:r w:rsidRPr="0000233C">
        <w:t xml:space="preserve">o is the programme director of Dymock Forest Rural Action – or DyFRA – which was </w:t>
      </w:r>
      <w:r w:rsidR="00553952" w:rsidRPr="0000233C">
        <w:rPr>
          <w:rFonts w:asciiTheme="majorHAnsi" w:hAnsiTheme="majorHAnsi"/>
        </w:rPr>
        <w:t xml:space="preserve">formed in 2012, </w:t>
      </w:r>
      <w:r w:rsidRPr="0000233C">
        <w:rPr>
          <w:rFonts w:asciiTheme="majorHAnsi" w:hAnsiTheme="majorHAnsi"/>
        </w:rPr>
        <w:t>as</w:t>
      </w:r>
      <w:r w:rsidR="00553952" w:rsidRPr="0000233C">
        <w:rPr>
          <w:rFonts w:asciiTheme="majorHAnsi" w:hAnsiTheme="majorHAnsi"/>
        </w:rPr>
        <w:t xml:space="preserve"> a network of individuals and organisations with substantial experience in conservation and sustainable actions. </w:t>
      </w:r>
    </w:p>
    <w:p w:rsidR="0000233C" w:rsidRPr="0000233C" w:rsidRDefault="00553952" w:rsidP="00F012CC">
      <w:pPr>
        <w:rPr>
          <w:rFonts w:asciiTheme="majorHAnsi" w:hAnsiTheme="majorHAnsi"/>
        </w:rPr>
      </w:pPr>
      <w:r w:rsidRPr="0000233C">
        <w:rPr>
          <w:rFonts w:asciiTheme="majorHAnsi" w:hAnsiTheme="majorHAnsi"/>
        </w:rPr>
        <w:t>The group emb</w:t>
      </w:r>
      <w:r w:rsidR="00F012CC" w:rsidRPr="0000233C">
        <w:rPr>
          <w:rFonts w:asciiTheme="majorHAnsi" w:hAnsiTheme="majorHAnsi"/>
        </w:rPr>
        <w:t>races the Wild Daffodil Project</w:t>
      </w:r>
      <w:r w:rsidR="0000233C">
        <w:rPr>
          <w:rFonts w:asciiTheme="majorHAnsi" w:hAnsiTheme="majorHAnsi"/>
        </w:rPr>
        <w:t>,</w:t>
      </w:r>
      <w:r w:rsidR="000A1988">
        <w:rPr>
          <w:rFonts w:asciiTheme="majorHAnsi" w:hAnsiTheme="majorHAnsi"/>
        </w:rPr>
        <w:t xml:space="preserve"> funded in 2005 thanks to a grant from the</w:t>
      </w:r>
      <w:r w:rsidR="00F012CC" w:rsidRPr="0000233C">
        <w:rPr>
          <w:rFonts w:asciiTheme="majorHAnsi" w:hAnsiTheme="majorHAnsi"/>
        </w:rPr>
        <w:t xml:space="preserve"> National Grid</w:t>
      </w:r>
      <w:r w:rsidR="00E27738">
        <w:rPr>
          <w:rFonts w:asciiTheme="majorHAnsi" w:hAnsiTheme="majorHAnsi"/>
        </w:rPr>
        <w:t>,</w:t>
      </w:r>
      <w:r w:rsidR="00F012CC" w:rsidRPr="0000233C">
        <w:rPr>
          <w:rFonts w:asciiTheme="majorHAnsi" w:hAnsiTheme="majorHAnsi"/>
        </w:rPr>
        <w:t xml:space="preserve"> to restore the wild daffodil verges throughout the village.   Its success is </w:t>
      </w:r>
      <w:r w:rsidR="000A1988">
        <w:rPr>
          <w:rFonts w:asciiTheme="majorHAnsi" w:hAnsiTheme="majorHAnsi"/>
        </w:rPr>
        <w:t xml:space="preserve">manifest </w:t>
      </w:r>
      <w:r w:rsidR="00F012CC" w:rsidRPr="0000233C">
        <w:rPr>
          <w:rFonts w:asciiTheme="majorHAnsi" w:hAnsiTheme="majorHAnsi"/>
        </w:rPr>
        <w:t>eve</w:t>
      </w:r>
      <w:r w:rsidR="0000233C">
        <w:rPr>
          <w:rFonts w:asciiTheme="majorHAnsi" w:hAnsiTheme="majorHAnsi"/>
        </w:rPr>
        <w:t>ry March</w:t>
      </w:r>
      <w:r w:rsidR="000A1988">
        <w:rPr>
          <w:rFonts w:asciiTheme="majorHAnsi" w:hAnsiTheme="majorHAnsi"/>
        </w:rPr>
        <w:t>.</w:t>
      </w:r>
      <w:r w:rsidR="00F012CC" w:rsidRPr="0000233C">
        <w:rPr>
          <w:rFonts w:asciiTheme="majorHAnsi" w:hAnsiTheme="majorHAnsi"/>
        </w:rPr>
        <w:t xml:space="preserve"> </w:t>
      </w:r>
      <w:r w:rsidR="000A1988">
        <w:rPr>
          <w:rFonts w:asciiTheme="majorHAnsi" w:hAnsiTheme="majorHAnsi"/>
        </w:rPr>
        <w:t xml:space="preserve"> More than 75</w:t>
      </w:r>
      <w:r w:rsidR="00F012CC" w:rsidRPr="0000233C">
        <w:rPr>
          <w:rFonts w:asciiTheme="majorHAnsi" w:hAnsiTheme="majorHAnsi"/>
        </w:rPr>
        <w:t xml:space="preserve"> seed guardians </w:t>
      </w:r>
      <w:r w:rsidR="000A1988">
        <w:rPr>
          <w:rFonts w:asciiTheme="majorHAnsi" w:hAnsiTheme="majorHAnsi"/>
        </w:rPr>
        <w:t xml:space="preserve">have propagated and planted </w:t>
      </w:r>
      <w:r w:rsidR="00E27738">
        <w:rPr>
          <w:rFonts w:asciiTheme="majorHAnsi" w:hAnsiTheme="majorHAnsi"/>
        </w:rPr>
        <w:t xml:space="preserve">daffodil bulbils </w:t>
      </w:r>
      <w:r w:rsidR="000A1988">
        <w:rPr>
          <w:rFonts w:asciiTheme="majorHAnsi" w:hAnsiTheme="majorHAnsi"/>
        </w:rPr>
        <w:t>to expand the</w:t>
      </w:r>
      <w:r w:rsidR="0000233C">
        <w:rPr>
          <w:rFonts w:asciiTheme="majorHAnsi" w:hAnsiTheme="majorHAnsi"/>
        </w:rPr>
        <w:t xml:space="preserve"> colonies of bulbs.  The </w:t>
      </w:r>
      <w:r w:rsidR="00F012CC" w:rsidRPr="0000233C">
        <w:rPr>
          <w:rFonts w:asciiTheme="majorHAnsi" w:hAnsiTheme="majorHAnsi"/>
        </w:rPr>
        <w:t>mowing regime, again managed by village volunteers</w:t>
      </w:r>
      <w:r w:rsidR="0000233C">
        <w:rPr>
          <w:rFonts w:asciiTheme="majorHAnsi" w:hAnsiTheme="majorHAnsi"/>
        </w:rPr>
        <w:t xml:space="preserve"> (you can help!)</w:t>
      </w:r>
      <w:r w:rsidR="00F012CC" w:rsidRPr="0000233C">
        <w:rPr>
          <w:rFonts w:asciiTheme="majorHAnsi" w:hAnsiTheme="majorHAnsi"/>
        </w:rPr>
        <w:t xml:space="preserve">, </w:t>
      </w:r>
      <w:r w:rsidR="0000233C">
        <w:rPr>
          <w:rFonts w:asciiTheme="majorHAnsi" w:hAnsiTheme="majorHAnsi"/>
        </w:rPr>
        <w:t xml:space="preserve">is now instituted in the village with </w:t>
      </w:r>
      <w:r w:rsidR="0000233C" w:rsidRPr="0000233C">
        <w:rPr>
          <w:rFonts w:asciiTheme="majorHAnsi" w:hAnsiTheme="majorHAnsi"/>
        </w:rPr>
        <w:t xml:space="preserve">regular mowing in late June to support the spread of the daffs </w:t>
      </w:r>
      <w:r w:rsidR="00E27738">
        <w:rPr>
          <w:rFonts w:asciiTheme="majorHAnsi" w:hAnsiTheme="majorHAnsi"/>
        </w:rPr>
        <w:t>and attendant wildflower species along the footpaths</w:t>
      </w:r>
      <w:r w:rsidR="0000233C" w:rsidRPr="0000233C">
        <w:rPr>
          <w:rFonts w:asciiTheme="majorHAnsi" w:hAnsiTheme="majorHAnsi"/>
        </w:rPr>
        <w:t xml:space="preserve">. The wildflower banks, containing more than 50 species </w:t>
      </w:r>
      <w:r w:rsidR="006C46B4">
        <w:rPr>
          <w:rFonts w:asciiTheme="majorHAnsi" w:hAnsiTheme="majorHAnsi"/>
        </w:rPr>
        <w:t>give</w:t>
      </w:r>
      <w:r w:rsidR="0000233C" w:rsidRPr="0000233C">
        <w:rPr>
          <w:rFonts w:asciiTheme="majorHAnsi" w:hAnsiTheme="majorHAnsi"/>
        </w:rPr>
        <w:t xml:space="preserve"> the </w:t>
      </w:r>
      <w:r w:rsidR="006C46B4">
        <w:rPr>
          <w:rFonts w:asciiTheme="majorHAnsi" w:hAnsiTheme="majorHAnsi"/>
        </w:rPr>
        <w:t>additional</w:t>
      </w:r>
      <w:r w:rsidR="0000233C">
        <w:rPr>
          <w:rFonts w:asciiTheme="majorHAnsi" w:hAnsiTheme="majorHAnsi"/>
        </w:rPr>
        <w:t xml:space="preserve"> </w:t>
      </w:r>
      <w:r w:rsidR="0000233C" w:rsidRPr="0000233C">
        <w:rPr>
          <w:rFonts w:asciiTheme="majorHAnsi" w:hAnsiTheme="majorHAnsi"/>
        </w:rPr>
        <w:t xml:space="preserve">benefit </w:t>
      </w:r>
      <w:r w:rsidR="00E27738">
        <w:rPr>
          <w:rFonts w:asciiTheme="majorHAnsi" w:hAnsiTheme="majorHAnsi"/>
        </w:rPr>
        <w:t>of nectar source for insects, bees and butterflies.  You</w:t>
      </w:r>
      <w:r w:rsidR="0000233C" w:rsidRPr="0000233C">
        <w:rPr>
          <w:rFonts w:asciiTheme="majorHAnsi" w:hAnsiTheme="majorHAnsi"/>
        </w:rPr>
        <w:t xml:space="preserve"> </w:t>
      </w:r>
      <w:r w:rsidR="0000233C">
        <w:rPr>
          <w:rFonts w:asciiTheme="majorHAnsi" w:hAnsiTheme="majorHAnsi"/>
        </w:rPr>
        <w:t>may have</w:t>
      </w:r>
      <w:r w:rsidR="0000233C" w:rsidRPr="0000233C">
        <w:rPr>
          <w:rFonts w:asciiTheme="majorHAnsi" w:hAnsiTheme="majorHAnsi"/>
        </w:rPr>
        <w:t xml:space="preserve"> </w:t>
      </w:r>
      <w:r w:rsidR="0000233C">
        <w:rPr>
          <w:rFonts w:asciiTheme="majorHAnsi" w:hAnsiTheme="majorHAnsi"/>
        </w:rPr>
        <w:t xml:space="preserve">noticed  them on your way here today and hopefully </w:t>
      </w:r>
      <w:r w:rsidR="00E27738">
        <w:rPr>
          <w:rFonts w:asciiTheme="majorHAnsi" w:hAnsiTheme="majorHAnsi"/>
        </w:rPr>
        <w:t>will</w:t>
      </w:r>
      <w:r w:rsidR="0000233C">
        <w:rPr>
          <w:rFonts w:asciiTheme="majorHAnsi" w:hAnsiTheme="majorHAnsi"/>
        </w:rPr>
        <w:t xml:space="preserve"> see the butterflies they attract on the way home…</w:t>
      </w:r>
    </w:p>
    <w:p w:rsidR="0000233C" w:rsidRDefault="0000233C" w:rsidP="00F012CC">
      <w:pPr>
        <w:rPr>
          <w:rFonts w:asciiTheme="majorHAnsi" w:hAnsiTheme="majorHAnsi"/>
        </w:rPr>
      </w:pPr>
    </w:p>
    <w:p w:rsidR="0000233C" w:rsidRDefault="0000233C" w:rsidP="00F012CC">
      <w:pPr>
        <w:rPr>
          <w:rFonts w:asciiTheme="majorHAnsi" w:hAnsiTheme="majorHAnsi"/>
        </w:rPr>
      </w:pPr>
      <w:r w:rsidRPr="0000233C">
        <w:rPr>
          <w:rFonts w:asciiTheme="majorHAnsi" w:hAnsiTheme="majorHAnsi"/>
        </w:rPr>
        <w:t xml:space="preserve">2020 </w:t>
      </w:r>
      <w:r>
        <w:rPr>
          <w:rFonts w:asciiTheme="majorHAnsi" w:hAnsiTheme="majorHAnsi"/>
        </w:rPr>
        <w:t>–</w:t>
      </w:r>
      <w:r w:rsidRPr="0000233C">
        <w:rPr>
          <w:rFonts w:asciiTheme="majorHAnsi" w:hAnsiTheme="majorHAnsi"/>
        </w:rPr>
        <w:t xml:space="preserve"> 2021</w:t>
      </w:r>
    </w:p>
    <w:p w:rsidR="008647BB" w:rsidRDefault="0000233C" w:rsidP="00F012CC">
      <w:pPr>
        <w:rPr>
          <w:rFonts w:asciiTheme="majorHAnsi" w:hAnsiTheme="majorHAnsi"/>
        </w:rPr>
      </w:pPr>
      <w:r>
        <w:rPr>
          <w:rFonts w:asciiTheme="majorHAnsi" w:hAnsiTheme="majorHAnsi"/>
        </w:rPr>
        <w:t>Although a trying time for the last 2 se</w:t>
      </w:r>
      <w:r w:rsidR="008647BB">
        <w:rPr>
          <w:rFonts w:asciiTheme="majorHAnsi" w:hAnsiTheme="majorHAnsi"/>
        </w:rPr>
        <w:t>asons of cancelled Daffodil Even</w:t>
      </w:r>
      <w:r>
        <w:rPr>
          <w:rFonts w:asciiTheme="majorHAnsi" w:hAnsiTheme="majorHAnsi"/>
        </w:rPr>
        <w:t xml:space="preserve">ts, and particularly the </w:t>
      </w:r>
      <w:r w:rsidR="008647BB">
        <w:rPr>
          <w:rFonts w:asciiTheme="majorHAnsi" w:hAnsiTheme="majorHAnsi"/>
        </w:rPr>
        <w:t>prohibition of volunteer working in the woodlands due to Covid Restrictions</w:t>
      </w:r>
      <w:r w:rsidR="00E27738">
        <w:rPr>
          <w:rFonts w:asciiTheme="majorHAnsi" w:hAnsiTheme="majorHAnsi"/>
        </w:rPr>
        <w:t xml:space="preserve"> nature continues to recover.  T</w:t>
      </w:r>
      <w:r w:rsidR="008647BB">
        <w:rPr>
          <w:rFonts w:asciiTheme="majorHAnsi" w:hAnsiTheme="majorHAnsi"/>
        </w:rPr>
        <w:t>he establishment phase of the 600 trees planted by sch</w:t>
      </w:r>
      <w:r w:rsidR="000A1988">
        <w:rPr>
          <w:rFonts w:asciiTheme="majorHAnsi" w:hAnsiTheme="majorHAnsi"/>
        </w:rPr>
        <w:t>o</w:t>
      </w:r>
      <w:r w:rsidR="008647BB">
        <w:rPr>
          <w:rFonts w:asciiTheme="majorHAnsi" w:hAnsiTheme="majorHAnsi"/>
        </w:rPr>
        <w:t xml:space="preserve">ols and </w:t>
      </w:r>
      <w:r w:rsidR="00E27738">
        <w:rPr>
          <w:rFonts w:asciiTheme="majorHAnsi" w:hAnsiTheme="majorHAnsi"/>
        </w:rPr>
        <w:t>local enthusiasts in 2018 at T</w:t>
      </w:r>
      <w:r w:rsidR="008647BB">
        <w:rPr>
          <w:rFonts w:asciiTheme="majorHAnsi" w:hAnsiTheme="majorHAnsi"/>
        </w:rPr>
        <w:t xml:space="preserve">he Centenary Glade have </w:t>
      </w:r>
      <w:r w:rsidR="00E27738">
        <w:rPr>
          <w:rFonts w:asciiTheme="majorHAnsi" w:hAnsiTheme="majorHAnsi"/>
        </w:rPr>
        <w:t>grown</w:t>
      </w:r>
      <w:r w:rsidR="008647BB">
        <w:rPr>
          <w:rFonts w:asciiTheme="majorHAnsi" w:hAnsiTheme="majorHAnsi"/>
        </w:rPr>
        <w:t xml:space="preserve"> very successfu</w:t>
      </w:r>
      <w:r w:rsidR="00E27738">
        <w:rPr>
          <w:rFonts w:asciiTheme="majorHAnsi" w:hAnsiTheme="majorHAnsi"/>
        </w:rPr>
        <w:t>l</w:t>
      </w:r>
      <w:r w:rsidR="008647BB">
        <w:rPr>
          <w:rFonts w:asciiTheme="majorHAnsi" w:hAnsiTheme="majorHAnsi"/>
        </w:rPr>
        <w:t>l</w:t>
      </w:r>
      <w:r w:rsidR="00E27738">
        <w:rPr>
          <w:rFonts w:asciiTheme="majorHAnsi" w:hAnsiTheme="majorHAnsi"/>
        </w:rPr>
        <w:t>y</w:t>
      </w:r>
      <w:r w:rsidR="000A1988">
        <w:rPr>
          <w:rFonts w:asciiTheme="majorHAnsi" w:hAnsiTheme="majorHAnsi"/>
        </w:rPr>
        <w:t>.  T</w:t>
      </w:r>
      <w:r w:rsidR="008647BB">
        <w:rPr>
          <w:rFonts w:asciiTheme="majorHAnsi" w:hAnsiTheme="majorHAnsi"/>
        </w:rPr>
        <w:t xml:space="preserve">his autumn we will </w:t>
      </w:r>
      <w:r w:rsidR="000A1988">
        <w:rPr>
          <w:rFonts w:asciiTheme="majorHAnsi" w:hAnsiTheme="majorHAnsi"/>
        </w:rPr>
        <w:t>need help to remove some shelters for reuse</w:t>
      </w:r>
      <w:r w:rsidR="008647BB">
        <w:rPr>
          <w:rFonts w:asciiTheme="majorHAnsi" w:hAnsiTheme="majorHAnsi"/>
        </w:rPr>
        <w:t>.  These are not timber trees, but species that support the biodiversity need</w:t>
      </w:r>
      <w:r w:rsidR="000A1988">
        <w:rPr>
          <w:rFonts w:asciiTheme="majorHAnsi" w:hAnsiTheme="majorHAnsi"/>
        </w:rPr>
        <w:t xml:space="preserve">s of insects and butterflies of an </w:t>
      </w:r>
      <w:r w:rsidR="008647BB">
        <w:rPr>
          <w:rFonts w:asciiTheme="majorHAnsi" w:hAnsiTheme="majorHAnsi"/>
        </w:rPr>
        <w:t xml:space="preserve">Ancient Woodland </w:t>
      </w:r>
      <w:r w:rsidR="000A1988">
        <w:rPr>
          <w:rFonts w:asciiTheme="majorHAnsi" w:hAnsiTheme="majorHAnsi"/>
        </w:rPr>
        <w:t>habitat</w:t>
      </w:r>
      <w:r w:rsidR="00E27738">
        <w:rPr>
          <w:rFonts w:asciiTheme="majorHAnsi" w:hAnsiTheme="majorHAnsi"/>
        </w:rPr>
        <w:t xml:space="preserve"> – present here in Kempley for a thousand years</w:t>
      </w:r>
      <w:r w:rsidR="008647BB">
        <w:rPr>
          <w:rFonts w:asciiTheme="majorHAnsi" w:hAnsiTheme="majorHAnsi"/>
        </w:rPr>
        <w:t>.</w:t>
      </w:r>
    </w:p>
    <w:p w:rsidR="00F012CC" w:rsidRPr="0000233C" w:rsidRDefault="00E27738" w:rsidP="00F012CC">
      <w:pPr>
        <w:rPr>
          <w:rFonts w:asciiTheme="majorHAnsi" w:hAnsiTheme="majorHAnsi"/>
        </w:rPr>
      </w:pPr>
      <w:r>
        <w:rPr>
          <w:rFonts w:asciiTheme="majorHAnsi" w:hAnsiTheme="majorHAnsi"/>
        </w:rPr>
        <w:t>Entrance to T</w:t>
      </w:r>
      <w:r w:rsidR="000A1988">
        <w:rPr>
          <w:rFonts w:asciiTheme="majorHAnsi" w:hAnsiTheme="majorHAnsi"/>
        </w:rPr>
        <w:t>he Glade can be found on the path</w:t>
      </w:r>
      <w:r w:rsidR="008647BB">
        <w:rPr>
          <w:rFonts w:asciiTheme="majorHAnsi" w:hAnsiTheme="majorHAnsi"/>
        </w:rPr>
        <w:t xml:space="preserve"> behind the picnic bench at the Queens Wood car</w:t>
      </w:r>
      <w:r w:rsidR="006C46B4">
        <w:rPr>
          <w:rFonts w:asciiTheme="majorHAnsi" w:hAnsiTheme="majorHAnsi"/>
        </w:rPr>
        <w:t xml:space="preserve"> </w:t>
      </w:r>
      <w:r w:rsidR="008647BB">
        <w:rPr>
          <w:rFonts w:asciiTheme="majorHAnsi" w:hAnsiTheme="majorHAnsi"/>
        </w:rPr>
        <w:t>park, beyond Woodcocks)</w:t>
      </w:r>
    </w:p>
    <w:p w:rsidR="00E27738" w:rsidRDefault="00E27738" w:rsidP="00553952">
      <w:pPr>
        <w:pStyle w:val="NoSpacing"/>
        <w:rPr>
          <w:rFonts w:asciiTheme="majorHAnsi" w:hAnsiTheme="majorHAnsi"/>
        </w:rPr>
      </w:pPr>
    </w:p>
    <w:p w:rsidR="006C46B4" w:rsidRDefault="00E27738" w:rsidP="005539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Publications </w:t>
      </w:r>
    </w:p>
    <w:p w:rsidR="006C46B4" w:rsidRDefault="006C46B4" w:rsidP="005539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DyFRA newsletter has a subscriber base of more than 500 supporters.  Writers produce considered and topical reflections on the </w:t>
      </w:r>
      <w:r w:rsidR="00E27738">
        <w:rPr>
          <w:rFonts w:asciiTheme="majorHAnsi" w:hAnsiTheme="majorHAnsi"/>
        </w:rPr>
        <w:t>solutions to</w:t>
      </w:r>
      <w:r>
        <w:rPr>
          <w:rFonts w:asciiTheme="majorHAnsi" w:hAnsiTheme="majorHAnsi"/>
        </w:rPr>
        <w:t xml:space="preserve"> the Climate and Nature Emergency, specifically as it relates to protecting our local landscape</w:t>
      </w:r>
      <w:r w:rsidR="00E27738">
        <w:rPr>
          <w:rFonts w:asciiTheme="majorHAnsi" w:hAnsiTheme="majorHAnsi"/>
        </w:rPr>
        <w:t>.  We campaign on sustainability issues within the Golden Triangle</w:t>
      </w:r>
      <w:r>
        <w:rPr>
          <w:rFonts w:asciiTheme="majorHAnsi" w:hAnsiTheme="majorHAnsi"/>
        </w:rPr>
        <w:t xml:space="preserve"> </w:t>
      </w:r>
      <w:r w:rsidR="00E27738">
        <w:rPr>
          <w:rFonts w:asciiTheme="majorHAnsi" w:hAnsiTheme="majorHAnsi"/>
        </w:rPr>
        <w:t>which</w:t>
      </w:r>
      <w:r>
        <w:rPr>
          <w:rFonts w:asciiTheme="majorHAnsi" w:hAnsiTheme="majorHAnsi"/>
        </w:rPr>
        <w:t xml:space="preserve"> includes all the daffodil villages from May Hill to Ledbury, and </w:t>
      </w:r>
      <w:r w:rsidR="00E27738">
        <w:rPr>
          <w:rFonts w:asciiTheme="majorHAnsi" w:hAnsiTheme="majorHAnsi"/>
        </w:rPr>
        <w:t xml:space="preserve">from </w:t>
      </w:r>
      <w:r>
        <w:rPr>
          <w:rFonts w:asciiTheme="majorHAnsi" w:hAnsiTheme="majorHAnsi"/>
        </w:rPr>
        <w:t>the Wye to the Severn.</w:t>
      </w:r>
    </w:p>
    <w:p w:rsidR="00E27738" w:rsidRDefault="00E27738" w:rsidP="00553952">
      <w:pPr>
        <w:pStyle w:val="NoSpacing"/>
        <w:rPr>
          <w:rFonts w:asciiTheme="majorHAnsi" w:hAnsiTheme="majorHAnsi"/>
        </w:rPr>
      </w:pPr>
    </w:p>
    <w:p w:rsidR="006C46B4" w:rsidRDefault="00E27738" w:rsidP="005539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Protect and Restore Biodiversity</w:t>
      </w:r>
    </w:p>
    <w:p w:rsidR="00E27738" w:rsidRDefault="000A4C04" w:rsidP="0061342B">
      <w:pPr>
        <w:spacing w:beforeLines="1" w:afterLines="1"/>
        <w:rPr>
          <w:rFonts w:ascii="Helvetica" w:eastAsia="Cambria" w:hAnsi="Helvetica"/>
          <w:color w:val="202020"/>
          <w:shd w:val="clear" w:color="auto" w:fill="FFFFFF"/>
        </w:rPr>
      </w:pPr>
      <w:r w:rsidRPr="0000233C">
        <w:rPr>
          <w:rFonts w:ascii="Helvetica" w:eastAsia="Cambria" w:hAnsi="Helvetica"/>
          <w:color w:val="202020"/>
          <w:shd w:val="clear" w:color="auto" w:fill="FFFFFF"/>
        </w:rPr>
        <w:t>The </w:t>
      </w:r>
      <w:r w:rsidRPr="0000233C">
        <w:rPr>
          <w:rFonts w:ascii="Helvetica" w:eastAsia="Cambria" w:hAnsi="Helvetica"/>
          <w:color w:val="202020"/>
        </w:rPr>
        <w:t>Centenary Glade Project</w:t>
      </w:r>
      <w:r w:rsidRPr="0000233C">
        <w:rPr>
          <w:rFonts w:ascii="Helvetica" w:eastAsia="Cambria" w:hAnsi="Helvetica"/>
          <w:color w:val="202020"/>
          <w:shd w:val="clear" w:color="auto" w:fill="FFFFFF"/>
        </w:rPr>
        <w:t xml:space="preserve"> is </w:t>
      </w:r>
      <w:r w:rsidR="009E780A" w:rsidRPr="0000233C">
        <w:rPr>
          <w:rFonts w:ascii="Helvetica" w:eastAsia="Cambria" w:hAnsi="Helvetica"/>
          <w:color w:val="202020"/>
          <w:shd w:val="clear" w:color="auto" w:fill="FFFFFF"/>
        </w:rPr>
        <w:t xml:space="preserve">the most recent </w:t>
      </w:r>
      <w:r w:rsidR="00E27738">
        <w:rPr>
          <w:rFonts w:ascii="Helvetica" w:eastAsia="Cambria" w:hAnsi="Helvetica"/>
          <w:color w:val="202020"/>
          <w:shd w:val="clear" w:color="auto" w:fill="FFFFFF"/>
        </w:rPr>
        <w:t xml:space="preserve">and </w:t>
      </w:r>
      <w:r w:rsidR="009E780A" w:rsidRPr="0000233C">
        <w:rPr>
          <w:rFonts w:ascii="Helvetica" w:eastAsia="Cambria" w:hAnsi="Helvetica"/>
          <w:color w:val="202020"/>
          <w:shd w:val="clear" w:color="auto" w:fill="FFFFFF"/>
        </w:rPr>
        <w:t>tangible success</w:t>
      </w:r>
      <w:r w:rsidR="00E27738">
        <w:rPr>
          <w:rFonts w:ascii="Helvetica" w:eastAsia="Cambria" w:hAnsi="Helvetica"/>
          <w:color w:val="202020"/>
          <w:shd w:val="clear" w:color="auto" w:fill="FFFFFF"/>
        </w:rPr>
        <w:t xml:space="preserve"> story</w:t>
      </w:r>
      <w:r w:rsidR="009E780A" w:rsidRPr="0000233C">
        <w:rPr>
          <w:rFonts w:ascii="Helvetica" w:eastAsia="Cambria" w:hAnsi="Helvetica"/>
          <w:color w:val="202020"/>
          <w:shd w:val="clear" w:color="auto" w:fill="FFFFFF"/>
        </w:rPr>
        <w:t xml:space="preserve">, reflecting </w:t>
      </w:r>
      <w:r w:rsidRPr="0000233C">
        <w:rPr>
          <w:rFonts w:ascii="Helvetica" w:eastAsia="Cambria" w:hAnsi="Helvetica"/>
          <w:color w:val="202020"/>
          <w:shd w:val="clear" w:color="auto" w:fill="FFFFFF"/>
        </w:rPr>
        <w:t xml:space="preserve">the </w:t>
      </w:r>
      <w:r w:rsidR="00E27738">
        <w:rPr>
          <w:rFonts w:ascii="Helvetica" w:eastAsia="Cambria" w:hAnsi="Helvetica"/>
          <w:color w:val="202020"/>
          <w:shd w:val="clear" w:color="auto" w:fill="FFFFFF"/>
        </w:rPr>
        <w:t xml:space="preserve">long </w:t>
      </w:r>
      <w:r w:rsidRPr="0000233C">
        <w:rPr>
          <w:rFonts w:ascii="Helvetica" w:eastAsia="Cambria" w:hAnsi="Helvetica"/>
          <w:color w:val="202020"/>
          <w:shd w:val="clear" w:color="auto" w:fill="FFFFFF"/>
        </w:rPr>
        <w:t xml:space="preserve">legacy of our </w:t>
      </w:r>
      <w:r w:rsidR="00E27738">
        <w:rPr>
          <w:rFonts w:ascii="Helvetica" w:eastAsia="Cambria" w:hAnsi="Helvetica"/>
          <w:color w:val="202020"/>
          <w:shd w:val="clear" w:color="auto" w:fill="FFFFFF"/>
        </w:rPr>
        <w:t xml:space="preserve">working </w:t>
      </w:r>
      <w:r w:rsidRPr="0000233C">
        <w:rPr>
          <w:rFonts w:ascii="Helvetica" w:eastAsia="Cambria" w:hAnsi="Helvetica"/>
          <w:color w:val="202020"/>
          <w:shd w:val="clear" w:color="auto" w:fill="FFFFFF"/>
        </w:rPr>
        <w:t xml:space="preserve">landscape and its social history </w:t>
      </w:r>
      <w:r w:rsidR="006C46B4">
        <w:rPr>
          <w:rFonts w:ascii="Helvetica" w:eastAsia="Cambria" w:hAnsi="Helvetica"/>
          <w:color w:val="202020"/>
          <w:shd w:val="clear" w:color="auto" w:fill="FFFFFF"/>
        </w:rPr>
        <w:t>. We have negotiated</w:t>
      </w:r>
      <w:r w:rsidR="009E780A" w:rsidRPr="0000233C">
        <w:rPr>
          <w:rFonts w:ascii="Helvetica" w:eastAsia="Cambria" w:hAnsi="Helvetica"/>
          <w:color w:val="202020"/>
          <w:shd w:val="clear" w:color="auto" w:fill="FFFFFF"/>
        </w:rPr>
        <w:t xml:space="preserve"> a unique, formal relationship with Forestry England to create and expand community woodland and identify solutions to </w:t>
      </w:r>
      <w:r w:rsidR="00E27738">
        <w:rPr>
          <w:rFonts w:ascii="Helvetica" w:eastAsia="Cambria" w:hAnsi="Helvetica"/>
          <w:color w:val="202020"/>
          <w:shd w:val="clear" w:color="auto" w:fill="FFFFFF"/>
        </w:rPr>
        <w:t xml:space="preserve">mitigate </w:t>
      </w:r>
      <w:r w:rsidR="009E780A" w:rsidRPr="0000233C">
        <w:rPr>
          <w:rFonts w:ascii="Helvetica" w:eastAsia="Cambria" w:hAnsi="Helvetica"/>
          <w:color w:val="202020"/>
          <w:shd w:val="clear" w:color="auto" w:fill="FFFFFF"/>
        </w:rPr>
        <w:t xml:space="preserve">climate change impacts. </w:t>
      </w:r>
    </w:p>
    <w:p w:rsidR="00E27738" w:rsidRDefault="00E27738" w:rsidP="0061342B">
      <w:pPr>
        <w:spacing w:beforeLines="1" w:afterLines="1"/>
        <w:rPr>
          <w:rFonts w:ascii="Helvetica" w:eastAsia="Cambria" w:hAnsi="Helvetica"/>
          <w:color w:val="202020"/>
          <w:shd w:val="clear" w:color="auto" w:fill="FFFFFF"/>
        </w:rPr>
      </w:pPr>
    </w:p>
    <w:p w:rsidR="000A4C04" w:rsidRPr="0000233C" w:rsidRDefault="00F22452" w:rsidP="0061342B">
      <w:pPr>
        <w:spacing w:beforeLines="1" w:afterLines="1"/>
        <w:rPr>
          <w:rFonts w:ascii="Helvetica" w:eastAsia="Cambria" w:hAnsi="Helvetica"/>
          <w:color w:val="202020"/>
          <w:shd w:val="clear" w:color="auto" w:fill="FFFFFF"/>
        </w:rPr>
      </w:pPr>
      <w:r>
        <w:rPr>
          <w:rFonts w:ascii="Helvetica" w:eastAsia="Cambria" w:hAnsi="Helvetica"/>
          <w:color w:val="202020"/>
          <w:shd w:val="clear" w:color="auto" w:fill="FFFFFF"/>
        </w:rPr>
        <w:t xml:space="preserve">Throughout the pandemic we have maintained the </w:t>
      </w:r>
      <w:r w:rsidR="006C46B4">
        <w:rPr>
          <w:rFonts w:ascii="Helvetica" w:eastAsia="Cambria" w:hAnsi="Helvetica"/>
          <w:color w:val="202020"/>
          <w:shd w:val="clear" w:color="auto" w:fill="FFFFFF"/>
        </w:rPr>
        <w:t xml:space="preserve">countryside </w:t>
      </w:r>
      <w:r w:rsidR="009E780A" w:rsidRPr="0000233C">
        <w:rPr>
          <w:rFonts w:ascii="Helvetica" w:eastAsia="Cambria" w:hAnsi="Helvetica"/>
          <w:color w:val="202020"/>
          <w:shd w:val="clear" w:color="auto" w:fill="FFFFFF"/>
        </w:rPr>
        <w:t>access</w:t>
      </w:r>
      <w:r w:rsidR="00E27738">
        <w:rPr>
          <w:rFonts w:ascii="Helvetica" w:eastAsia="Cambria" w:hAnsi="Helvetica"/>
          <w:color w:val="202020"/>
          <w:shd w:val="clear" w:color="auto" w:fill="FFFFFF"/>
        </w:rPr>
        <w:t xml:space="preserve">, the route maps, and the creation of new routes </w:t>
      </w:r>
      <w:r>
        <w:rPr>
          <w:rFonts w:ascii="Helvetica" w:eastAsia="Cambria" w:hAnsi="Helvetica"/>
          <w:color w:val="202020"/>
          <w:shd w:val="clear" w:color="auto" w:fill="FFFFFF"/>
        </w:rPr>
        <w:t xml:space="preserve"> – for exercise, recreation and mindful relaxation.</w:t>
      </w:r>
    </w:p>
    <w:p w:rsidR="000A4C04" w:rsidRPr="0000233C" w:rsidRDefault="000A4C04" w:rsidP="0061342B">
      <w:pPr>
        <w:spacing w:beforeLines="1" w:afterLines="1"/>
        <w:rPr>
          <w:rFonts w:ascii="Helvetica" w:eastAsia="Cambria" w:hAnsi="Helvetica"/>
          <w:color w:val="202020"/>
          <w:shd w:val="clear" w:color="auto" w:fill="FFFFFF"/>
        </w:rPr>
      </w:pPr>
    </w:p>
    <w:p w:rsidR="00E27738" w:rsidRDefault="005E6719" w:rsidP="006C46B4">
      <w:r>
        <w:t>The</w:t>
      </w:r>
      <w:r w:rsidR="006C46B4" w:rsidRPr="0000233C">
        <w:t xml:space="preserve"> </w:t>
      </w:r>
      <w:r>
        <w:t xml:space="preserve">natural </w:t>
      </w:r>
      <w:r w:rsidR="006C46B4" w:rsidRPr="0000233C">
        <w:t xml:space="preserve">environment may appear healthy, and indeed </w:t>
      </w:r>
      <w:r>
        <w:t xml:space="preserve">through 50 years of </w:t>
      </w:r>
      <w:r w:rsidR="00E27738">
        <w:t xml:space="preserve">landowner, farmer and villagers </w:t>
      </w:r>
      <w:r>
        <w:t xml:space="preserve">voluntary care it has been the major </w:t>
      </w:r>
      <w:r w:rsidR="00E27738">
        <w:t xml:space="preserve">feature bringing people to </w:t>
      </w:r>
      <w:r>
        <w:t xml:space="preserve">our neighbourhood.  </w:t>
      </w:r>
      <w:r w:rsidR="006C46B4" w:rsidRPr="0000233C">
        <w:t xml:space="preserve"> </w:t>
      </w:r>
    </w:p>
    <w:p w:rsidR="005E6719" w:rsidRDefault="005E6719" w:rsidP="006C46B4">
      <w:r>
        <w:t>We</w:t>
      </w:r>
      <w:r w:rsidR="006C46B4" w:rsidRPr="0000233C">
        <w:t xml:space="preserve"> are all proud that conservation awareness, public recognition, and the ‘</w:t>
      </w:r>
      <w:r w:rsidR="00E27738">
        <w:t>identity’</w:t>
      </w:r>
      <w:r w:rsidR="006C46B4" w:rsidRPr="0000233C">
        <w:t xml:space="preserve"> of the Golden Triangle </w:t>
      </w:r>
      <w:r>
        <w:t xml:space="preserve">and Daffodil Way </w:t>
      </w:r>
      <w:r w:rsidR="00E27738">
        <w:t xml:space="preserve">gives us a high profile – particularly at Easter peak time BBC 1  </w:t>
      </w:r>
      <w:r>
        <w:t xml:space="preserve"> by Countryfile’s Ellie Harrison </w:t>
      </w:r>
      <w:r w:rsidR="00E27738">
        <w:t>(still available to view on iPl</w:t>
      </w:r>
      <w:r>
        <w:t xml:space="preserve">ayer) </w:t>
      </w:r>
    </w:p>
    <w:p w:rsidR="005E6719" w:rsidRDefault="005E6719" w:rsidP="006C46B4">
      <w:r>
        <w:t>Her passing words ring true – “this is only here due to the volunteer efforts of the community, the legacy of woodland management by foresters, and the partnership of Forestry England in</w:t>
      </w:r>
      <w:r w:rsidR="00E27738">
        <w:t xml:space="preserve"> promoting a community woodland’</w:t>
      </w:r>
      <w:r>
        <w:t xml:space="preserve">  </w:t>
      </w:r>
    </w:p>
    <w:p w:rsidR="005E6719" w:rsidRDefault="00E27738" w:rsidP="006C46B4">
      <w:r>
        <w:t>Our programme for 2021 wa</w:t>
      </w:r>
      <w:r w:rsidR="005E6719">
        <w:t xml:space="preserve">s given a boost this week, </w:t>
      </w:r>
      <w:r>
        <w:t>by Parish Council</w:t>
      </w:r>
      <w:r w:rsidR="005E6719">
        <w:t xml:space="preserve"> endorsement </w:t>
      </w:r>
      <w:r>
        <w:t>with</w:t>
      </w:r>
      <w:r w:rsidR="005E6719">
        <w:t xml:space="preserve"> a resolution to actively restore the biodiversity of the parish routes.</w:t>
      </w:r>
      <w:r>
        <w:t xml:space="preserve">  Viz: </w:t>
      </w:r>
    </w:p>
    <w:p w:rsidR="002D41D5" w:rsidRPr="0000233C" w:rsidRDefault="002D41D5"/>
    <w:p w:rsidR="00F012CC" w:rsidRPr="00E27738" w:rsidRDefault="00F012CC" w:rsidP="00F012CC">
      <w:pPr>
        <w:rPr>
          <w:i/>
          <w:szCs w:val="20"/>
        </w:rPr>
      </w:pPr>
      <w:r w:rsidRPr="00E27738">
        <w:rPr>
          <w:i/>
          <w:szCs w:val="20"/>
        </w:rPr>
        <w:t>Promote the development and expansion of wildlife corridors connecting existing high-value nature sites within Kempley and across the bordering parishes of Dymock, Oxenhall and Linton/Gorsley, along the verges, footpath network and watercourses. </w:t>
      </w:r>
    </w:p>
    <w:p w:rsidR="005E6719" w:rsidRDefault="005E6719" w:rsidP="00F51FBC">
      <w:pPr>
        <w:rPr>
          <w:sz w:val="28"/>
        </w:rPr>
      </w:pPr>
    </w:p>
    <w:p w:rsidR="00E27738" w:rsidRDefault="005E6719" w:rsidP="00F51FBC">
      <w:pPr>
        <w:rPr>
          <w:sz w:val="28"/>
        </w:rPr>
      </w:pPr>
      <w:r>
        <w:rPr>
          <w:sz w:val="28"/>
        </w:rPr>
        <w:t xml:space="preserve">Read our monthly current affairs </w:t>
      </w:r>
      <w:r w:rsidR="00FF15A5">
        <w:rPr>
          <w:sz w:val="28"/>
        </w:rPr>
        <w:t>piece</w:t>
      </w:r>
      <w:r w:rsidR="00E27738">
        <w:rPr>
          <w:sz w:val="28"/>
        </w:rPr>
        <w:t>s</w:t>
      </w:r>
      <w:r w:rsidR="00FF15A5">
        <w:rPr>
          <w:sz w:val="28"/>
        </w:rPr>
        <w:t xml:space="preserve"> in the Windcross Parish </w:t>
      </w:r>
      <w:r w:rsidR="00E27738">
        <w:rPr>
          <w:sz w:val="28"/>
        </w:rPr>
        <w:t xml:space="preserve">Benefice </w:t>
      </w:r>
      <w:r w:rsidR="00FF15A5">
        <w:rPr>
          <w:sz w:val="28"/>
        </w:rPr>
        <w:t>magazine, and please make keep up the lobby of our MP</w:t>
      </w:r>
      <w:r w:rsidR="00E27738">
        <w:rPr>
          <w:sz w:val="28"/>
        </w:rPr>
        <w:t>s</w:t>
      </w:r>
      <w:r w:rsidR="00FF15A5">
        <w:rPr>
          <w:sz w:val="28"/>
        </w:rPr>
        <w:t>, t</w:t>
      </w:r>
      <w:r w:rsidR="00E27738">
        <w:rPr>
          <w:sz w:val="28"/>
        </w:rPr>
        <w:t>h</w:t>
      </w:r>
      <w:r w:rsidR="00FF15A5">
        <w:rPr>
          <w:sz w:val="28"/>
        </w:rPr>
        <w:t>e GCC and t</w:t>
      </w:r>
      <w:r w:rsidR="00E27738">
        <w:rPr>
          <w:sz w:val="28"/>
        </w:rPr>
        <w:t xml:space="preserve">he combined parish councils </w:t>
      </w:r>
      <w:r w:rsidR="00FF15A5">
        <w:rPr>
          <w:sz w:val="28"/>
        </w:rPr>
        <w:t xml:space="preserve">of the </w:t>
      </w:r>
      <w:r w:rsidR="00E27738">
        <w:rPr>
          <w:sz w:val="28"/>
        </w:rPr>
        <w:t>Golden Triangle</w:t>
      </w:r>
      <w:r w:rsidR="00FF15A5">
        <w:rPr>
          <w:sz w:val="28"/>
        </w:rPr>
        <w:t xml:space="preserve"> to</w:t>
      </w:r>
      <w:r w:rsidR="00E27738">
        <w:rPr>
          <w:sz w:val="28"/>
        </w:rPr>
        <w:t xml:space="preserve"> </w:t>
      </w:r>
      <w:r w:rsidR="00FF15A5">
        <w:rPr>
          <w:sz w:val="28"/>
        </w:rPr>
        <w:t>deliver on the promise of this resolution.</w:t>
      </w:r>
    </w:p>
    <w:p w:rsidR="00E27738" w:rsidRDefault="00E27738" w:rsidP="00F51FBC">
      <w:pPr>
        <w:rPr>
          <w:sz w:val="28"/>
        </w:rPr>
      </w:pPr>
      <w:r>
        <w:rPr>
          <w:sz w:val="28"/>
        </w:rPr>
        <w:t>Warm wishes – see you in the woods or verges with a trowel one day!</w:t>
      </w:r>
    </w:p>
    <w:p w:rsidR="00FF15A5" w:rsidRDefault="00FF15A5" w:rsidP="00F51FBC">
      <w:pPr>
        <w:rPr>
          <w:sz w:val="28"/>
        </w:rPr>
      </w:pPr>
    </w:p>
    <w:p w:rsidR="00E27738" w:rsidRDefault="00E27738" w:rsidP="00F51FBC">
      <w:pPr>
        <w:rPr>
          <w:sz w:val="28"/>
        </w:rPr>
      </w:pPr>
      <w:r>
        <w:rPr>
          <w:sz w:val="28"/>
        </w:rPr>
        <w:t>DyFRA</w:t>
      </w:r>
      <w:r w:rsidR="00FF15A5">
        <w:rPr>
          <w:sz w:val="28"/>
        </w:rPr>
        <w:t xml:space="preserve"> logs and Daffodil Confetti are also available for purchase – contact Chris Bligh</w:t>
      </w:r>
      <w:r>
        <w:rPr>
          <w:sz w:val="28"/>
        </w:rPr>
        <w:t xml:space="preserve"> at </w:t>
      </w:r>
      <w:hyperlink r:id="rId5" w:history="1">
        <w:r w:rsidRPr="00D432B9">
          <w:rPr>
            <w:rStyle w:val="Hyperlink"/>
            <w:sz w:val="28"/>
          </w:rPr>
          <w:t>dyfradaffs@gn.apc.org</w:t>
        </w:r>
      </w:hyperlink>
      <w:r>
        <w:rPr>
          <w:sz w:val="28"/>
        </w:rPr>
        <w:t>.</w:t>
      </w:r>
    </w:p>
    <w:p w:rsidR="002D41D5" w:rsidRPr="0000233C" w:rsidRDefault="002D41D5" w:rsidP="00F51FBC">
      <w:pPr>
        <w:rPr>
          <w:sz w:val="28"/>
        </w:rPr>
      </w:pPr>
    </w:p>
    <w:sectPr w:rsidR="002D41D5" w:rsidRPr="0000233C" w:rsidSect="00380887">
      <w:pgSz w:w="11900" w:h="16840"/>
      <w:pgMar w:top="1134" w:right="1191" w:bottom="1134" w:left="119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603822"/>
    <w:multiLevelType w:val="hybridMultilevel"/>
    <w:tmpl w:val="7D2A3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118DB"/>
    <w:rsid w:val="0000233C"/>
    <w:rsid w:val="000064A9"/>
    <w:rsid w:val="000A1988"/>
    <w:rsid w:val="000A4C04"/>
    <w:rsid w:val="000D0271"/>
    <w:rsid w:val="000E4914"/>
    <w:rsid w:val="002D41D5"/>
    <w:rsid w:val="00314D42"/>
    <w:rsid w:val="00380887"/>
    <w:rsid w:val="00387402"/>
    <w:rsid w:val="00453889"/>
    <w:rsid w:val="004C3B2D"/>
    <w:rsid w:val="00553952"/>
    <w:rsid w:val="005E6719"/>
    <w:rsid w:val="0061342B"/>
    <w:rsid w:val="00643528"/>
    <w:rsid w:val="006C46B4"/>
    <w:rsid w:val="0080282D"/>
    <w:rsid w:val="0086020F"/>
    <w:rsid w:val="008647BB"/>
    <w:rsid w:val="00885A0D"/>
    <w:rsid w:val="00904996"/>
    <w:rsid w:val="009118DB"/>
    <w:rsid w:val="00925DAD"/>
    <w:rsid w:val="00945D26"/>
    <w:rsid w:val="00964CF1"/>
    <w:rsid w:val="009E780A"/>
    <w:rsid w:val="00A155B5"/>
    <w:rsid w:val="00A206F7"/>
    <w:rsid w:val="00A41075"/>
    <w:rsid w:val="00AA2422"/>
    <w:rsid w:val="00AC39AD"/>
    <w:rsid w:val="00B62F89"/>
    <w:rsid w:val="00D376D2"/>
    <w:rsid w:val="00DD5A8D"/>
    <w:rsid w:val="00E27738"/>
    <w:rsid w:val="00EE23D2"/>
    <w:rsid w:val="00F012CC"/>
    <w:rsid w:val="00F22452"/>
    <w:rsid w:val="00F51A95"/>
    <w:rsid w:val="00F51FBC"/>
    <w:rsid w:val="00FB71F5"/>
    <w:rsid w:val="00FF15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03BE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64A9"/>
    <w:pPr>
      <w:ind w:left="720"/>
      <w:contextualSpacing/>
    </w:pPr>
  </w:style>
  <w:style w:type="paragraph" w:styleId="NoSpacing">
    <w:name w:val="No Spacing"/>
    <w:uiPriority w:val="1"/>
    <w:qFormat/>
    <w:rsid w:val="00553952"/>
    <w:pPr>
      <w:spacing w:after="0"/>
    </w:pPr>
    <w:rPr>
      <w:rFonts w:ascii="Arial" w:eastAsia="Cambria" w:hAnsi="Arial" w:cs="Times New Roman"/>
    </w:rPr>
  </w:style>
  <w:style w:type="character" w:customStyle="1" w:styleId="apple-tab-span">
    <w:name w:val="apple-tab-span"/>
    <w:basedOn w:val="DefaultParagraphFont"/>
    <w:rsid w:val="00945D26"/>
  </w:style>
  <w:style w:type="character" w:styleId="Hyperlink">
    <w:name w:val="Hyperlink"/>
    <w:basedOn w:val="DefaultParagraphFont"/>
    <w:rsid w:val="00E27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yfradaffs@gn.ap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642</Words>
  <Characters>3661</Characters>
  <Application>Microsoft Word 12.0.0</Application>
  <DocSecurity>0</DocSecurity>
  <Lines>30</Lines>
  <Paragraphs>7</Paragraphs>
  <ScaleCrop>false</ScaleCrop>
  <Company>Gardens Sorted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Bligh</dc:creator>
  <cp:keywords/>
  <cp:lastModifiedBy>Chris Bligh</cp:lastModifiedBy>
  <cp:revision>7</cp:revision>
  <cp:lastPrinted>2021-07-27T17:46:00Z</cp:lastPrinted>
  <dcterms:created xsi:type="dcterms:W3CDTF">2021-07-28T12:47:00Z</dcterms:created>
  <dcterms:modified xsi:type="dcterms:W3CDTF">2021-07-28T16:03:00Z</dcterms:modified>
</cp:coreProperties>
</file>