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E996"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Dear Clerk/Councillors</w:t>
      </w:r>
    </w:p>
    <w:p w14:paraId="0FCAFCA2"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Re:  Forest of Dean District Council – Local Plan 2041, Second Preferred Option Consultation</w:t>
      </w:r>
    </w:p>
    <w:p w14:paraId="794A7DDB"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We would like to give you advance notice of an important consultation in connection with the new Local Plan.</w:t>
      </w:r>
    </w:p>
    <w:p w14:paraId="39CB44CD"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The Forest of Dean District Council is preparing a new Local Plan which must look forward to 2041.  It needs to show how the needs of the district will be provided for over the next 20 years and these include how the environment will be protected, how the Plan will help reduce the impacts of climate change and how and where new development will be expected to take place.  It will need to show how the substantial changes expected over that time will be best provided for. </w:t>
      </w:r>
    </w:p>
    <w:p w14:paraId="461B4B42"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 xml:space="preserve">In 2019 we identified and consulted on a range of issues and options and later in 2020, we consulted on a Preferred Option Strategy. </w:t>
      </w:r>
      <w:proofErr w:type="gramStart"/>
      <w:r w:rsidRPr="00BF3A5D">
        <w:rPr>
          <w:rFonts w:ascii="Arial" w:eastAsia="Times New Roman" w:hAnsi="Arial" w:cs="Arial"/>
          <w:sz w:val="24"/>
          <w:szCs w:val="24"/>
          <w:lang w:eastAsia="en-GB"/>
        </w:rPr>
        <w:t>Taking into account</w:t>
      </w:r>
      <w:proofErr w:type="gramEnd"/>
      <w:r w:rsidRPr="00BF3A5D">
        <w:rPr>
          <w:rFonts w:ascii="Arial" w:eastAsia="Times New Roman" w:hAnsi="Arial" w:cs="Arial"/>
          <w:sz w:val="24"/>
          <w:szCs w:val="24"/>
          <w:lang w:eastAsia="en-GB"/>
        </w:rPr>
        <w:t xml:space="preserve"> feedback received from those events, we have now developed a Second Preferred Option strategy, which would supersede the first. It is, however, still subject to evaluation including possible alternatives, potential sites and policies.  At this stage specific sites are not identified although general areas considered appropriate for development are referred to. </w:t>
      </w:r>
    </w:p>
    <w:p w14:paraId="2022F433"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The </w:t>
      </w:r>
      <w:r w:rsidRPr="00BF3A5D">
        <w:rPr>
          <w:rFonts w:ascii="Arial" w:eastAsia="Times New Roman" w:hAnsi="Arial" w:cs="Arial"/>
          <w:sz w:val="24"/>
          <w:szCs w:val="24"/>
          <w:u w:val="single"/>
          <w:lang w:eastAsia="en-GB"/>
        </w:rPr>
        <w:t>draft</w:t>
      </w:r>
      <w:r w:rsidRPr="00BF3A5D">
        <w:rPr>
          <w:rFonts w:ascii="Arial" w:eastAsia="Times New Roman" w:hAnsi="Arial" w:cs="Arial"/>
          <w:sz w:val="24"/>
          <w:szCs w:val="24"/>
          <w:lang w:eastAsia="en-GB"/>
        </w:rPr>
        <w:t> document will be available from </w:t>
      </w:r>
      <w:hyperlink r:id="rId4" w:tgtFrame="_blank" w:history="1">
        <w:r w:rsidRPr="00BF3A5D">
          <w:rPr>
            <w:rFonts w:ascii="Arial" w:eastAsia="Times New Roman" w:hAnsi="Arial" w:cs="Arial"/>
            <w:sz w:val="24"/>
            <w:szCs w:val="24"/>
            <w:u w:val="single"/>
            <w:lang w:eastAsia="en-GB"/>
          </w:rPr>
          <w:t>www.fdean.gov.uk</w:t>
        </w:r>
      </w:hyperlink>
      <w:r w:rsidRPr="00BF3A5D">
        <w:rPr>
          <w:rFonts w:ascii="Arial" w:eastAsia="Times New Roman" w:hAnsi="Arial" w:cs="Arial"/>
          <w:sz w:val="24"/>
          <w:szCs w:val="24"/>
          <w:lang w:eastAsia="en-GB"/>
        </w:rPr>
        <w:t> (Council Meetings and Minutes webpages) from the 7</w:t>
      </w:r>
      <w:r w:rsidRPr="00BF3A5D">
        <w:rPr>
          <w:rFonts w:ascii="Arial" w:eastAsia="Times New Roman" w:hAnsi="Arial" w:cs="Arial"/>
          <w:sz w:val="24"/>
          <w:szCs w:val="24"/>
          <w:vertAlign w:val="superscript"/>
          <w:lang w:eastAsia="en-GB"/>
        </w:rPr>
        <w:t>th</w:t>
      </w:r>
      <w:r w:rsidRPr="00BF3A5D">
        <w:rPr>
          <w:rFonts w:ascii="Arial" w:eastAsia="Times New Roman" w:hAnsi="Arial" w:cs="Arial"/>
          <w:sz w:val="24"/>
          <w:szCs w:val="24"/>
          <w:lang w:eastAsia="en-GB"/>
        </w:rPr>
        <w:t> July 2022 but this version will be subject to any changes made by the Council’s Cabinet on the 14</w:t>
      </w:r>
      <w:r w:rsidRPr="00BF3A5D">
        <w:rPr>
          <w:rFonts w:ascii="Arial" w:eastAsia="Times New Roman" w:hAnsi="Arial" w:cs="Arial"/>
          <w:sz w:val="24"/>
          <w:szCs w:val="24"/>
          <w:vertAlign w:val="superscript"/>
          <w:lang w:eastAsia="en-GB"/>
        </w:rPr>
        <w:t>th</w:t>
      </w:r>
      <w:r w:rsidRPr="00BF3A5D">
        <w:rPr>
          <w:rFonts w:ascii="Arial" w:eastAsia="Times New Roman" w:hAnsi="Arial" w:cs="Arial"/>
          <w:sz w:val="24"/>
          <w:szCs w:val="24"/>
          <w:lang w:eastAsia="en-GB"/>
        </w:rPr>
        <w:t> July 2022 and Full Council on the 21</w:t>
      </w:r>
      <w:r w:rsidRPr="00BF3A5D">
        <w:rPr>
          <w:rFonts w:ascii="Arial" w:eastAsia="Times New Roman" w:hAnsi="Arial" w:cs="Arial"/>
          <w:sz w:val="24"/>
          <w:szCs w:val="24"/>
          <w:vertAlign w:val="superscript"/>
          <w:lang w:eastAsia="en-GB"/>
        </w:rPr>
        <w:t>st</w:t>
      </w:r>
      <w:r w:rsidRPr="00BF3A5D">
        <w:rPr>
          <w:rFonts w:ascii="Arial" w:eastAsia="Times New Roman" w:hAnsi="Arial" w:cs="Arial"/>
          <w:sz w:val="24"/>
          <w:szCs w:val="24"/>
          <w:lang w:eastAsia="en-GB"/>
        </w:rPr>
        <w:t> July 2022, and is subject to their approval.</w:t>
      </w:r>
    </w:p>
    <w:p w14:paraId="77FF1E78"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Your town/parish council’s views will be invited on the contents of the document and in particular the questions within it.</w:t>
      </w:r>
    </w:p>
    <w:p w14:paraId="1140C88C"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It is anticipated that further to the document being agreed to by the Council’s cabinet, the formal consultation period will start on </w:t>
      </w:r>
      <w:r w:rsidRPr="00BF3A5D">
        <w:rPr>
          <w:rFonts w:ascii="Arial" w:eastAsia="Times New Roman" w:hAnsi="Arial" w:cs="Arial"/>
          <w:b/>
          <w:bCs/>
          <w:sz w:val="24"/>
          <w:szCs w:val="24"/>
          <w:lang w:eastAsia="en-GB"/>
        </w:rPr>
        <w:t>week commencing 25</w:t>
      </w:r>
      <w:r w:rsidRPr="00BF3A5D">
        <w:rPr>
          <w:rFonts w:ascii="Arial" w:eastAsia="Times New Roman" w:hAnsi="Arial" w:cs="Arial"/>
          <w:b/>
          <w:bCs/>
          <w:sz w:val="24"/>
          <w:szCs w:val="24"/>
          <w:vertAlign w:val="superscript"/>
          <w:lang w:eastAsia="en-GB"/>
        </w:rPr>
        <w:t>th</w:t>
      </w:r>
      <w:r w:rsidRPr="00BF3A5D">
        <w:rPr>
          <w:rFonts w:ascii="Arial" w:eastAsia="Times New Roman" w:hAnsi="Arial" w:cs="Arial"/>
          <w:b/>
          <w:bCs/>
          <w:sz w:val="24"/>
          <w:szCs w:val="24"/>
          <w:lang w:eastAsia="en-GB"/>
        </w:rPr>
        <w:t> July </w:t>
      </w:r>
      <w:r w:rsidRPr="00BF3A5D">
        <w:rPr>
          <w:rFonts w:ascii="Arial" w:eastAsia="Times New Roman" w:hAnsi="Arial" w:cs="Arial"/>
          <w:sz w:val="24"/>
          <w:szCs w:val="24"/>
          <w:lang w:eastAsia="en-GB"/>
        </w:rPr>
        <w:t>and will last until </w:t>
      </w:r>
      <w:proofErr w:type="spellStart"/>
      <w:r w:rsidRPr="00BF3A5D">
        <w:rPr>
          <w:rFonts w:ascii="Arial" w:eastAsia="Times New Roman" w:hAnsi="Arial" w:cs="Arial"/>
          <w:b/>
          <w:bCs/>
          <w:sz w:val="24"/>
          <w:szCs w:val="24"/>
          <w:lang w:eastAsia="en-GB"/>
        </w:rPr>
        <w:t>mid September</w:t>
      </w:r>
      <w:proofErr w:type="spellEnd"/>
      <w:r w:rsidRPr="00BF3A5D">
        <w:rPr>
          <w:rFonts w:ascii="Arial" w:eastAsia="Times New Roman" w:hAnsi="Arial" w:cs="Arial"/>
          <w:b/>
          <w:bCs/>
          <w:sz w:val="24"/>
          <w:szCs w:val="24"/>
          <w:lang w:eastAsia="en-GB"/>
        </w:rPr>
        <w:t xml:space="preserve"> 2022.</w:t>
      </w:r>
    </w:p>
    <w:p w14:paraId="7D5A6C83"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Your town/parish council will be sent an email informing you that the consultation period has begun and how to make your representations. You will also be provided with electronic versions of the following:</w:t>
      </w:r>
    </w:p>
    <w:p w14:paraId="1101CCA3" w14:textId="77777777" w:rsidR="00BF3A5D" w:rsidRPr="00BF3A5D" w:rsidRDefault="00BF3A5D" w:rsidP="00BF3A5D">
      <w:pPr>
        <w:spacing w:after="240" w:line="240" w:lineRule="auto"/>
        <w:ind w:left="814" w:hanging="360"/>
        <w:rPr>
          <w:rFonts w:ascii="Segoe UI" w:eastAsia="Times New Roman" w:hAnsi="Segoe UI" w:cs="Segoe UI"/>
          <w:sz w:val="20"/>
          <w:szCs w:val="20"/>
          <w:lang w:eastAsia="en-GB"/>
        </w:rPr>
      </w:pPr>
      <w:r w:rsidRPr="00BF3A5D">
        <w:rPr>
          <w:rFonts w:ascii="Symbol" w:eastAsia="Times New Roman" w:hAnsi="Symbol" w:cs="Segoe UI"/>
          <w:sz w:val="24"/>
          <w:szCs w:val="24"/>
          <w:lang w:eastAsia="en-GB"/>
        </w:rPr>
        <w:t>·</w:t>
      </w:r>
      <w:r w:rsidRPr="00BF3A5D">
        <w:rPr>
          <w:rFonts w:ascii="Times New Roman" w:eastAsia="Times New Roman" w:hAnsi="Times New Roman" w:cs="Times New Roman"/>
          <w:sz w:val="14"/>
          <w:szCs w:val="14"/>
          <w:lang w:eastAsia="en-GB"/>
        </w:rPr>
        <w:t>       </w:t>
      </w:r>
      <w:r w:rsidRPr="00BF3A5D">
        <w:rPr>
          <w:rFonts w:ascii="Arial" w:eastAsia="Times New Roman" w:hAnsi="Arial" w:cs="Arial"/>
          <w:sz w:val="24"/>
          <w:szCs w:val="24"/>
          <w:lang w:eastAsia="en-GB"/>
        </w:rPr>
        <w:t>The full Second Preferred Option Document</w:t>
      </w:r>
    </w:p>
    <w:p w14:paraId="0D144430" w14:textId="77777777" w:rsidR="00BF3A5D" w:rsidRPr="00BF3A5D" w:rsidRDefault="00BF3A5D" w:rsidP="00BF3A5D">
      <w:pPr>
        <w:spacing w:after="240" w:line="240" w:lineRule="auto"/>
        <w:ind w:left="814" w:hanging="360"/>
        <w:rPr>
          <w:rFonts w:ascii="Segoe UI" w:eastAsia="Times New Roman" w:hAnsi="Segoe UI" w:cs="Segoe UI"/>
          <w:sz w:val="20"/>
          <w:szCs w:val="20"/>
          <w:lang w:eastAsia="en-GB"/>
        </w:rPr>
      </w:pPr>
      <w:r w:rsidRPr="00BF3A5D">
        <w:rPr>
          <w:rFonts w:ascii="Symbol" w:eastAsia="Times New Roman" w:hAnsi="Symbol" w:cs="Segoe UI"/>
          <w:sz w:val="24"/>
          <w:szCs w:val="24"/>
          <w:lang w:eastAsia="en-GB"/>
        </w:rPr>
        <w:t>·</w:t>
      </w:r>
      <w:r w:rsidRPr="00BF3A5D">
        <w:rPr>
          <w:rFonts w:ascii="Times New Roman" w:eastAsia="Times New Roman" w:hAnsi="Times New Roman" w:cs="Times New Roman"/>
          <w:sz w:val="14"/>
          <w:szCs w:val="14"/>
          <w:lang w:eastAsia="en-GB"/>
        </w:rPr>
        <w:t>       </w:t>
      </w:r>
      <w:r w:rsidRPr="00BF3A5D">
        <w:rPr>
          <w:rFonts w:ascii="Arial" w:eastAsia="Times New Roman" w:hAnsi="Arial" w:cs="Arial"/>
          <w:sz w:val="24"/>
          <w:szCs w:val="24"/>
          <w:lang w:eastAsia="en-GB"/>
        </w:rPr>
        <w:t>A summary of the document</w:t>
      </w:r>
    </w:p>
    <w:p w14:paraId="5D88970A" w14:textId="77777777" w:rsidR="00BF3A5D" w:rsidRPr="00BF3A5D" w:rsidRDefault="00BF3A5D" w:rsidP="00BF3A5D">
      <w:pPr>
        <w:spacing w:after="240" w:line="240" w:lineRule="auto"/>
        <w:ind w:left="814" w:hanging="360"/>
        <w:rPr>
          <w:rFonts w:ascii="Segoe UI" w:eastAsia="Times New Roman" w:hAnsi="Segoe UI" w:cs="Segoe UI"/>
          <w:sz w:val="20"/>
          <w:szCs w:val="20"/>
          <w:lang w:eastAsia="en-GB"/>
        </w:rPr>
      </w:pPr>
      <w:r w:rsidRPr="00BF3A5D">
        <w:rPr>
          <w:rFonts w:ascii="Symbol" w:eastAsia="Times New Roman" w:hAnsi="Symbol" w:cs="Segoe UI"/>
          <w:sz w:val="24"/>
          <w:szCs w:val="24"/>
          <w:lang w:eastAsia="en-GB"/>
        </w:rPr>
        <w:t>·</w:t>
      </w:r>
      <w:r w:rsidRPr="00BF3A5D">
        <w:rPr>
          <w:rFonts w:ascii="Times New Roman" w:eastAsia="Times New Roman" w:hAnsi="Times New Roman" w:cs="Times New Roman"/>
          <w:sz w:val="14"/>
          <w:szCs w:val="14"/>
          <w:lang w:eastAsia="en-GB"/>
        </w:rPr>
        <w:t>       </w:t>
      </w:r>
      <w:r w:rsidRPr="00BF3A5D">
        <w:rPr>
          <w:rFonts w:ascii="Arial" w:eastAsia="Times New Roman" w:hAnsi="Arial" w:cs="Arial"/>
          <w:sz w:val="24"/>
          <w:szCs w:val="24"/>
          <w:lang w:eastAsia="en-GB"/>
        </w:rPr>
        <w:t>A poster for you to print out and display.</w:t>
      </w:r>
    </w:p>
    <w:p w14:paraId="02AF0756" w14:textId="77777777" w:rsidR="00BF3A5D" w:rsidRPr="00BF3A5D" w:rsidRDefault="00BF3A5D" w:rsidP="00BF3A5D">
      <w:pPr>
        <w:spacing w:after="240" w:line="240" w:lineRule="auto"/>
        <w:rPr>
          <w:rFonts w:ascii="Segoe UI" w:eastAsia="Times New Roman" w:hAnsi="Segoe UI" w:cs="Segoe UI"/>
          <w:sz w:val="20"/>
          <w:szCs w:val="20"/>
          <w:lang w:eastAsia="en-GB"/>
        </w:rPr>
      </w:pPr>
      <w:proofErr w:type="gramStart"/>
      <w:r w:rsidRPr="00BF3A5D">
        <w:rPr>
          <w:rFonts w:ascii="Arial" w:eastAsia="Times New Roman" w:hAnsi="Arial" w:cs="Arial"/>
          <w:sz w:val="24"/>
          <w:szCs w:val="24"/>
          <w:lang w:eastAsia="en-GB"/>
        </w:rPr>
        <w:t>All of</w:t>
      </w:r>
      <w:proofErr w:type="gramEnd"/>
      <w:r w:rsidRPr="00BF3A5D">
        <w:rPr>
          <w:rFonts w:ascii="Arial" w:eastAsia="Times New Roman" w:hAnsi="Arial" w:cs="Arial"/>
          <w:sz w:val="24"/>
          <w:szCs w:val="24"/>
          <w:lang w:eastAsia="en-GB"/>
        </w:rPr>
        <w:t xml:space="preserve"> the above will also be available at the Council Offices, on the Council’s website (</w:t>
      </w:r>
      <w:hyperlink r:id="rId5" w:tgtFrame="_blank" w:history="1">
        <w:r w:rsidRPr="00BF3A5D">
          <w:rPr>
            <w:rFonts w:ascii="Arial" w:eastAsia="Times New Roman" w:hAnsi="Arial" w:cs="Arial"/>
            <w:sz w:val="24"/>
            <w:szCs w:val="24"/>
            <w:u w:val="single"/>
            <w:lang w:eastAsia="en-GB"/>
          </w:rPr>
          <w:t>www.fdean.gov.uk</w:t>
        </w:r>
      </w:hyperlink>
      <w:r w:rsidRPr="00BF3A5D">
        <w:rPr>
          <w:rFonts w:ascii="Arial" w:eastAsia="Times New Roman" w:hAnsi="Arial" w:cs="Arial"/>
          <w:sz w:val="24"/>
          <w:szCs w:val="24"/>
          <w:lang w:eastAsia="en-GB"/>
        </w:rPr>
        <w:t>) and an electronic version will be sent to the local libraries.</w:t>
      </w:r>
    </w:p>
    <w:p w14:paraId="0FB9331B"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 xml:space="preserve">Drop-in sessions will also be available for members of the public to </w:t>
      </w:r>
      <w:proofErr w:type="gramStart"/>
      <w:r w:rsidRPr="00BF3A5D">
        <w:rPr>
          <w:rFonts w:ascii="Arial" w:eastAsia="Times New Roman" w:hAnsi="Arial" w:cs="Arial"/>
          <w:sz w:val="24"/>
          <w:szCs w:val="24"/>
          <w:lang w:eastAsia="en-GB"/>
        </w:rPr>
        <w:t>attend</w:t>
      </w:r>
      <w:proofErr w:type="gramEnd"/>
      <w:r w:rsidRPr="00BF3A5D">
        <w:rPr>
          <w:rFonts w:ascii="Arial" w:eastAsia="Times New Roman" w:hAnsi="Arial" w:cs="Arial"/>
          <w:sz w:val="24"/>
          <w:szCs w:val="24"/>
          <w:lang w:eastAsia="en-GB"/>
        </w:rPr>
        <w:t xml:space="preserve"> and it is expected that these will take place at Coleford District Offices, Newent, Lydney and </w:t>
      </w:r>
      <w:proofErr w:type="spellStart"/>
      <w:r w:rsidRPr="00BF3A5D">
        <w:rPr>
          <w:rFonts w:ascii="Arial" w:eastAsia="Times New Roman" w:hAnsi="Arial" w:cs="Arial"/>
          <w:sz w:val="24"/>
          <w:szCs w:val="24"/>
          <w:lang w:eastAsia="en-GB"/>
        </w:rPr>
        <w:t>Sedbury</w:t>
      </w:r>
      <w:proofErr w:type="spellEnd"/>
      <w:r w:rsidRPr="00BF3A5D">
        <w:rPr>
          <w:rFonts w:ascii="Arial" w:eastAsia="Times New Roman" w:hAnsi="Arial" w:cs="Arial"/>
          <w:sz w:val="24"/>
          <w:szCs w:val="24"/>
          <w:lang w:eastAsia="en-GB"/>
        </w:rPr>
        <w:t xml:space="preserve"> during the consultation period. Again, we will confirm the details of the dates and venues when the consultation begins.</w:t>
      </w:r>
    </w:p>
    <w:p w14:paraId="4EEA4384"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lastRenderedPageBreak/>
        <w:t xml:space="preserve">If you would like the Local Plans team to visit your town/parish council to discuss the process, please advise us </w:t>
      </w:r>
      <w:proofErr w:type="gramStart"/>
      <w:r w:rsidRPr="00BF3A5D">
        <w:rPr>
          <w:rFonts w:ascii="Arial" w:eastAsia="Times New Roman" w:hAnsi="Arial" w:cs="Arial"/>
          <w:sz w:val="24"/>
          <w:szCs w:val="24"/>
          <w:lang w:eastAsia="en-GB"/>
        </w:rPr>
        <w:t>early on in the</w:t>
      </w:r>
      <w:proofErr w:type="gramEnd"/>
      <w:r w:rsidRPr="00BF3A5D">
        <w:rPr>
          <w:rFonts w:ascii="Arial" w:eastAsia="Times New Roman" w:hAnsi="Arial" w:cs="Arial"/>
          <w:sz w:val="24"/>
          <w:szCs w:val="24"/>
          <w:lang w:eastAsia="en-GB"/>
        </w:rPr>
        <w:t xml:space="preserve"> consultation period and we will be happy to meet with you.</w:t>
      </w:r>
    </w:p>
    <w:p w14:paraId="0C2CEBFC"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If you would like to discuss anything at this stage or during the formal consultation period, please do not hesitate to contact a member of the Local Plans team on (01594) 810000. You can also email </w:t>
      </w:r>
      <w:hyperlink r:id="rId6" w:tgtFrame="_blank" w:history="1">
        <w:r w:rsidRPr="00BF3A5D">
          <w:rPr>
            <w:rFonts w:ascii="Arial" w:eastAsia="Times New Roman" w:hAnsi="Arial" w:cs="Arial"/>
            <w:sz w:val="24"/>
            <w:szCs w:val="24"/>
            <w:u w:val="single"/>
            <w:lang w:eastAsia="en-GB"/>
          </w:rPr>
          <w:t>localplans@fdean.gov.uk</w:t>
        </w:r>
      </w:hyperlink>
      <w:r w:rsidRPr="00BF3A5D">
        <w:rPr>
          <w:rFonts w:ascii="Arial" w:eastAsia="Times New Roman" w:hAnsi="Arial" w:cs="Arial"/>
          <w:sz w:val="24"/>
          <w:szCs w:val="24"/>
          <w:lang w:eastAsia="en-GB"/>
        </w:rPr>
        <w:t>. However, formal representations must be made during the consultation period only.</w:t>
      </w:r>
    </w:p>
    <w:p w14:paraId="3265CB89"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We very much look forward to your town/parish council’s involvement in the continued development of the new Local Plan.</w:t>
      </w:r>
    </w:p>
    <w:p w14:paraId="063E07F6" w14:textId="77777777" w:rsidR="00BF3A5D" w:rsidRPr="00BF3A5D" w:rsidRDefault="00BF3A5D" w:rsidP="00BF3A5D">
      <w:pPr>
        <w:spacing w:after="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 </w:t>
      </w:r>
    </w:p>
    <w:p w14:paraId="14C41CE5" w14:textId="77777777" w:rsidR="00BF3A5D" w:rsidRPr="00BF3A5D" w:rsidRDefault="00BF3A5D" w:rsidP="00BF3A5D">
      <w:pPr>
        <w:spacing w:after="240" w:line="240" w:lineRule="auto"/>
        <w:rPr>
          <w:rFonts w:ascii="Segoe UI" w:eastAsia="Times New Roman" w:hAnsi="Segoe UI" w:cs="Segoe UI"/>
          <w:sz w:val="20"/>
          <w:szCs w:val="20"/>
          <w:lang w:eastAsia="en-GB"/>
        </w:rPr>
      </w:pPr>
      <w:r w:rsidRPr="00BF3A5D">
        <w:rPr>
          <w:rFonts w:ascii="Arial" w:eastAsia="Times New Roman" w:hAnsi="Arial" w:cs="Arial"/>
          <w:sz w:val="24"/>
          <w:szCs w:val="24"/>
          <w:lang w:eastAsia="en-GB"/>
        </w:rPr>
        <w:t>Yours faithfully</w:t>
      </w:r>
    </w:p>
    <w:p w14:paraId="42953D55" w14:textId="77777777" w:rsidR="00BF3A5D" w:rsidRPr="00BF3A5D" w:rsidRDefault="00BF3A5D" w:rsidP="00BF3A5D">
      <w:pPr>
        <w:spacing w:after="0" w:line="240" w:lineRule="auto"/>
        <w:rPr>
          <w:rFonts w:ascii="Segoe UI" w:eastAsia="Times New Roman" w:hAnsi="Segoe UI" w:cs="Segoe UI"/>
          <w:sz w:val="20"/>
          <w:szCs w:val="20"/>
          <w:lang w:eastAsia="en-GB"/>
        </w:rPr>
      </w:pPr>
      <w:r w:rsidRPr="00BF3A5D">
        <w:rPr>
          <w:rFonts w:ascii="Gill Sans MT" w:eastAsia="Times New Roman" w:hAnsi="Gill Sans MT" w:cs="Segoe UI"/>
          <w:sz w:val="20"/>
          <w:szCs w:val="20"/>
          <w:lang w:eastAsia="en-GB"/>
        </w:rPr>
        <w:t>Anna Welsh</w:t>
      </w:r>
      <w:r w:rsidRPr="00BF3A5D">
        <w:rPr>
          <w:rFonts w:ascii="Times New Roman" w:eastAsia="Times New Roman" w:hAnsi="Times New Roman" w:cs="Times New Roman"/>
          <w:sz w:val="24"/>
          <w:szCs w:val="24"/>
          <w:lang w:eastAsia="en-GB"/>
        </w:rPr>
        <w:br/>
      </w:r>
      <w:r w:rsidRPr="00BF3A5D">
        <w:rPr>
          <w:rFonts w:ascii="Gill Sans MT" w:eastAsia="Times New Roman" w:hAnsi="Gill Sans MT" w:cs="Segoe UI"/>
          <w:sz w:val="20"/>
          <w:szCs w:val="20"/>
          <w:lang w:eastAsia="en-GB"/>
        </w:rPr>
        <w:t>Planning Policy Officer</w:t>
      </w:r>
      <w:r w:rsidRPr="00BF3A5D">
        <w:rPr>
          <w:rFonts w:ascii="Times New Roman" w:eastAsia="Times New Roman" w:hAnsi="Times New Roman" w:cs="Times New Roman"/>
          <w:sz w:val="24"/>
          <w:szCs w:val="24"/>
          <w:lang w:eastAsia="en-GB"/>
        </w:rPr>
        <w:t>​</w:t>
      </w:r>
    </w:p>
    <w:p w14:paraId="725EABEF" w14:textId="77777777" w:rsidR="00BF3A5D" w:rsidRPr="00BF3A5D" w:rsidRDefault="00BF3A5D" w:rsidP="00BF3A5D">
      <w:pPr>
        <w:spacing w:after="0" w:line="240" w:lineRule="auto"/>
        <w:jc w:val="center"/>
        <w:rPr>
          <w:rFonts w:ascii="Segoe UI" w:eastAsia="Times New Roman" w:hAnsi="Segoe UI" w:cs="Segoe UI"/>
          <w:color w:val="283F73"/>
          <w:sz w:val="20"/>
          <w:szCs w:val="20"/>
          <w:lang w:eastAsia="en-GB"/>
        </w:rPr>
      </w:pPr>
      <w:r w:rsidRPr="00BF3A5D">
        <w:rPr>
          <w:rFonts w:ascii="Segoe UI" w:eastAsia="Times New Roman" w:hAnsi="Segoe UI" w:cs="Segoe UI"/>
          <w:color w:val="283F73"/>
          <w:sz w:val="20"/>
          <w:szCs w:val="20"/>
          <w:lang w:eastAsia="en-GB"/>
        </w:rPr>
        <w:pict w14:anchorId="756FF39E">
          <v:rect id="_x0000_i1025" style="width:468pt;height:1.8pt" o:hralign="center" o:hrstd="t" o:hrnoshade="t" o:hr="t" fillcolor="silver" stroked="f"/>
        </w:pict>
      </w:r>
    </w:p>
    <w:p w14:paraId="34F6E9A9" w14:textId="77777777" w:rsidR="00BF3A5D" w:rsidRPr="00BF3A5D" w:rsidRDefault="00BF3A5D" w:rsidP="00BF3A5D">
      <w:pPr>
        <w:spacing w:after="0" w:line="240" w:lineRule="auto"/>
        <w:rPr>
          <w:rFonts w:ascii="Segoe UI" w:eastAsia="Times New Roman" w:hAnsi="Segoe UI" w:cs="Segoe UI"/>
          <w:color w:val="283F73"/>
          <w:sz w:val="20"/>
          <w:szCs w:val="20"/>
          <w:lang w:eastAsia="en-GB"/>
        </w:rPr>
      </w:pPr>
      <w:r w:rsidRPr="00BF3A5D">
        <w:rPr>
          <w:rFonts w:ascii="Times New Roman" w:eastAsia="Times New Roman" w:hAnsi="Times New Roman" w:cs="Times New Roman"/>
          <w:noProof/>
          <w:color w:val="283F73"/>
          <w:sz w:val="24"/>
          <w:szCs w:val="24"/>
          <w:lang w:eastAsia="en-GB"/>
        </w:rPr>
        <w:drawing>
          <wp:inline distT="0" distB="0" distL="0" distR="0" wp14:anchorId="7F6EB95B" wp14:editId="55C9C467">
            <wp:extent cx="3810000" cy="678180"/>
            <wp:effectExtent l="0" t="0" r="0" b="762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678180"/>
                    </a:xfrm>
                    <a:prstGeom prst="rect">
                      <a:avLst/>
                    </a:prstGeom>
                    <a:noFill/>
                    <a:ln>
                      <a:noFill/>
                    </a:ln>
                  </pic:spPr>
                </pic:pic>
              </a:graphicData>
            </a:graphic>
          </wp:inline>
        </w:drawing>
      </w:r>
    </w:p>
    <w:p w14:paraId="3C40C6DF" w14:textId="77777777" w:rsidR="00660F75" w:rsidRDefault="00660F75"/>
    <w:sectPr w:rsidR="00660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5D"/>
    <w:rsid w:val="00660F75"/>
    <w:rsid w:val="00BF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3D1D"/>
  <w15:chartTrackingRefBased/>
  <w15:docId w15:val="{49FB5C4A-EDAD-4F93-90E2-50D9583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944">
      <w:bodyDiv w:val="1"/>
      <w:marLeft w:val="0"/>
      <w:marRight w:val="0"/>
      <w:marTop w:val="0"/>
      <w:marBottom w:val="0"/>
      <w:divBdr>
        <w:top w:val="none" w:sz="0" w:space="0" w:color="auto"/>
        <w:left w:val="none" w:sz="0" w:space="0" w:color="auto"/>
        <w:bottom w:val="none" w:sz="0" w:space="0" w:color="auto"/>
        <w:right w:val="none" w:sz="0" w:space="0" w:color="auto"/>
      </w:divBdr>
      <w:divsChild>
        <w:div w:id="2138990155">
          <w:marLeft w:val="0"/>
          <w:marRight w:val="0"/>
          <w:marTop w:val="0"/>
          <w:marBottom w:val="0"/>
          <w:divBdr>
            <w:top w:val="none" w:sz="0" w:space="0" w:color="auto"/>
            <w:left w:val="none" w:sz="0" w:space="0" w:color="auto"/>
            <w:bottom w:val="none" w:sz="0" w:space="0" w:color="auto"/>
            <w:right w:val="none" w:sz="0" w:space="0" w:color="auto"/>
          </w:divBdr>
        </w:div>
        <w:div w:id="186582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calplans@fdean.gov.uk" TargetMode="External"/><Relationship Id="rId5" Type="http://schemas.openxmlformats.org/officeDocument/2006/relationships/hyperlink" Target="http://www.fdean.gov.uk/" TargetMode="External"/><Relationship Id="rId4" Type="http://schemas.openxmlformats.org/officeDocument/2006/relationships/hyperlink" Target="http://www.fdean.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Clerk</dc:creator>
  <cp:keywords/>
  <dc:description/>
  <cp:lastModifiedBy>Kempley Parish Clerk</cp:lastModifiedBy>
  <cp:revision>1</cp:revision>
  <dcterms:created xsi:type="dcterms:W3CDTF">2022-07-04T11:42:00Z</dcterms:created>
  <dcterms:modified xsi:type="dcterms:W3CDTF">2022-07-04T11:45:00Z</dcterms:modified>
</cp:coreProperties>
</file>