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2"/>
      </w:tblGrid>
      <w:tr w:rsidR="00FD37F0" w14:paraId="1988D849" w14:textId="77777777" w:rsidTr="003C461C">
        <w:tc>
          <w:tcPr>
            <w:tcW w:w="2268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292332BF" w14:textId="77777777" w:rsidR="00B947EF" w:rsidRPr="00B947EF" w:rsidRDefault="00B947EF" w:rsidP="00061152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B947EF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465EA27A" w14:textId="38CC889C" w:rsidR="00B947EF" w:rsidRPr="003C461C" w:rsidRDefault="00B947EF" w:rsidP="00061152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</w:pPr>
            <w:r w:rsidRP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 xml:space="preserve">Minutes of the </w:t>
            </w:r>
            <w:r w:rsid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>Ordinary</w:t>
            </w:r>
            <w:r w:rsidRPr="003C461C">
              <w:rPr>
                <w:rFonts w:asciiTheme="minorHAnsi" w:eastAsia="Yu Gothic Light" w:hAnsiTheme="minorHAnsi" w:cstheme="minorHAnsi"/>
                <w:b/>
                <w:bCs/>
                <w:sz w:val="28"/>
                <w:szCs w:val="28"/>
              </w:rPr>
              <w:t xml:space="preserve"> Parish Council Meeting</w:t>
            </w:r>
          </w:p>
          <w:p w14:paraId="633E53B1" w14:textId="77777777" w:rsidR="007A3B17" w:rsidRDefault="007A3B17" w:rsidP="00061152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</w:p>
          <w:p w14:paraId="701D1E94" w14:textId="77777777" w:rsidR="003179B4" w:rsidRDefault="00B947EF" w:rsidP="00061152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  <w:r w:rsidRPr="00061152">
              <w:rPr>
                <w:rFonts w:asciiTheme="minorHAnsi" w:eastAsia="Yu Gothic Light" w:hAnsiTheme="minorHAnsi" w:cstheme="minorHAnsi"/>
              </w:rPr>
              <w:t>Held on Monday 1</w:t>
            </w:r>
            <w:r w:rsidR="00061152">
              <w:rPr>
                <w:rFonts w:asciiTheme="minorHAnsi" w:eastAsia="Yu Gothic Light" w:hAnsiTheme="minorHAnsi" w:cstheme="minorHAnsi"/>
              </w:rPr>
              <w:t>0</w:t>
            </w:r>
            <w:r w:rsidR="00061152" w:rsidRPr="00061152">
              <w:rPr>
                <w:rFonts w:asciiTheme="minorHAnsi" w:eastAsia="Yu Gothic Light" w:hAnsiTheme="minorHAnsi" w:cstheme="minorHAnsi"/>
                <w:vertAlign w:val="superscript"/>
              </w:rPr>
              <w:t>th</w:t>
            </w:r>
            <w:r w:rsidR="00061152">
              <w:rPr>
                <w:rFonts w:asciiTheme="minorHAnsi" w:eastAsia="Yu Gothic Light" w:hAnsiTheme="minorHAnsi" w:cstheme="minorHAnsi"/>
              </w:rPr>
              <w:t xml:space="preserve"> July</w:t>
            </w:r>
            <w:r w:rsidRPr="00061152">
              <w:rPr>
                <w:rFonts w:asciiTheme="minorHAnsi" w:eastAsia="Yu Gothic Light" w:hAnsiTheme="minorHAnsi" w:cstheme="minorHAnsi"/>
              </w:rPr>
              <w:t xml:space="preserve"> 2023 at 7.30pm in Kempley Village Hall</w:t>
            </w:r>
          </w:p>
          <w:p w14:paraId="18143DFC" w14:textId="77777777" w:rsidR="00A93A5E" w:rsidRDefault="00A93A5E" w:rsidP="00061152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</w:p>
          <w:p w14:paraId="1EE38598" w14:textId="316DFAE1" w:rsidR="00A93A5E" w:rsidRPr="00061152" w:rsidRDefault="00A93A5E" w:rsidP="00061152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</w:p>
        </w:tc>
      </w:tr>
    </w:tbl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0600A998" w14:textId="0BB232B8" w:rsidR="003C461C" w:rsidRPr="000F2BAF" w:rsidRDefault="003C461C" w:rsidP="00F83C4B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0F2BAF">
        <w:rPr>
          <w:rFonts w:asciiTheme="minorHAnsi" w:hAnsiTheme="minorHAnsi" w:cstheme="minorHAnsi"/>
          <w:b/>
          <w:bCs/>
        </w:rPr>
        <w:t>Present:</w:t>
      </w:r>
    </w:p>
    <w:p w14:paraId="5782AF59" w14:textId="77777777" w:rsidR="00845F5B" w:rsidRDefault="002724FE" w:rsidP="0096233E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3C461C" w:rsidRPr="000F2BAF">
        <w:rPr>
          <w:rFonts w:asciiTheme="minorHAnsi" w:hAnsiTheme="minorHAnsi" w:cstheme="minorHAnsi"/>
          <w:b/>
          <w:bCs/>
        </w:rPr>
        <w:t xml:space="preserve">Councillors: </w:t>
      </w:r>
      <w:r w:rsidR="001B02F2">
        <w:rPr>
          <w:rFonts w:asciiTheme="minorHAnsi" w:hAnsiTheme="minorHAnsi" w:cstheme="minorHAnsi"/>
          <w:b/>
          <w:bCs/>
        </w:rPr>
        <w:tab/>
      </w:r>
      <w:r w:rsidR="003C461C" w:rsidRPr="001B02F2">
        <w:rPr>
          <w:rFonts w:asciiTheme="minorHAnsi" w:hAnsiTheme="minorHAnsi" w:cstheme="minorHAnsi"/>
        </w:rPr>
        <w:t>Martin Brocklehurst</w:t>
      </w:r>
      <w:r w:rsidR="007F5789">
        <w:rPr>
          <w:rFonts w:asciiTheme="minorHAnsi" w:hAnsiTheme="minorHAnsi" w:cstheme="minorHAnsi"/>
        </w:rPr>
        <w:t xml:space="preserve"> (Chair)</w:t>
      </w:r>
      <w:r w:rsidR="003C461C" w:rsidRPr="001B02F2">
        <w:rPr>
          <w:rFonts w:asciiTheme="minorHAnsi" w:hAnsiTheme="minorHAnsi" w:cstheme="minorHAnsi"/>
        </w:rPr>
        <w:t>, Kim Reynolds</w:t>
      </w:r>
      <w:r w:rsidR="007F5789">
        <w:rPr>
          <w:rFonts w:asciiTheme="minorHAnsi" w:hAnsiTheme="minorHAnsi" w:cstheme="minorHAnsi"/>
        </w:rPr>
        <w:t xml:space="preserve"> (Vice-</w:t>
      </w:r>
      <w:r w:rsidR="00845F5B">
        <w:rPr>
          <w:rFonts w:asciiTheme="minorHAnsi" w:hAnsiTheme="minorHAnsi" w:cstheme="minorHAnsi"/>
        </w:rPr>
        <w:t>chair)</w:t>
      </w:r>
      <w:r w:rsidR="000176CF" w:rsidRPr="001B02F2">
        <w:rPr>
          <w:rFonts w:asciiTheme="minorHAnsi" w:hAnsiTheme="minorHAnsi" w:cstheme="minorHAnsi"/>
        </w:rPr>
        <w:t xml:space="preserve">, Denise Wood, </w:t>
      </w:r>
    </w:p>
    <w:p w14:paraId="6276ED08" w14:textId="00A1BAAA" w:rsidR="003C461C" w:rsidRPr="001B02F2" w:rsidRDefault="000176CF" w:rsidP="00845F5B">
      <w:pPr>
        <w:pStyle w:val="BodyText"/>
        <w:spacing w:line="240" w:lineRule="auto"/>
        <w:ind w:left="1440" w:firstLine="720"/>
        <w:jc w:val="left"/>
        <w:rPr>
          <w:rFonts w:asciiTheme="minorHAnsi" w:hAnsiTheme="minorHAnsi" w:cstheme="minorHAnsi"/>
        </w:rPr>
      </w:pPr>
      <w:r w:rsidRPr="001B02F2">
        <w:rPr>
          <w:rFonts w:asciiTheme="minorHAnsi" w:hAnsiTheme="minorHAnsi" w:cstheme="minorHAnsi"/>
        </w:rPr>
        <w:t>Ricky Goodwin</w:t>
      </w:r>
      <w:r w:rsidR="003C461C" w:rsidRPr="001B02F2">
        <w:rPr>
          <w:rFonts w:asciiTheme="minorHAnsi" w:hAnsiTheme="minorHAnsi" w:cstheme="minorHAnsi"/>
        </w:rPr>
        <w:t>.</w:t>
      </w:r>
    </w:p>
    <w:p w14:paraId="07702A52" w14:textId="1E5EC8D2" w:rsidR="003C461C" w:rsidRPr="001B02F2" w:rsidRDefault="002724FE" w:rsidP="000F2BAF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3C461C" w:rsidRPr="000F2BAF">
        <w:rPr>
          <w:rFonts w:asciiTheme="minorHAnsi" w:hAnsiTheme="minorHAnsi" w:cstheme="minorHAnsi"/>
          <w:b/>
          <w:bCs/>
        </w:rPr>
        <w:t xml:space="preserve">Officers: </w:t>
      </w:r>
      <w:r w:rsidR="003C461C" w:rsidRPr="000F2BAF">
        <w:rPr>
          <w:rFonts w:asciiTheme="minorHAnsi" w:hAnsiTheme="minorHAnsi" w:cstheme="minorHAnsi"/>
          <w:b/>
          <w:bCs/>
        </w:rPr>
        <w:tab/>
      </w:r>
      <w:r w:rsidR="003C461C" w:rsidRPr="000F2BAF">
        <w:rPr>
          <w:rFonts w:asciiTheme="minorHAnsi" w:hAnsiTheme="minorHAnsi" w:cstheme="minorHAnsi"/>
          <w:b/>
          <w:bCs/>
        </w:rPr>
        <w:tab/>
      </w:r>
      <w:r w:rsidR="003C461C" w:rsidRPr="001B02F2">
        <w:rPr>
          <w:rFonts w:asciiTheme="minorHAnsi" w:hAnsiTheme="minorHAnsi" w:cstheme="minorHAnsi"/>
        </w:rPr>
        <w:t>Tim Dain (Clerk)</w:t>
      </w:r>
    </w:p>
    <w:p w14:paraId="39C9AA62" w14:textId="60BB971A" w:rsidR="00AA6442" w:rsidRPr="00751863" w:rsidRDefault="003C461C" w:rsidP="000F2BAF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0F2BAF">
        <w:rPr>
          <w:rFonts w:asciiTheme="minorHAnsi" w:hAnsiTheme="minorHAnsi" w:cstheme="minorHAnsi"/>
          <w:b/>
          <w:bCs/>
        </w:rPr>
        <w:t xml:space="preserve">In attendance: </w:t>
      </w:r>
      <w:r w:rsidRPr="000F2BAF">
        <w:rPr>
          <w:rFonts w:asciiTheme="minorHAnsi" w:hAnsiTheme="minorHAnsi" w:cstheme="minorHAnsi"/>
          <w:b/>
          <w:bCs/>
        </w:rPr>
        <w:tab/>
      </w:r>
      <w:r w:rsidR="00434D6C" w:rsidRPr="00751863">
        <w:rPr>
          <w:rFonts w:asciiTheme="minorHAnsi" w:hAnsiTheme="minorHAnsi" w:cstheme="minorHAnsi"/>
        </w:rPr>
        <w:t>G</w:t>
      </w:r>
      <w:r w:rsidR="0096233E">
        <w:rPr>
          <w:rFonts w:asciiTheme="minorHAnsi" w:hAnsiTheme="minorHAnsi" w:cstheme="minorHAnsi"/>
        </w:rPr>
        <w:t>loucester</w:t>
      </w:r>
      <w:r w:rsidR="00610AFA">
        <w:rPr>
          <w:rFonts w:asciiTheme="minorHAnsi" w:hAnsiTheme="minorHAnsi" w:cstheme="minorHAnsi"/>
        </w:rPr>
        <w:t xml:space="preserve">shire </w:t>
      </w:r>
      <w:r w:rsidR="00434D6C" w:rsidRPr="00751863">
        <w:rPr>
          <w:rFonts w:asciiTheme="minorHAnsi" w:hAnsiTheme="minorHAnsi" w:cstheme="minorHAnsi"/>
        </w:rPr>
        <w:t>C</w:t>
      </w:r>
      <w:r w:rsidR="00610AFA">
        <w:rPr>
          <w:rFonts w:asciiTheme="minorHAnsi" w:hAnsiTheme="minorHAnsi" w:cstheme="minorHAnsi"/>
        </w:rPr>
        <w:t xml:space="preserve">ounty </w:t>
      </w:r>
      <w:r w:rsidR="004C1DDD">
        <w:rPr>
          <w:rFonts w:asciiTheme="minorHAnsi" w:hAnsiTheme="minorHAnsi" w:cstheme="minorHAnsi"/>
        </w:rPr>
        <w:t xml:space="preserve">Council (GCC) </w:t>
      </w:r>
      <w:r w:rsidR="00434D6C" w:rsidRPr="00751863">
        <w:rPr>
          <w:rFonts w:asciiTheme="minorHAnsi" w:hAnsiTheme="minorHAnsi" w:cstheme="minorHAnsi"/>
        </w:rPr>
        <w:t>Cllr. Gill Moseley</w:t>
      </w:r>
      <w:r w:rsidR="00434327">
        <w:rPr>
          <w:rFonts w:asciiTheme="minorHAnsi" w:hAnsiTheme="minorHAnsi" w:cstheme="minorHAnsi"/>
        </w:rPr>
        <w:t>.</w:t>
      </w:r>
    </w:p>
    <w:p w14:paraId="0F46124A" w14:textId="17A0AFDE" w:rsidR="000C4B59" w:rsidRDefault="00434D6C" w:rsidP="000F2BAF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751863">
        <w:rPr>
          <w:rFonts w:asciiTheme="minorHAnsi" w:hAnsiTheme="minorHAnsi" w:cstheme="minorHAnsi"/>
        </w:rPr>
        <w:tab/>
      </w:r>
      <w:r w:rsidRPr="00751863">
        <w:rPr>
          <w:rFonts w:asciiTheme="minorHAnsi" w:hAnsiTheme="minorHAnsi" w:cstheme="minorHAnsi"/>
        </w:rPr>
        <w:tab/>
      </w:r>
      <w:r w:rsidRPr="00751863">
        <w:rPr>
          <w:rFonts w:asciiTheme="minorHAnsi" w:hAnsiTheme="minorHAnsi" w:cstheme="minorHAnsi"/>
        </w:rPr>
        <w:tab/>
        <w:t>F</w:t>
      </w:r>
      <w:r w:rsidR="00610AFA">
        <w:rPr>
          <w:rFonts w:asciiTheme="minorHAnsi" w:hAnsiTheme="minorHAnsi" w:cstheme="minorHAnsi"/>
        </w:rPr>
        <w:t xml:space="preserve">orest </w:t>
      </w:r>
      <w:r w:rsidRPr="00751863">
        <w:rPr>
          <w:rFonts w:asciiTheme="minorHAnsi" w:hAnsiTheme="minorHAnsi" w:cstheme="minorHAnsi"/>
        </w:rPr>
        <w:t>o</w:t>
      </w:r>
      <w:r w:rsidR="00610AFA">
        <w:rPr>
          <w:rFonts w:asciiTheme="minorHAnsi" w:hAnsiTheme="minorHAnsi" w:cstheme="minorHAnsi"/>
        </w:rPr>
        <w:t xml:space="preserve">f </w:t>
      </w:r>
      <w:r w:rsidRPr="00751863">
        <w:rPr>
          <w:rFonts w:asciiTheme="minorHAnsi" w:hAnsiTheme="minorHAnsi" w:cstheme="minorHAnsi"/>
        </w:rPr>
        <w:t>D</w:t>
      </w:r>
      <w:r w:rsidR="00610AFA">
        <w:rPr>
          <w:rFonts w:asciiTheme="minorHAnsi" w:hAnsiTheme="minorHAnsi" w:cstheme="minorHAnsi"/>
        </w:rPr>
        <w:t xml:space="preserve">ean </w:t>
      </w:r>
      <w:r w:rsidRPr="00751863">
        <w:rPr>
          <w:rFonts w:asciiTheme="minorHAnsi" w:hAnsiTheme="minorHAnsi" w:cstheme="minorHAnsi"/>
        </w:rPr>
        <w:t>D</w:t>
      </w:r>
      <w:r w:rsidR="00610AFA">
        <w:rPr>
          <w:rFonts w:asciiTheme="minorHAnsi" w:hAnsiTheme="minorHAnsi" w:cstheme="minorHAnsi"/>
        </w:rPr>
        <w:t xml:space="preserve">istrict </w:t>
      </w:r>
      <w:r w:rsidR="004C1DDD">
        <w:rPr>
          <w:rFonts w:asciiTheme="minorHAnsi" w:hAnsiTheme="minorHAnsi" w:cstheme="minorHAnsi"/>
        </w:rPr>
        <w:t xml:space="preserve">Council (FoDDC) </w:t>
      </w:r>
      <w:r w:rsidRPr="00751863">
        <w:rPr>
          <w:rFonts w:asciiTheme="minorHAnsi" w:hAnsiTheme="minorHAnsi" w:cstheme="minorHAnsi"/>
        </w:rPr>
        <w:t xml:space="preserve">Cllr. Gill </w:t>
      </w:r>
      <w:r w:rsidR="005D5C72">
        <w:rPr>
          <w:rFonts w:asciiTheme="minorHAnsi" w:hAnsiTheme="minorHAnsi" w:cstheme="minorHAnsi"/>
        </w:rPr>
        <w:t>Kilmurray</w:t>
      </w:r>
      <w:r w:rsidR="00434327">
        <w:rPr>
          <w:rFonts w:asciiTheme="minorHAnsi" w:hAnsiTheme="minorHAnsi" w:cstheme="minorHAnsi"/>
        </w:rPr>
        <w:t>.</w:t>
      </w:r>
    </w:p>
    <w:p w14:paraId="38B4A4D2" w14:textId="0A878EF3" w:rsidR="00CD186D" w:rsidRDefault="00CD186D" w:rsidP="000F2BAF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Nick Fairburn</w:t>
      </w:r>
      <w:r w:rsidR="008D1A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Dymock P</w:t>
      </w:r>
      <w:r w:rsidR="004C1DDD">
        <w:rPr>
          <w:rFonts w:asciiTheme="minorHAnsi" w:hAnsiTheme="minorHAnsi" w:cstheme="minorHAnsi"/>
        </w:rPr>
        <w:t xml:space="preserve">arish </w:t>
      </w:r>
      <w:r>
        <w:rPr>
          <w:rFonts w:asciiTheme="minorHAnsi" w:hAnsiTheme="minorHAnsi" w:cstheme="minorHAnsi"/>
        </w:rPr>
        <w:t>C</w:t>
      </w:r>
      <w:r w:rsidR="004C1DDD">
        <w:rPr>
          <w:rFonts w:asciiTheme="minorHAnsi" w:hAnsiTheme="minorHAnsi" w:cstheme="minorHAnsi"/>
        </w:rPr>
        <w:t>ouncil</w:t>
      </w:r>
      <w:r w:rsidR="00434327">
        <w:rPr>
          <w:rFonts w:asciiTheme="minorHAnsi" w:hAnsiTheme="minorHAnsi" w:cstheme="minorHAnsi"/>
        </w:rPr>
        <w:t>.</w:t>
      </w:r>
    </w:p>
    <w:p w14:paraId="40CE7EAA" w14:textId="0D83B5B4" w:rsidR="00CD186D" w:rsidRPr="00D92E9F" w:rsidRDefault="006B6C9F" w:rsidP="000F2BAF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D92E9F">
        <w:rPr>
          <w:rFonts w:asciiTheme="minorHAnsi" w:hAnsiTheme="minorHAnsi" w:cstheme="minorHAnsi"/>
        </w:rPr>
        <w:tab/>
      </w:r>
      <w:r w:rsidRPr="00D92E9F">
        <w:rPr>
          <w:rFonts w:asciiTheme="minorHAnsi" w:hAnsiTheme="minorHAnsi" w:cstheme="minorHAnsi"/>
        </w:rPr>
        <w:tab/>
      </w:r>
      <w:r w:rsidRPr="00D92E9F">
        <w:rPr>
          <w:rFonts w:asciiTheme="minorHAnsi" w:hAnsiTheme="minorHAnsi" w:cstheme="minorHAnsi"/>
        </w:rPr>
        <w:tab/>
        <w:t>Pauline Frape</w:t>
      </w:r>
      <w:r w:rsidR="008D1A10">
        <w:rPr>
          <w:rFonts w:asciiTheme="minorHAnsi" w:hAnsiTheme="minorHAnsi" w:cstheme="minorHAnsi"/>
        </w:rPr>
        <w:t>,</w:t>
      </w:r>
      <w:r w:rsidRPr="00D92E9F">
        <w:rPr>
          <w:rFonts w:asciiTheme="minorHAnsi" w:hAnsiTheme="minorHAnsi" w:cstheme="minorHAnsi"/>
        </w:rPr>
        <w:t xml:space="preserve"> Parishioner</w:t>
      </w:r>
      <w:r w:rsidR="00503FA0" w:rsidRPr="00D92E9F">
        <w:rPr>
          <w:rFonts w:asciiTheme="minorHAnsi" w:hAnsiTheme="minorHAnsi" w:cstheme="minorHAnsi"/>
        </w:rPr>
        <w:t xml:space="preserve"> representing </w:t>
      </w:r>
      <w:r w:rsidR="00D92E9F" w:rsidRPr="00D92E9F">
        <w:rPr>
          <w:rFonts w:asciiTheme="minorHAnsi" w:hAnsiTheme="minorHAnsi" w:cstheme="minorHAnsi"/>
        </w:rPr>
        <w:t xml:space="preserve">the </w:t>
      </w:r>
      <w:r w:rsidR="00EB119F" w:rsidRPr="00D92E9F">
        <w:rPr>
          <w:rFonts w:asciiTheme="minorHAnsi" w:hAnsiTheme="minorHAnsi" w:cstheme="minorHAnsi"/>
        </w:rPr>
        <w:t>Wild Daf</w:t>
      </w:r>
      <w:r w:rsidR="00D92E9F" w:rsidRPr="00D92E9F">
        <w:rPr>
          <w:rFonts w:asciiTheme="minorHAnsi" w:hAnsiTheme="minorHAnsi" w:cstheme="minorHAnsi"/>
        </w:rPr>
        <w:t>f</w:t>
      </w:r>
      <w:r w:rsidR="00EB119F" w:rsidRPr="00D92E9F">
        <w:rPr>
          <w:rFonts w:asciiTheme="minorHAnsi" w:hAnsiTheme="minorHAnsi" w:cstheme="minorHAnsi"/>
        </w:rPr>
        <w:t>odil</w:t>
      </w:r>
      <w:r w:rsidR="00503FA0" w:rsidRPr="00D92E9F">
        <w:rPr>
          <w:rFonts w:asciiTheme="minorHAnsi" w:hAnsiTheme="minorHAnsi" w:cstheme="minorHAnsi"/>
        </w:rPr>
        <w:t xml:space="preserve"> Seeds Project</w:t>
      </w:r>
      <w:r w:rsidR="00434327">
        <w:rPr>
          <w:rFonts w:asciiTheme="minorHAnsi" w:hAnsiTheme="minorHAnsi" w:cstheme="minorHAnsi"/>
        </w:rPr>
        <w:t>.</w:t>
      </w:r>
    </w:p>
    <w:p w14:paraId="24992909" w14:textId="10DE816D" w:rsidR="00AA6442" w:rsidRPr="005534B8" w:rsidRDefault="006E67A4" w:rsidP="00911E9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5534B8">
        <w:rPr>
          <w:rFonts w:cstheme="minorHAnsi"/>
          <w:sz w:val="24"/>
          <w:szCs w:val="24"/>
        </w:rPr>
        <w:t xml:space="preserve">   </w:t>
      </w:r>
      <w:r w:rsidR="00610AFA" w:rsidRPr="005534B8">
        <w:rPr>
          <w:rFonts w:cstheme="minorHAnsi"/>
          <w:sz w:val="24"/>
          <w:szCs w:val="24"/>
        </w:rPr>
        <w:t xml:space="preserve">Apologies were accepted from </w:t>
      </w:r>
      <w:r w:rsidR="00A74EFE" w:rsidRPr="005534B8">
        <w:rPr>
          <w:rFonts w:cstheme="minorHAnsi"/>
          <w:sz w:val="24"/>
          <w:szCs w:val="24"/>
        </w:rPr>
        <w:t>Cllr</w:t>
      </w:r>
      <w:r w:rsidR="008D1A10">
        <w:rPr>
          <w:rFonts w:cstheme="minorHAnsi"/>
          <w:sz w:val="24"/>
          <w:szCs w:val="24"/>
        </w:rPr>
        <w:t>.</w:t>
      </w:r>
      <w:r w:rsidR="00A74EFE" w:rsidRPr="005534B8">
        <w:rPr>
          <w:rFonts w:cstheme="minorHAnsi"/>
          <w:sz w:val="24"/>
          <w:szCs w:val="24"/>
        </w:rPr>
        <w:t xml:space="preserve"> Robert Howson</w:t>
      </w:r>
      <w:r w:rsidR="00434327">
        <w:rPr>
          <w:rFonts w:cstheme="minorHAnsi"/>
          <w:sz w:val="24"/>
          <w:szCs w:val="24"/>
        </w:rPr>
        <w:t>.</w:t>
      </w:r>
    </w:p>
    <w:p w14:paraId="3868FF9A" w14:textId="06587A26" w:rsidR="002D03E1" w:rsidRPr="00BE1FC9" w:rsidRDefault="002D03E1" w:rsidP="002D03E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E1FC9">
        <w:rPr>
          <w:rFonts w:cstheme="minorHAnsi"/>
          <w:sz w:val="24"/>
          <w:szCs w:val="24"/>
        </w:rPr>
        <w:t>Cllr</w:t>
      </w:r>
      <w:r w:rsidR="008D1A10">
        <w:rPr>
          <w:rFonts w:cstheme="minorHAnsi"/>
          <w:sz w:val="24"/>
          <w:szCs w:val="24"/>
        </w:rPr>
        <w:t>.</w:t>
      </w:r>
      <w:r w:rsidRPr="00BE1FC9">
        <w:rPr>
          <w:rFonts w:cstheme="minorHAnsi"/>
          <w:sz w:val="24"/>
          <w:szCs w:val="24"/>
        </w:rPr>
        <w:t xml:space="preserve"> Brocklehurst declared the following interest:</w:t>
      </w:r>
    </w:p>
    <w:p w14:paraId="2C6EB9D1" w14:textId="77699460" w:rsidR="001061BD" w:rsidRDefault="002D03E1" w:rsidP="00D1397A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BE1FC9">
        <w:rPr>
          <w:sz w:val="24"/>
          <w:szCs w:val="24"/>
        </w:rPr>
        <w:t xml:space="preserve">Project AURORA - Martin Brocklehurst is a partner in this European Funded Horizon 2020 </w:t>
      </w:r>
      <w:r w:rsidRPr="003662E6">
        <w:rPr>
          <w:sz w:val="24"/>
          <w:szCs w:val="24"/>
        </w:rPr>
        <w:t>project that will run for 3.5 years from December 2021 and is leading Work Package 5 Exploitation, Dissemination and Communication for the Project and will receive 70% of all staff costs and 100% of expenses.</w:t>
      </w:r>
    </w:p>
    <w:p w14:paraId="73996FC2" w14:textId="5CBB5037" w:rsidR="004A3A76" w:rsidRPr="000954BD" w:rsidRDefault="00E21694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0954BD">
        <w:rPr>
          <w:rFonts w:cstheme="minorHAnsi"/>
          <w:sz w:val="24"/>
          <w:szCs w:val="24"/>
        </w:rPr>
        <w:t>T</w:t>
      </w:r>
      <w:r w:rsidR="004A3A76" w:rsidRPr="000954BD">
        <w:rPr>
          <w:rFonts w:cstheme="minorHAnsi"/>
          <w:sz w:val="24"/>
          <w:szCs w:val="24"/>
        </w:rPr>
        <w:t xml:space="preserve">he minutes of the </w:t>
      </w:r>
      <w:r w:rsidR="003226D7" w:rsidRPr="000954BD">
        <w:rPr>
          <w:rFonts w:cstheme="minorHAnsi"/>
          <w:sz w:val="24"/>
          <w:szCs w:val="24"/>
        </w:rPr>
        <w:t>Annual</w:t>
      </w:r>
      <w:r w:rsidR="008B5620" w:rsidRPr="000954BD">
        <w:rPr>
          <w:rFonts w:cstheme="minorHAnsi"/>
          <w:sz w:val="24"/>
          <w:szCs w:val="24"/>
        </w:rPr>
        <w:t xml:space="preserve"> </w:t>
      </w:r>
      <w:r w:rsidR="004A3A76" w:rsidRPr="000954BD">
        <w:rPr>
          <w:rFonts w:cstheme="minorHAnsi"/>
          <w:sz w:val="24"/>
          <w:szCs w:val="24"/>
        </w:rPr>
        <w:t xml:space="preserve">Parish Council </w:t>
      </w:r>
      <w:r w:rsidR="003226D7" w:rsidRPr="000954BD">
        <w:rPr>
          <w:rFonts w:cstheme="minorHAnsi"/>
          <w:sz w:val="24"/>
          <w:szCs w:val="24"/>
        </w:rPr>
        <w:t>M</w:t>
      </w:r>
      <w:r w:rsidR="004A3A76" w:rsidRPr="000954BD">
        <w:rPr>
          <w:rFonts w:cstheme="minorHAnsi"/>
          <w:sz w:val="24"/>
          <w:szCs w:val="24"/>
        </w:rPr>
        <w:t xml:space="preserve">eeting held on </w:t>
      </w:r>
      <w:r w:rsidR="003226D7" w:rsidRPr="000954BD">
        <w:rPr>
          <w:rFonts w:cstheme="minorHAnsi"/>
          <w:sz w:val="24"/>
          <w:szCs w:val="24"/>
        </w:rPr>
        <w:t>15</w:t>
      </w:r>
      <w:r w:rsidR="003226D7" w:rsidRPr="000954BD">
        <w:rPr>
          <w:rFonts w:cstheme="minorHAnsi"/>
          <w:sz w:val="24"/>
          <w:szCs w:val="24"/>
          <w:vertAlign w:val="superscript"/>
        </w:rPr>
        <w:t>th</w:t>
      </w:r>
      <w:r w:rsidR="003226D7" w:rsidRPr="000954BD">
        <w:rPr>
          <w:rFonts w:cstheme="minorHAnsi"/>
          <w:sz w:val="24"/>
          <w:szCs w:val="24"/>
        </w:rPr>
        <w:t xml:space="preserve"> May </w:t>
      </w:r>
      <w:r w:rsidR="00660A0F" w:rsidRPr="000954BD">
        <w:rPr>
          <w:rFonts w:cstheme="minorHAnsi"/>
          <w:sz w:val="24"/>
          <w:szCs w:val="24"/>
        </w:rPr>
        <w:t>2023</w:t>
      </w:r>
      <w:r w:rsidR="00C90E0B" w:rsidRPr="000954BD">
        <w:rPr>
          <w:rFonts w:cstheme="minorHAnsi"/>
          <w:sz w:val="24"/>
          <w:szCs w:val="24"/>
        </w:rPr>
        <w:t xml:space="preserve"> were approved with one </w:t>
      </w:r>
      <w:r w:rsidR="00505ABB" w:rsidRPr="000954BD">
        <w:rPr>
          <w:rFonts w:cstheme="minorHAnsi"/>
          <w:sz w:val="24"/>
          <w:szCs w:val="24"/>
        </w:rPr>
        <w:t xml:space="preserve">amendment </w:t>
      </w:r>
      <w:r w:rsidR="00D47E14">
        <w:rPr>
          <w:rFonts w:cstheme="minorHAnsi"/>
          <w:sz w:val="24"/>
          <w:szCs w:val="24"/>
        </w:rPr>
        <w:t xml:space="preserve">noted </w:t>
      </w:r>
      <w:r w:rsidR="00F83884" w:rsidRPr="000954BD">
        <w:rPr>
          <w:rFonts w:cstheme="minorHAnsi"/>
          <w:sz w:val="24"/>
          <w:szCs w:val="24"/>
        </w:rPr>
        <w:t xml:space="preserve">at item </w:t>
      </w:r>
      <w:r w:rsidR="00505ABB" w:rsidRPr="000954BD">
        <w:rPr>
          <w:rFonts w:cstheme="minorHAnsi"/>
          <w:sz w:val="24"/>
          <w:szCs w:val="24"/>
        </w:rPr>
        <w:t>#28</w:t>
      </w:r>
      <w:r w:rsidR="00D47E14">
        <w:rPr>
          <w:rFonts w:cstheme="minorHAnsi"/>
          <w:sz w:val="24"/>
          <w:szCs w:val="24"/>
        </w:rPr>
        <w:t>,</w:t>
      </w:r>
      <w:r w:rsidR="00505ABB" w:rsidRPr="000954BD">
        <w:rPr>
          <w:rFonts w:cstheme="minorHAnsi"/>
          <w:sz w:val="24"/>
          <w:szCs w:val="24"/>
        </w:rPr>
        <w:t xml:space="preserve"> </w:t>
      </w:r>
      <w:r w:rsidR="00F83884" w:rsidRPr="000954BD">
        <w:rPr>
          <w:rFonts w:cstheme="minorHAnsi"/>
          <w:sz w:val="24"/>
          <w:szCs w:val="24"/>
        </w:rPr>
        <w:t>to record th</w:t>
      </w:r>
      <w:r w:rsidR="00505ABB" w:rsidRPr="000954BD">
        <w:rPr>
          <w:rFonts w:cstheme="minorHAnsi"/>
          <w:sz w:val="24"/>
          <w:szCs w:val="24"/>
        </w:rPr>
        <w:t>at G</w:t>
      </w:r>
      <w:r w:rsidR="00BA3F95">
        <w:rPr>
          <w:rFonts w:cstheme="minorHAnsi"/>
          <w:sz w:val="24"/>
          <w:szCs w:val="24"/>
        </w:rPr>
        <w:t xml:space="preserve">loucestershire </w:t>
      </w:r>
      <w:r w:rsidR="00505ABB" w:rsidRPr="000954BD">
        <w:rPr>
          <w:rFonts w:cstheme="minorHAnsi"/>
          <w:sz w:val="24"/>
          <w:szCs w:val="24"/>
        </w:rPr>
        <w:t>A</w:t>
      </w:r>
      <w:r w:rsidR="00BA3F95">
        <w:rPr>
          <w:rFonts w:cstheme="minorHAnsi"/>
          <w:sz w:val="24"/>
          <w:szCs w:val="24"/>
        </w:rPr>
        <w:t xml:space="preserve">ssociation of </w:t>
      </w:r>
      <w:r w:rsidR="00505ABB" w:rsidRPr="000954BD">
        <w:rPr>
          <w:rFonts w:cstheme="minorHAnsi"/>
          <w:sz w:val="24"/>
          <w:szCs w:val="24"/>
        </w:rPr>
        <w:t>P</w:t>
      </w:r>
      <w:r w:rsidR="00302763">
        <w:rPr>
          <w:rFonts w:cstheme="minorHAnsi"/>
          <w:sz w:val="24"/>
          <w:szCs w:val="24"/>
        </w:rPr>
        <w:t xml:space="preserve">arish and </w:t>
      </w:r>
      <w:r w:rsidR="00505ABB" w:rsidRPr="000954BD">
        <w:rPr>
          <w:rFonts w:cstheme="minorHAnsi"/>
          <w:sz w:val="24"/>
          <w:szCs w:val="24"/>
        </w:rPr>
        <w:t>T</w:t>
      </w:r>
      <w:r w:rsidR="00302763">
        <w:rPr>
          <w:rFonts w:cstheme="minorHAnsi"/>
          <w:sz w:val="24"/>
          <w:szCs w:val="24"/>
        </w:rPr>
        <w:t xml:space="preserve">own </w:t>
      </w:r>
      <w:r w:rsidR="00505ABB" w:rsidRPr="000954BD">
        <w:rPr>
          <w:rFonts w:cstheme="minorHAnsi"/>
          <w:sz w:val="24"/>
          <w:szCs w:val="24"/>
        </w:rPr>
        <w:t>C</w:t>
      </w:r>
      <w:r w:rsidR="00302763">
        <w:rPr>
          <w:rFonts w:cstheme="minorHAnsi"/>
          <w:sz w:val="24"/>
          <w:szCs w:val="24"/>
        </w:rPr>
        <w:t>ouncil (GAPTC)</w:t>
      </w:r>
      <w:r w:rsidR="00505ABB" w:rsidRPr="000954BD">
        <w:rPr>
          <w:rFonts w:cstheme="minorHAnsi"/>
          <w:sz w:val="24"/>
          <w:szCs w:val="24"/>
        </w:rPr>
        <w:t xml:space="preserve"> are deemed competent and independent auditors</w:t>
      </w:r>
      <w:r w:rsidR="000E7622" w:rsidRPr="000954BD">
        <w:rPr>
          <w:rFonts w:cstheme="minorHAnsi"/>
          <w:sz w:val="24"/>
          <w:szCs w:val="24"/>
        </w:rPr>
        <w:t>.</w:t>
      </w:r>
      <w:r w:rsidR="00F83884" w:rsidRPr="000954BD">
        <w:rPr>
          <w:rFonts w:cstheme="minorHAnsi"/>
          <w:sz w:val="24"/>
          <w:szCs w:val="24"/>
        </w:rPr>
        <w:t xml:space="preserve"> Proposed</w:t>
      </w:r>
      <w:r w:rsidR="00A61DE9">
        <w:rPr>
          <w:rFonts w:cstheme="minorHAnsi"/>
          <w:sz w:val="24"/>
          <w:szCs w:val="24"/>
        </w:rPr>
        <w:t>:</w:t>
      </w:r>
      <w:r w:rsidR="00F83884" w:rsidRPr="000954BD">
        <w:rPr>
          <w:rFonts w:cstheme="minorHAnsi"/>
          <w:sz w:val="24"/>
          <w:szCs w:val="24"/>
        </w:rPr>
        <w:t xml:space="preserve"> Cllr Reynolds, seconded </w:t>
      </w:r>
      <w:r w:rsidR="000954BD" w:rsidRPr="000954BD">
        <w:rPr>
          <w:rFonts w:cstheme="minorHAnsi"/>
          <w:sz w:val="24"/>
          <w:szCs w:val="24"/>
        </w:rPr>
        <w:t>Cllr Wood.</w:t>
      </w:r>
    </w:p>
    <w:p w14:paraId="429F4235" w14:textId="1F035682" w:rsidR="00E17022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 xml:space="preserve">Public </w:t>
      </w:r>
      <w:r w:rsidR="00410402">
        <w:rPr>
          <w:rFonts w:cstheme="minorHAnsi"/>
          <w:sz w:val="24"/>
          <w:szCs w:val="24"/>
        </w:rPr>
        <w:t>Open Forum</w:t>
      </w:r>
      <w:r w:rsidR="00D92E9F">
        <w:rPr>
          <w:rFonts w:cstheme="minorHAnsi"/>
          <w:sz w:val="24"/>
          <w:szCs w:val="24"/>
        </w:rPr>
        <w:t>:</w:t>
      </w:r>
    </w:p>
    <w:p w14:paraId="18804AE5" w14:textId="243C63DC" w:rsidR="007B1C3F" w:rsidRDefault="00A057DD" w:rsidP="00343D96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FoDD</w:t>
      </w:r>
      <w:proofErr w:type="spellEnd"/>
      <w:r w:rsidR="00475D64">
        <w:rPr>
          <w:rFonts w:cstheme="minorHAnsi"/>
          <w:sz w:val="24"/>
          <w:szCs w:val="24"/>
        </w:rPr>
        <w:t xml:space="preserve"> </w:t>
      </w:r>
      <w:r w:rsidR="002B332D">
        <w:rPr>
          <w:rFonts w:cstheme="minorHAnsi"/>
          <w:sz w:val="24"/>
          <w:szCs w:val="24"/>
        </w:rPr>
        <w:t>Cllr</w:t>
      </w:r>
      <w:r w:rsidR="00841504">
        <w:rPr>
          <w:rFonts w:cstheme="minorHAnsi"/>
          <w:sz w:val="24"/>
          <w:szCs w:val="24"/>
        </w:rPr>
        <w:t>. Kilmurray</w:t>
      </w:r>
      <w:r w:rsidR="002B332D">
        <w:rPr>
          <w:rFonts w:cstheme="minorHAnsi"/>
          <w:sz w:val="24"/>
          <w:szCs w:val="24"/>
        </w:rPr>
        <w:t xml:space="preserve"> explained </w:t>
      </w:r>
      <w:r w:rsidR="00841504">
        <w:rPr>
          <w:rFonts w:cstheme="minorHAnsi"/>
          <w:sz w:val="24"/>
          <w:szCs w:val="24"/>
        </w:rPr>
        <w:t xml:space="preserve">that Dymock </w:t>
      </w:r>
      <w:r w:rsidR="00403FAF">
        <w:rPr>
          <w:rFonts w:cstheme="minorHAnsi"/>
          <w:sz w:val="24"/>
          <w:szCs w:val="24"/>
        </w:rPr>
        <w:t xml:space="preserve">Parish </w:t>
      </w:r>
      <w:r w:rsidR="00841504">
        <w:rPr>
          <w:rFonts w:cstheme="minorHAnsi"/>
          <w:sz w:val="24"/>
          <w:szCs w:val="24"/>
        </w:rPr>
        <w:t>Cllr</w:t>
      </w:r>
      <w:r w:rsidR="00556A8B">
        <w:rPr>
          <w:rFonts w:cstheme="minorHAnsi"/>
          <w:sz w:val="24"/>
          <w:szCs w:val="24"/>
        </w:rPr>
        <w:t xml:space="preserve">. Fairburn </w:t>
      </w:r>
      <w:r w:rsidR="002E56AE">
        <w:rPr>
          <w:rFonts w:cstheme="minorHAnsi"/>
          <w:sz w:val="24"/>
          <w:szCs w:val="24"/>
        </w:rPr>
        <w:t>had been</w:t>
      </w:r>
      <w:r w:rsidR="00556A8B">
        <w:rPr>
          <w:rFonts w:cstheme="minorHAnsi"/>
          <w:sz w:val="24"/>
          <w:szCs w:val="24"/>
        </w:rPr>
        <w:t xml:space="preserve"> invited</w:t>
      </w:r>
      <w:r w:rsidR="006A74A5">
        <w:rPr>
          <w:rFonts w:cstheme="minorHAnsi"/>
          <w:sz w:val="24"/>
          <w:szCs w:val="24"/>
        </w:rPr>
        <w:t xml:space="preserve"> to attend</w:t>
      </w:r>
      <w:r w:rsidR="002B332D">
        <w:rPr>
          <w:rFonts w:cstheme="minorHAnsi"/>
          <w:sz w:val="24"/>
          <w:szCs w:val="24"/>
        </w:rPr>
        <w:t xml:space="preserve"> </w:t>
      </w:r>
      <w:r w:rsidR="006E4C74">
        <w:rPr>
          <w:rFonts w:cstheme="minorHAnsi"/>
          <w:sz w:val="24"/>
          <w:szCs w:val="24"/>
        </w:rPr>
        <w:t>regar</w:t>
      </w:r>
      <w:r w:rsidR="006A74A5">
        <w:rPr>
          <w:rFonts w:cstheme="minorHAnsi"/>
          <w:sz w:val="24"/>
          <w:szCs w:val="24"/>
        </w:rPr>
        <w:t>ding</w:t>
      </w:r>
      <w:r w:rsidR="00BE0786">
        <w:rPr>
          <w:rFonts w:cstheme="minorHAnsi"/>
          <w:sz w:val="24"/>
          <w:szCs w:val="24"/>
        </w:rPr>
        <w:t xml:space="preserve"> biodiversity verges</w:t>
      </w:r>
      <w:r w:rsidR="006A74A5">
        <w:rPr>
          <w:rFonts w:cstheme="minorHAnsi"/>
          <w:sz w:val="24"/>
          <w:szCs w:val="24"/>
        </w:rPr>
        <w:t xml:space="preserve"> and </w:t>
      </w:r>
      <w:r w:rsidR="00475D64">
        <w:rPr>
          <w:rFonts w:cstheme="minorHAnsi"/>
          <w:sz w:val="24"/>
          <w:szCs w:val="24"/>
        </w:rPr>
        <w:t>b</w:t>
      </w:r>
      <w:r w:rsidR="006A74A5">
        <w:rPr>
          <w:rFonts w:cstheme="minorHAnsi"/>
          <w:sz w:val="24"/>
          <w:szCs w:val="24"/>
        </w:rPr>
        <w:t>roadband</w:t>
      </w:r>
      <w:r w:rsidR="00A61DE9">
        <w:rPr>
          <w:rFonts w:cstheme="minorHAnsi"/>
          <w:sz w:val="24"/>
          <w:szCs w:val="24"/>
        </w:rPr>
        <w:t>,</w:t>
      </w:r>
      <w:r w:rsidR="006E4C74">
        <w:rPr>
          <w:rFonts w:cstheme="minorHAnsi"/>
          <w:sz w:val="24"/>
          <w:szCs w:val="24"/>
        </w:rPr>
        <w:t xml:space="preserve"> with an aim of </w:t>
      </w:r>
      <w:r w:rsidR="00EB119F">
        <w:rPr>
          <w:rFonts w:cstheme="minorHAnsi"/>
          <w:sz w:val="24"/>
          <w:szCs w:val="24"/>
        </w:rPr>
        <w:t>improving</w:t>
      </w:r>
      <w:r w:rsidR="00D96678">
        <w:rPr>
          <w:rFonts w:cstheme="minorHAnsi"/>
          <w:sz w:val="24"/>
          <w:szCs w:val="24"/>
        </w:rPr>
        <w:t xml:space="preserve"> cross</w:t>
      </w:r>
      <w:r w:rsidR="00125710">
        <w:rPr>
          <w:rFonts w:cstheme="minorHAnsi"/>
          <w:sz w:val="24"/>
          <w:szCs w:val="24"/>
        </w:rPr>
        <w:t>-</w:t>
      </w:r>
      <w:r w:rsidR="00EB119F">
        <w:rPr>
          <w:rFonts w:cstheme="minorHAnsi"/>
          <w:sz w:val="24"/>
          <w:szCs w:val="24"/>
        </w:rPr>
        <w:t>parish</w:t>
      </w:r>
      <w:r w:rsidR="00D96678">
        <w:rPr>
          <w:rFonts w:cstheme="minorHAnsi"/>
          <w:sz w:val="24"/>
          <w:szCs w:val="24"/>
        </w:rPr>
        <w:t xml:space="preserve"> </w:t>
      </w:r>
      <w:r w:rsidR="00125710">
        <w:rPr>
          <w:rFonts w:cstheme="minorHAnsi"/>
          <w:sz w:val="24"/>
          <w:szCs w:val="24"/>
        </w:rPr>
        <w:t xml:space="preserve">understanding and </w:t>
      </w:r>
      <w:r w:rsidR="00D96678">
        <w:rPr>
          <w:rFonts w:cstheme="minorHAnsi"/>
          <w:sz w:val="24"/>
          <w:szCs w:val="24"/>
        </w:rPr>
        <w:t>working</w:t>
      </w:r>
      <w:r w:rsidR="00EE40CF">
        <w:rPr>
          <w:rFonts w:cstheme="minorHAnsi"/>
          <w:sz w:val="24"/>
          <w:szCs w:val="24"/>
        </w:rPr>
        <w:t>.</w:t>
      </w:r>
    </w:p>
    <w:p w14:paraId="1962E0AA" w14:textId="02033B29" w:rsidR="00EE40CF" w:rsidRPr="009704AE" w:rsidRDefault="00EE40CF" w:rsidP="00343D96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B119F">
        <w:rPr>
          <w:rFonts w:cstheme="minorHAnsi"/>
          <w:sz w:val="24"/>
          <w:szCs w:val="24"/>
        </w:rPr>
        <w:t xml:space="preserve">auline </w:t>
      </w:r>
      <w:r>
        <w:rPr>
          <w:rFonts w:cstheme="minorHAnsi"/>
          <w:sz w:val="24"/>
          <w:szCs w:val="24"/>
        </w:rPr>
        <w:t>F</w:t>
      </w:r>
      <w:r w:rsidR="00EB119F">
        <w:rPr>
          <w:rFonts w:cstheme="minorHAnsi"/>
          <w:sz w:val="24"/>
          <w:szCs w:val="24"/>
        </w:rPr>
        <w:t>rape reported</w:t>
      </w:r>
      <w:r>
        <w:rPr>
          <w:rFonts w:cstheme="minorHAnsi"/>
          <w:sz w:val="24"/>
          <w:szCs w:val="24"/>
        </w:rPr>
        <w:t xml:space="preserve"> progress on </w:t>
      </w:r>
      <w:r w:rsidR="000E209E">
        <w:rPr>
          <w:rFonts w:cstheme="minorHAnsi"/>
          <w:sz w:val="24"/>
          <w:szCs w:val="24"/>
        </w:rPr>
        <w:t>the W</w:t>
      </w:r>
      <w:r>
        <w:rPr>
          <w:rFonts w:cstheme="minorHAnsi"/>
          <w:sz w:val="24"/>
          <w:szCs w:val="24"/>
        </w:rPr>
        <w:t xml:space="preserve">ild </w:t>
      </w:r>
      <w:r w:rsidR="000E209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affodil </w:t>
      </w:r>
      <w:r w:rsidR="000E209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eed </w:t>
      </w:r>
      <w:r w:rsidR="000E209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roject</w:t>
      </w:r>
      <w:r w:rsidR="000E209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10 villagers </w:t>
      </w:r>
      <w:r w:rsidR="000E209E">
        <w:rPr>
          <w:rFonts w:cstheme="minorHAnsi"/>
          <w:sz w:val="24"/>
          <w:szCs w:val="24"/>
        </w:rPr>
        <w:t xml:space="preserve">have volunteered to be </w:t>
      </w:r>
      <w:r>
        <w:rPr>
          <w:rFonts w:cstheme="minorHAnsi"/>
          <w:sz w:val="24"/>
          <w:szCs w:val="24"/>
        </w:rPr>
        <w:t>seed gu</w:t>
      </w:r>
      <w:r w:rsidR="00C429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rdians</w:t>
      </w:r>
      <w:r w:rsidR="00372943">
        <w:rPr>
          <w:rFonts w:cstheme="minorHAnsi"/>
          <w:sz w:val="24"/>
          <w:szCs w:val="24"/>
        </w:rPr>
        <w:t>, s</w:t>
      </w:r>
      <w:r>
        <w:rPr>
          <w:rFonts w:cstheme="minorHAnsi"/>
          <w:sz w:val="24"/>
          <w:szCs w:val="24"/>
        </w:rPr>
        <w:t xml:space="preserve">eed </w:t>
      </w:r>
      <w:r w:rsidR="00343D96">
        <w:rPr>
          <w:rFonts w:cstheme="minorHAnsi"/>
          <w:sz w:val="24"/>
          <w:szCs w:val="24"/>
        </w:rPr>
        <w:t xml:space="preserve">has been </w:t>
      </w:r>
      <w:r>
        <w:rPr>
          <w:rFonts w:cstheme="minorHAnsi"/>
          <w:sz w:val="24"/>
          <w:szCs w:val="24"/>
        </w:rPr>
        <w:t>collected</w:t>
      </w:r>
      <w:r w:rsidR="00C42944">
        <w:rPr>
          <w:rFonts w:cstheme="minorHAnsi"/>
          <w:sz w:val="24"/>
          <w:szCs w:val="24"/>
        </w:rPr>
        <w:t xml:space="preserve"> and will be distributed</w:t>
      </w:r>
      <w:r w:rsidR="00CD6F9E">
        <w:rPr>
          <w:rFonts w:cstheme="minorHAnsi"/>
          <w:sz w:val="24"/>
          <w:szCs w:val="24"/>
        </w:rPr>
        <w:t xml:space="preserve"> to volunteers for propagation</w:t>
      </w:r>
      <w:r w:rsidR="00C42944">
        <w:rPr>
          <w:rFonts w:cstheme="minorHAnsi"/>
          <w:sz w:val="24"/>
          <w:szCs w:val="24"/>
        </w:rPr>
        <w:t xml:space="preserve">. </w:t>
      </w:r>
      <w:proofErr w:type="spellStart"/>
      <w:r w:rsidR="00343D96">
        <w:rPr>
          <w:rFonts w:cstheme="minorHAnsi"/>
          <w:sz w:val="24"/>
          <w:szCs w:val="24"/>
        </w:rPr>
        <w:t>FoDD</w:t>
      </w:r>
      <w:r w:rsidR="00C42944">
        <w:rPr>
          <w:rFonts w:cstheme="minorHAnsi"/>
          <w:sz w:val="24"/>
          <w:szCs w:val="24"/>
        </w:rPr>
        <w:t>Cllr</w:t>
      </w:r>
      <w:proofErr w:type="spellEnd"/>
      <w:r w:rsidR="00372943">
        <w:rPr>
          <w:rFonts w:cstheme="minorHAnsi"/>
          <w:sz w:val="24"/>
          <w:szCs w:val="24"/>
        </w:rPr>
        <w:t>.</w:t>
      </w:r>
      <w:r w:rsidR="00C42944">
        <w:rPr>
          <w:rFonts w:cstheme="minorHAnsi"/>
          <w:sz w:val="24"/>
          <w:szCs w:val="24"/>
        </w:rPr>
        <w:t xml:space="preserve"> </w:t>
      </w:r>
      <w:r w:rsidR="00343D96">
        <w:rPr>
          <w:rFonts w:cstheme="minorHAnsi"/>
          <w:sz w:val="24"/>
          <w:szCs w:val="24"/>
        </w:rPr>
        <w:t>Kilmurray rep</w:t>
      </w:r>
      <w:r w:rsidR="009B3866">
        <w:rPr>
          <w:rFonts w:cstheme="minorHAnsi"/>
          <w:sz w:val="24"/>
          <w:szCs w:val="24"/>
        </w:rPr>
        <w:t>orted there are</w:t>
      </w:r>
      <w:r w:rsidR="00C42944">
        <w:rPr>
          <w:rFonts w:cstheme="minorHAnsi"/>
          <w:sz w:val="24"/>
          <w:szCs w:val="24"/>
        </w:rPr>
        <w:t xml:space="preserve"> additional volunteers in Dymock</w:t>
      </w:r>
      <w:r w:rsidR="009B3866">
        <w:rPr>
          <w:rFonts w:cstheme="minorHAnsi"/>
          <w:sz w:val="24"/>
          <w:szCs w:val="24"/>
        </w:rPr>
        <w:t xml:space="preserve"> Parish.</w:t>
      </w:r>
      <w:r w:rsidR="000E0552">
        <w:rPr>
          <w:rFonts w:cstheme="minorHAnsi"/>
          <w:sz w:val="24"/>
          <w:szCs w:val="24"/>
        </w:rPr>
        <w:t xml:space="preserve"> </w:t>
      </w:r>
    </w:p>
    <w:p w14:paraId="0A31292C" w14:textId="2A32F0C0" w:rsidR="00A2663E" w:rsidRPr="00D713E6" w:rsidRDefault="003B23C5" w:rsidP="00D713E6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0940D757" w:rsidR="00B1026F" w:rsidRPr="00776FFC" w:rsidRDefault="00E65F5C" w:rsidP="00F2016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84044" w:rsidRPr="00776FFC">
        <w:rPr>
          <w:rFonts w:cstheme="minorHAnsi"/>
          <w:sz w:val="24"/>
          <w:szCs w:val="24"/>
        </w:rPr>
        <w:t xml:space="preserve">ew planning applications: </w:t>
      </w:r>
    </w:p>
    <w:p w14:paraId="7170AAFA" w14:textId="1791DB3B" w:rsidR="00347F8F" w:rsidRDefault="000C7FF1" w:rsidP="00A3646C">
      <w:pPr>
        <w:pStyle w:val="Header"/>
        <w:numPr>
          <w:ilvl w:val="0"/>
          <w:numId w:val="41"/>
        </w:numPr>
        <w:tabs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C541E1">
        <w:rPr>
          <w:rFonts w:cstheme="minorHAnsi"/>
          <w:b/>
          <w:bCs/>
          <w:sz w:val="24"/>
          <w:szCs w:val="24"/>
        </w:rPr>
        <w:t>P0643/23/FUL</w:t>
      </w:r>
      <w:r w:rsidR="00347F8F" w:rsidRPr="00170CFB">
        <w:rPr>
          <w:rFonts w:cstheme="minorHAnsi"/>
          <w:sz w:val="24"/>
          <w:szCs w:val="24"/>
        </w:rPr>
        <w:t xml:space="preserve"> - </w:t>
      </w:r>
      <w:proofErr w:type="spellStart"/>
      <w:r w:rsidR="00347F8F" w:rsidRPr="00170CFB">
        <w:rPr>
          <w:rFonts w:cstheme="minorHAnsi"/>
          <w:sz w:val="24"/>
          <w:szCs w:val="24"/>
        </w:rPr>
        <w:t>Saycells</w:t>
      </w:r>
      <w:proofErr w:type="spellEnd"/>
      <w:r w:rsidR="00347F8F" w:rsidRPr="00170CFB">
        <w:rPr>
          <w:rFonts w:cstheme="minorHAnsi"/>
          <w:sz w:val="24"/>
          <w:szCs w:val="24"/>
        </w:rPr>
        <w:t xml:space="preserve"> Farm, Much </w:t>
      </w:r>
      <w:proofErr w:type="spellStart"/>
      <w:r w:rsidR="00347F8F" w:rsidRPr="00170CFB">
        <w:rPr>
          <w:rFonts w:cstheme="minorHAnsi"/>
          <w:sz w:val="24"/>
          <w:szCs w:val="24"/>
        </w:rPr>
        <w:t>Marcle</w:t>
      </w:r>
      <w:proofErr w:type="spellEnd"/>
      <w:r w:rsidR="00347F8F" w:rsidRPr="00170CFB">
        <w:rPr>
          <w:rFonts w:cstheme="minorHAnsi"/>
          <w:sz w:val="24"/>
          <w:szCs w:val="24"/>
        </w:rPr>
        <w:t>, Ledbury, HR8 2NP.</w:t>
      </w:r>
      <w:r w:rsidR="00456311" w:rsidRPr="00170CFB">
        <w:rPr>
          <w:rFonts w:cstheme="minorHAnsi"/>
          <w:sz w:val="24"/>
          <w:szCs w:val="24"/>
        </w:rPr>
        <w:t xml:space="preserve"> </w:t>
      </w:r>
      <w:r w:rsidR="00347F8F" w:rsidRPr="00170CFB">
        <w:rPr>
          <w:rFonts w:cstheme="minorHAnsi"/>
          <w:sz w:val="24"/>
          <w:szCs w:val="24"/>
        </w:rPr>
        <w:t>Variation of Condition 2 (approved plans) relating to planning permission P1197/22/FUL to facilitate changes to the approved scheme.</w:t>
      </w:r>
      <w:r w:rsidR="00E65F5C">
        <w:rPr>
          <w:rFonts w:cstheme="minorHAnsi"/>
          <w:sz w:val="24"/>
          <w:szCs w:val="24"/>
        </w:rPr>
        <w:t xml:space="preserve"> </w:t>
      </w:r>
    </w:p>
    <w:p w14:paraId="043AC475" w14:textId="57DCA146" w:rsidR="001A75A2" w:rsidRPr="00170CFB" w:rsidRDefault="005376DD" w:rsidP="001A75A2">
      <w:pPr>
        <w:pStyle w:val="Header"/>
        <w:tabs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</w:t>
      </w:r>
      <w:r w:rsidR="00B24B2C">
        <w:rPr>
          <w:rFonts w:cstheme="minorHAnsi"/>
          <w:sz w:val="24"/>
          <w:szCs w:val="24"/>
        </w:rPr>
        <w:t xml:space="preserve">onsidered ‘low impact’ under </w:t>
      </w:r>
      <w:r w:rsidR="00B752FD">
        <w:rPr>
          <w:rFonts w:cstheme="minorHAnsi"/>
          <w:sz w:val="24"/>
          <w:szCs w:val="24"/>
        </w:rPr>
        <w:t xml:space="preserve">KPC Planning Applications policy. </w:t>
      </w:r>
      <w:r w:rsidR="00263089">
        <w:rPr>
          <w:rFonts w:cstheme="minorHAnsi"/>
          <w:sz w:val="24"/>
          <w:szCs w:val="24"/>
        </w:rPr>
        <w:t xml:space="preserve">Response </w:t>
      </w:r>
      <w:r w:rsidR="00B752FD">
        <w:rPr>
          <w:rFonts w:cstheme="minorHAnsi"/>
          <w:sz w:val="24"/>
          <w:szCs w:val="24"/>
        </w:rPr>
        <w:t xml:space="preserve">submitted </w:t>
      </w:r>
      <w:r w:rsidR="00FF18EB">
        <w:rPr>
          <w:rFonts w:cstheme="minorHAnsi"/>
          <w:sz w:val="24"/>
          <w:szCs w:val="24"/>
        </w:rPr>
        <w:t xml:space="preserve">within deadline </w:t>
      </w:r>
      <w:r w:rsidR="00CA4114">
        <w:rPr>
          <w:rFonts w:cstheme="minorHAnsi"/>
          <w:sz w:val="24"/>
          <w:szCs w:val="24"/>
        </w:rPr>
        <w:t>to</w:t>
      </w:r>
      <w:r w:rsidR="00FF18EB">
        <w:rPr>
          <w:rFonts w:cstheme="minorHAnsi"/>
          <w:sz w:val="24"/>
          <w:szCs w:val="24"/>
        </w:rPr>
        <w:t>:</w:t>
      </w:r>
      <w:r w:rsidR="001D76B7">
        <w:rPr>
          <w:rFonts w:cstheme="minorHAnsi"/>
          <w:sz w:val="24"/>
          <w:szCs w:val="24"/>
        </w:rPr>
        <w:t xml:space="preserve"> </w:t>
      </w:r>
      <w:proofErr w:type="gramStart"/>
      <w:r w:rsidR="00101591" w:rsidRPr="00101591">
        <w:rPr>
          <w:rFonts w:cstheme="minorHAnsi"/>
          <w:sz w:val="24"/>
          <w:szCs w:val="24"/>
        </w:rPr>
        <w:t>https://publicaccess.fdean.gov.uk/online-applications</w:t>
      </w:r>
      <w:proofErr w:type="gramEnd"/>
    </w:p>
    <w:p w14:paraId="48953703" w14:textId="5459F607" w:rsidR="00215D2D" w:rsidRDefault="00215D2D" w:rsidP="00A3646C">
      <w:pPr>
        <w:pStyle w:val="Header"/>
        <w:numPr>
          <w:ilvl w:val="0"/>
          <w:numId w:val="41"/>
        </w:numPr>
        <w:tabs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C541E1">
        <w:rPr>
          <w:rFonts w:cstheme="minorHAnsi"/>
          <w:b/>
          <w:bCs/>
          <w:sz w:val="24"/>
          <w:szCs w:val="24"/>
        </w:rPr>
        <w:t>P0680/23/FUL</w:t>
      </w:r>
      <w:r w:rsidRPr="00776FFC">
        <w:rPr>
          <w:rFonts w:cstheme="minorHAnsi"/>
          <w:sz w:val="24"/>
          <w:szCs w:val="24"/>
        </w:rPr>
        <w:t xml:space="preserve"> </w:t>
      </w:r>
      <w:r w:rsidR="00456311" w:rsidRPr="00776FFC">
        <w:rPr>
          <w:rFonts w:cstheme="minorHAnsi"/>
          <w:sz w:val="24"/>
          <w:szCs w:val="24"/>
        </w:rPr>
        <w:t xml:space="preserve">- </w:t>
      </w:r>
      <w:r w:rsidRPr="00776FFC">
        <w:rPr>
          <w:rFonts w:cstheme="minorHAnsi"/>
          <w:sz w:val="24"/>
          <w:szCs w:val="24"/>
        </w:rPr>
        <w:t>The Bakery, Fishpool, Kempley, Dymock.</w:t>
      </w:r>
      <w:r w:rsidR="00456311" w:rsidRPr="00776FFC">
        <w:rPr>
          <w:rFonts w:cstheme="minorHAnsi"/>
          <w:sz w:val="24"/>
          <w:szCs w:val="24"/>
        </w:rPr>
        <w:t xml:space="preserve"> </w:t>
      </w:r>
      <w:r w:rsidRPr="00776FFC">
        <w:rPr>
          <w:rFonts w:cstheme="minorHAnsi"/>
          <w:sz w:val="24"/>
          <w:szCs w:val="24"/>
        </w:rPr>
        <w:t>Erection of a single storey extension with associated works.</w:t>
      </w:r>
    </w:p>
    <w:p w14:paraId="79EBF98B" w14:textId="6D6A5166" w:rsidR="00101591" w:rsidRDefault="00101591" w:rsidP="00F96CC6">
      <w:pPr>
        <w:pStyle w:val="Header"/>
        <w:tabs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101591">
        <w:rPr>
          <w:rFonts w:cstheme="minorHAnsi"/>
          <w:sz w:val="24"/>
          <w:szCs w:val="24"/>
        </w:rPr>
        <w:t xml:space="preserve">Considered ‘low impact’ under KPC Planning Applications policy. </w:t>
      </w:r>
      <w:r w:rsidR="00263089">
        <w:rPr>
          <w:rFonts w:cstheme="minorHAnsi"/>
          <w:sz w:val="24"/>
          <w:szCs w:val="24"/>
        </w:rPr>
        <w:t>Response</w:t>
      </w:r>
      <w:r w:rsidRPr="00101591">
        <w:rPr>
          <w:rFonts w:cstheme="minorHAnsi"/>
          <w:sz w:val="24"/>
          <w:szCs w:val="24"/>
        </w:rPr>
        <w:t xml:space="preserve"> submitted within deadline to: https://publicaccess.fdean.gov.uk/online-applications</w:t>
      </w:r>
    </w:p>
    <w:p w14:paraId="52B16A15" w14:textId="77777777" w:rsidR="006B2D16" w:rsidRPr="006B2D16" w:rsidRDefault="00F112AB" w:rsidP="00F71AC4">
      <w:pPr>
        <w:pStyle w:val="Header"/>
        <w:numPr>
          <w:ilvl w:val="0"/>
          <w:numId w:val="41"/>
        </w:numPr>
        <w:tabs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C541E1">
        <w:rPr>
          <w:rFonts w:cstheme="minorHAnsi"/>
          <w:b/>
          <w:bCs/>
          <w:sz w:val="24"/>
          <w:szCs w:val="24"/>
        </w:rPr>
        <w:t>P0787/23/FUL</w:t>
      </w:r>
      <w:r w:rsidRPr="00DD31CA">
        <w:rPr>
          <w:rFonts w:cstheme="minorHAnsi"/>
          <w:sz w:val="24"/>
          <w:szCs w:val="24"/>
        </w:rPr>
        <w:t xml:space="preserve"> - </w:t>
      </w:r>
      <w:r w:rsidR="00B7617A" w:rsidRPr="00DD31CA">
        <w:rPr>
          <w:rFonts w:cstheme="minorHAnsi"/>
          <w:sz w:val="24"/>
          <w:szCs w:val="24"/>
        </w:rPr>
        <w:t>Powells End Farm, Kempley Road, Dymock, Gloucestershire.</w:t>
      </w:r>
      <w:r w:rsidRPr="00DD31CA">
        <w:rPr>
          <w:rFonts w:cstheme="minorHAnsi"/>
          <w:sz w:val="24"/>
          <w:szCs w:val="24"/>
        </w:rPr>
        <w:t xml:space="preserve"> </w:t>
      </w:r>
      <w:r w:rsidR="00B7617A" w:rsidRPr="00DD31CA">
        <w:rPr>
          <w:rFonts w:cstheme="minorHAnsi"/>
          <w:sz w:val="24"/>
          <w:szCs w:val="24"/>
        </w:rPr>
        <w:t>Variation of condition 02 (approved plan) relating to P1565/20/FUL to allow for amended roof materials</w:t>
      </w:r>
      <w:r w:rsidR="00B7617A" w:rsidRPr="00DD31CA">
        <w:rPr>
          <w:rFonts w:cstheme="minorHAnsi"/>
          <w:b/>
          <w:bCs/>
          <w:sz w:val="24"/>
          <w:szCs w:val="24"/>
        </w:rPr>
        <w:t>.</w:t>
      </w:r>
      <w:r w:rsidR="00C3787D" w:rsidRPr="00DD31CA">
        <w:rPr>
          <w:rFonts w:cstheme="minorHAnsi"/>
          <w:b/>
          <w:bCs/>
          <w:sz w:val="24"/>
          <w:szCs w:val="24"/>
        </w:rPr>
        <w:t xml:space="preserve"> </w:t>
      </w:r>
    </w:p>
    <w:p w14:paraId="0728B46F" w14:textId="58D3DC25" w:rsidR="00B7617A" w:rsidRPr="00DD31CA" w:rsidRDefault="00C35E8C" w:rsidP="00F96CC6">
      <w:pPr>
        <w:pStyle w:val="Header"/>
        <w:tabs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DD31CA">
        <w:rPr>
          <w:rFonts w:cstheme="minorHAnsi"/>
          <w:sz w:val="24"/>
          <w:szCs w:val="24"/>
        </w:rPr>
        <w:t>Application withdrawn</w:t>
      </w:r>
      <w:r w:rsidR="00DD31CA" w:rsidRPr="00DD31CA">
        <w:rPr>
          <w:rFonts w:cstheme="minorHAnsi"/>
          <w:sz w:val="24"/>
          <w:szCs w:val="24"/>
        </w:rPr>
        <w:t>, no further action</w:t>
      </w:r>
      <w:r w:rsidR="00550D5E" w:rsidRPr="00DD31CA">
        <w:rPr>
          <w:rFonts w:cstheme="minorHAnsi"/>
          <w:sz w:val="24"/>
          <w:szCs w:val="24"/>
        </w:rPr>
        <w:t>.</w:t>
      </w:r>
    </w:p>
    <w:p w14:paraId="5EA4A3F7" w14:textId="7F84BBED" w:rsidR="00DA6F41" w:rsidRPr="005A0795" w:rsidRDefault="00613DC2" w:rsidP="004C74C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noted that no new</w:t>
      </w:r>
      <w:r w:rsidR="00C84044" w:rsidRPr="005A0795">
        <w:rPr>
          <w:rFonts w:cstheme="minorHAnsi"/>
          <w:sz w:val="24"/>
          <w:szCs w:val="24"/>
        </w:rPr>
        <w:t xml:space="preserve"> planning decisions</w:t>
      </w:r>
      <w:r>
        <w:rPr>
          <w:rFonts w:cstheme="minorHAnsi"/>
          <w:sz w:val="24"/>
          <w:szCs w:val="24"/>
        </w:rPr>
        <w:t xml:space="preserve"> ha</w:t>
      </w:r>
      <w:r w:rsidR="004D779B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been received.</w:t>
      </w:r>
    </w:p>
    <w:p w14:paraId="31E2952F" w14:textId="2BCFD17E" w:rsidR="00083C1B" w:rsidRPr="005A0795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5A0795">
        <w:rPr>
          <w:rFonts w:cstheme="minorHAnsi"/>
          <w:b/>
          <w:bCs/>
          <w:sz w:val="24"/>
          <w:szCs w:val="24"/>
        </w:rPr>
        <w:t>Reports</w:t>
      </w:r>
    </w:p>
    <w:p w14:paraId="7A1DBBD1" w14:textId="10B751E8" w:rsidR="00BF6A8C" w:rsidRPr="00DE7788" w:rsidRDefault="00A80CEC" w:rsidP="00B7693A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proofErr w:type="spellStart"/>
      <w:r w:rsidRPr="00DE7788">
        <w:rPr>
          <w:rFonts w:cstheme="minorHAnsi"/>
          <w:sz w:val="24"/>
          <w:szCs w:val="24"/>
        </w:rPr>
        <w:t>FoDD</w:t>
      </w:r>
      <w:proofErr w:type="spellEnd"/>
      <w:r w:rsidR="00475D64">
        <w:rPr>
          <w:rFonts w:cstheme="minorHAnsi"/>
          <w:sz w:val="24"/>
          <w:szCs w:val="24"/>
        </w:rPr>
        <w:t xml:space="preserve"> </w:t>
      </w:r>
      <w:r w:rsidR="000C2117" w:rsidRPr="00DE7788">
        <w:rPr>
          <w:rFonts w:cstheme="minorHAnsi"/>
          <w:sz w:val="24"/>
          <w:szCs w:val="24"/>
        </w:rPr>
        <w:t>C</w:t>
      </w:r>
      <w:r w:rsidRPr="00DE7788">
        <w:rPr>
          <w:rFonts w:cstheme="minorHAnsi"/>
          <w:sz w:val="24"/>
          <w:szCs w:val="24"/>
        </w:rPr>
        <w:t xml:space="preserve">llr. </w:t>
      </w:r>
      <w:r w:rsidR="002573C2">
        <w:rPr>
          <w:rFonts w:cstheme="minorHAnsi"/>
          <w:sz w:val="24"/>
          <w:szCs w:val="24"/>
        </w:rPr>
        <w:t xml:space="preserve">Gill </w:t>
      </w:r>
      <w:r w:rsidRPr="00DE7788">
        <w:rPr>
          <w:rFonts w:cstheme="minorHAnsi"/>
          <w:sz w:val="24"/>
          <w:szCs w:val="24"/>
        </w:rPr>
        <w:t xml:space="preserve">Kilmurray </w:t>
      </w:r>
      <w:r w:rsidR="008B27D3" w:rsidRPr="00DE7788">
        <w:rPr>
          <w:rFonts w:cstheme="minorHAnsi"/>
          <w:sz w:val="24"/>
          <w:szCs w:val="24"/>
        </w:rPr>
        <w:t xml:space="preserve">intends to attend as many </w:t>
      </w:r>
      <w:r w:rsidR="00B827E6" w:rsidRPr="00DE7788">
        <w:rPr>
          <w:rFonts w:cstheme="minorHAnsi"/>
          <w:sz w:val="24"/>
          <w:szCs w:val="24"/>
        </w:rPr>
        <w:t xml:space="preserve">meetings </w:t>
      </w:r>
      <w:r w:rsidR="008B27D3" w:rsidRPr="00DE7788">
        <w:rPr>
          <w:rFonts w:cstheme="minorHAnsi"/>
          <w:sz w:val="24"/>
          <w:szCs w:val="24"/>
        </w:rPr>
        <w:t>as possible</w:t>
      </w:r>
      <w:r w:rsidR="008917C3" w:rsidRPr="00DE7788">
        <w:rPr>
          <w:rFonts w:cstheme="minorHAnsi"/>
          <w:sz w:val="24"/>
          <w:szCs w:val="24"/>
        </w:rPr>
        <w:t xml:space="preserve"> and is </w:t>
      </w:r>
      <w:r w:rsidR="008B27D3" w:rsidRPr="00DE7788">
        <w:rPr>
          <w:rFonts w:cstheme="minorHAnsi"/>
          <w:sz w:val="24"/>
          <w:szCs w:val="24"/>
        </w:rPr>
        <w:t xml:space="preserve">keen to </w:t>
      </w:r>
      <w:r w:rsidR="00B37129" w:rsidRPr="00DE7788">
        <w:rPr>
          <w:rFonts w:cstheme="minorHAnsi"/>
          <w:sz w:val="24"/>
          <w:szCs w:val="24"/>
        </w:rPr>
        <w:t xml:space="preserve">increase </w:t>
      </w:r>
      <w:r w:rsidR="00C76DE8" w:rsidRPr="00DE7788">
        <w:rPr>
          <w:rFonts w:cstheme="minorHAnsi"/>
          <w:sz w:val="24"/>
          <w:szCs w:val="24"/>
        </w:rPr>
        <w:t>cross</w:t>
      </w:r>
      <w:r w:rsidR="00DE7788" w:rsidRPr="00DE7788">
        <w:rPr>
          <w:rFonts w:cstheme="minorHAnsi"/>
          <w:sz w:val="24"/>
          <w:szCs w:val="24"/>
        </w:rPr>
        <w:t>-p</w:t>
      </w:r>
      <w:r w:rsidR="00C76DE8" w:rsidRPr="00DE7788">
        <w:rPr>
          <w:rFonts w:cstheme="minorHAnsi"/>
          <w:sz w:val="24"/>
          <w:szCs w:val="24"/>
        </w:rPr>
        <w:t xml:space="preserve">arish </w:t>
      </w:r>
      <w:r w:rsidR="001B6807" w:rsidRPr="00DE7788">
        <w:rPr>
          <w:rFonts w:cstheme="minorHAnsi"/>
          <w:sz w:val="24"/>
          <w:szCs w:val="24"/>
        </w:rPr>
        <w:t>knowledge sharing and co-working</w:t>
      </w:r>
      <w:r w:rsidR="00B37129" w:rsidRPr="00DE7788">
        <w:rPr>
          <w:rFonts w:cstheme="minorHAnsi"/>
          <w:sz w:val="24"/>
          <w:szCs w:val="24"/>
        </w:rPr>
        <w:t>.</w:t>
      </w:r>
      <w:r w:rsidR="00DE7788" w:rsidRPr="00DE7788">
        <w:rPr>
          <w:rFonts w:cstheme="minorHAnsi"/>
          <w:sz w:val="24"/>
          <w:szCs w:val="24"/>
        </w:rPr>
        <w:t xml:space="preserve"> </w:t>
      </w:r>
      <w:r w:rsidR="00F77382">
        <w:rPr>
          <w:rFonts w:cstheme="minorHAnsi"/>
          <w:sz w:val="24"/>
          <w:szCs w:val="24"/>
        </w:rPr>
        <w:t>She</w:t>
      </w:r>
      <w:r w:rsidR="00817A93" w:rsidRPr="00DE7788">
        <w:rPr>
          <w:rFonts w:cstheme="minorHAnsi"/>
          <w:sz w:val="24"/>
          <w:szCs w:val="24"/>
        </w:rPr>
        <w:t xml:space="preserve"> has been appointed to </w:t>
      </w:r>
      <w:r w:rsidR="00997B44">
        <w:rPr>
          <w:rFonts w:cstheme="minorHAnsi"/>
          <w:sz w:val="24"/>
          <w:szCs w:val="24"/>
        </w:rPr>
        <w:t xml:space="preserve">FoDDC’s </w:t>
      </w:r>
      <w:r w:rsidR="00817A93" w:rsidRPr="00DE7788">
        <w:rPr>
          <w:rFonts w:cstheme="minorHAnsi"/>
          <w:sz w:val="24"/>
          <w:szCs w:val="24"/>
        </w:rPr>
        <w:t>Oversight</w:t>
      </w:r>
      <w:r w:rsidR="00C76DE8" w:rsidRPr="00DE7788">
        <w:rPr>
          <w:rFonts w:cstheme="minorHAnsi"/>
          <w:sz w:val="24"/>
          <w:szCs w:val="24"/>
        </w:rPr>
        <w:t xml:space="preserve"> and Scrutiny </w:t>
      </w:r>
      <w:r w:rsidR="00DE7788">
        <w:rPr>
          <w:rFonts w:cstheme="minorHAnsi"/>
          <w:sz w:val="24"/>
          <w:szCs w:val="24"/>
        </w:rPr>
        <w:t>Panel whilst Cllr. Moseley</w:t>
      </w:r>
      <w:r w:rsidR="0031646B">
        <w:rPr>
          <w:rFonts w:cstheme="minorHAnsi"/>
          <w:sz w:val="24"/>
          <w:szCs w:val="24"/>
        </w:rPr>
        <w:t xml:space="preserve"> (in her role as District Councillor) is on the </w:t>
      </w:r>
      <w:r w:rsidR="00290652">
        <w:rPr>
          <w:rFonts w:cstheme="minorHAnsi"/>
          <w:sz w:val="24"/>
          <w:szCs w:val="24"/>
        </w:rPr>
        <w:t>D</w:t>
      </w:r>
      <w:r w:rsidR="00F22064" w:rsidRPr="00DE7788">
        <w:rPr>
          <w:rFonts w:cstheme="minorHAnsi"/>
          <w:sz w:val="24"/>
          <w:szCs w:val="24"/>
        </w:rPr>
        <w:t xml:space="preserve">evelopment and </w:t>
      </w:r>
      <w:r w:rsidR="00290652">
        <w:rPr>
          <w:rFonts w:cstheme="minorHAnsi"/>
          <w:sz w:val="24"/>
          <w:szCs w:val="24"/>
        </w:rPr>
        <w:t>P</w:t>
      </w:r>
      <w:r w:rsidR="00F22064" w:rsidRPr="00DE7788">
        <w:rPr>
          <w:rFonts w:cstheme="minorHAnsi"/>
          <w:sz w:val="24"/>
          <w:szCs w:val="24"/>
        </w:rPr>
        <w:t>lanning</w:t>
      </w:r>
      <w:r w:rsidR="00290652">
        <w:rPr>
          <w:rFonts w:cstheme="minorHAnsi"/>
          <w:sz w:val="24"/>
          <w:szCs w:val="24"/>
        </w:rPr>
        <w:t xml:space="preserve"> Panel</w:t>
      </w:r>
      <w:r w:rsidR="00466334" w:rsidRPr="00DE7788">
        <w:rPr>
          <w:rFonts w:cstheme="minorHAnsi"/>
          <w:sz w:val="24"/>
          <w:szCs w:val="24"/>
        </w:rPr>
        <w:t xml:space="preserve">. </w:t>
      </w:r>
      <w:r w:rsidR="00A6364E">
        <w:rPr>
          <w:rFonts w:cstheme="minorHAnsi"/>
          <w:sz w:val="24"/>
          <w:szCs w:val="24"/>
        </w:rPr>
        <w:t xml:space="preserve">15 </w:t>
      </w:r>
      <w:r w:rsidR="00F77382">
        <w:rPr>
          <w:rFonts w:cstheme="minorHAnsi"/>
          <w:sz w:val="24"/>
          <w:szCs w:val="24"/>
        </w:rPr>
        <w:t xml:space="preserve">members </w:t>
      </w:r>
      <w:r w:rsidR="00A6364E">
        <w:rPr>
          <w:rFonts w:cstheme="minorHAnsi"/>
          <w:sz w:val="24"/>
          <w:szCs w:val="24"/>
        </w:rPr>
        <w:t>of the new</w:t>
      </w:r>
      <w:r w:rsidR="00997B44">
        <w:rPr>
          <w:rFonts w:cstheme="minorHAnsi"/>
          <w:sz w:val="24"/>
          <w:szCs w:val="24"/>
        </w:rPr>
        <w:t>ly elected</w:t>
      </w:r>
      <w:r w:rsidR="00A6364E">
        <w:rPr>
          <w:rFonts w:cstheme="minorHAnsi"/>
          <w:sz w:val="24"/>
          <w:szCs w:val="24"/>
        </w:rPr>
        <w:t xml:space="preserve"> District Council represent the Green Party, this is the largest group</w:t>
      </w:r>
      <w:r w:rsidR="00475D64">
        <w:rPr>
          <w:rFonts w:cstheme="minorHAnsi"/>
          <w:sz w:val="24"/>
          <w:szCs w:val="24"/>
        </w:rPr>
        <w:t>,</w:t>
      </w:r>
      <w:r w:rsidR="00A6364E">
        <w:rPr>
          <w:rFonts w:cstheme="minorHAnsi"/>
          <w:sz w:val="24"/>
          <w:szCs w:val="24"/>
        </w:rPr>
        <w:t xml:space="preserve"> but they do not hold an overall majority</w:t>
      </w:r>
      <w:r w:rsidR="00DE0F8A" w:rsidRPr="00DE7788">
        <w:rPr>
          <w:rFonts w:cstheme="minorHAnsi"/>
          <w:sz w:val="24"/>
          <w:szCs w:val="24"/>
        </w:rPr>
        <w:t>.</w:t>
      </w:r>
    </w:p>
    <w:p w14:paraId="43633680" w14:textId="4DA6459E" w:rsidR="0039677C" w:rsidRDefault="00B17D1F" w:rsidP="00B7693A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GC</w:t>
      </w:r>
      <w:r w:rsidR="00A10ED1">
        <w:rPr>
          <w:rFonts w:cstheme="minorHAnsi"/>
          <w:sz w:val="24"/>
          <w:szCs w:val="24"/>
        </w:rPr>
        <w:t>C</w:t>
      </w:r>
      <w:r w:rsidR="00475D64">
        <w:rPr>
          <w:rFonts w:cstheme="minorHAnsi"/>
          <w:sz w:val="24"/>
          <w:szCs w:val="24"/>
        </w:rPr>
        <w:t xml:space="preserve"> C</w:t>
      </w:r>
      <w:r w:rsidR="00A10ED1">
        <w:rPr>
          <w:rFonts w:cstheme="minorHAnsi"/>
          <w:sz w:val="24"/>
          <w:szCs w:val="24"/>
        </w:rPr>
        <w:t xml:space="preserve">llr. </w:t>
      </w:r>
      <w:r w:rsidR="00475D64">
        <w:rPr>
          <w:rFonts w:cstheme="minorHAnsi"/>
          <w:sz w:val="24"/>
          <w:szCs w:val="24"/>
        </w:rPr>
        <w:t xml:space="preserve">Gill </w:t>
      </w:r>
      <w:r w:rsidR="00A10ED1">
        <w:rPr>
          <w:rFonts w:cstheme="minorHAnsi"/>
          <w:sz w:val="24"/>
          <w:szCs w:val="24"/>
        </w:rPr>
        <w:t xml:space="preserve">Moseley reported that </w:t>
      </w:r>
      <w:r w:rsidR="006A3252">
        <w:rPr>
          <w:rFonts w:cstheme="minorHAnsi"/>
          <w:sz w:val="24"/>
          <w:szCs w:val="24"/>
        </w:rPr>
        <w:t>Lib</w:t>
      </w:r>
      <w:r w:rsidR="003C1AF0">
        <w:rPr>
          <w:rFonts w:cstheme="minorHAnsi"/>
          <w:sz w:val="24"/>
          <w:szCs w:val="24"/>
        </w:rPr>
        <w:t>eral</w:t>
      </w:r>
      <w:r w:rsidR="006A3252">
        <w:rPr>
          <w:rFonts w:cstheme="minorHAnsi"/>
          <w:sz w:val="24"/>
          <w:szCs w:val="24"/>
        </w:rPr>
        <w:t xml:space="preserve"> Dem</w:t>
      </w:r>
      <w:r w:rsidR="003C1AF0">
        <w:rPr>
          <w:rFonts w:cstheme="minorHAnsi"/>
          <w:sz w:val="24"/>
          <w:szCs w:val="24"/>
        </w:rPr>
        <w:t>ocrat members have</w:t>
      </w:r>
      <w:r w:rsidR="006A3252">
        <w:rPr>
          <w:rFonts w:cstheme="minorHAnsi"/>
          <w:sz w:val="24"/>
          <w:szCs w:val="24"/>
        </w:rPr>
        <w:t xml:space="preserve"> put forward </w:t>
      </w:r>
      <w:r w:rsidR="003C1AF0">
        <w:rPr>
          <w:rFonts w:cstheme="minorHAnsi"/>
          <w:sz w:val="24"/>
          <w:szCs w:val="24"/>
        </w:rPr>
        <w:t xml:space="preserve">a </w:t>
      </w:r>
      <w:r w:rsidR="006A3252">
        <w:rPr>
          <w:rFonts w:cstheme="minorHAnsi"/>
          <w:sz w:val="24"/>
          <w:szCs w:val="24"/>
        </w:rPr>
        <w:t xml:space="preserve">motion of </w:t>
      </w:r>
      <w:r w:rsidR="00CA3894">
        <w:rPr>
          <w:rFonts w:cstheme="minorHAnsi"/>
          <w:sz w:val="24"/>
          <w:szCs w:val="24"/>
        </w:rPr>
        <w:t>a ‘</w:t>
      </w:r>
      <w:r w:rsidR="005E5A3F">
        <w:rPr>
          <w:rFonts w:cstheme="minorHAnsi"/>
          <w:sz w:val="24"/>
          <w:szCs w:val="24"/>
        </w:rPr>
        <w:t>H</w:t>
      </w:r>
      <w:r w:rsidR="006A3252">
        <w:rPr>
          <w:rFonts w:cstheme="minorHAnsi"/>
          <w:sz w:val="24"/>
          <w:szCs w:val="24"/>
        </w:rPr>
        <w:t xml:space="preserve">ighways </w:t>
      </w:r>
      <w:r w:rsidR="005E5A3F">
        <w:rPr>
          <w:rFonts w:cstheme="minorHAnsi"/>
          <w:sz w:val="24"/>
          <w:szCs w:val="24"/>
        </w:rPr>
        <w:t>E</w:t>
      </w:r>
      <w:r w:rsidR="006A3252">
        <w:rPr>
          <w:rFonts w:cstheme="minorHAnsi"/>
          <w:sz w:val="24"/>
          <w:szCs w:val="24"/>
        </w:rPr>
        <w:t>mergency</w:t>
      </w:r>
      <w:r w:rsidR="00B91E66">
        <w:rPr>
          <w:rFonts w:cstheme="minorHAnsi"/>
          <w:sz w:val="24"/>
          <w:szCs w:val="24"/>
        </w:rPr>
        <w:t xml:space="preserve">’. </w:t>
      </w:r>
      <w:r w:rsidR="0024222C">
        <w:rPr>
          <w:rFonts w:cstheme="minorHAnsi"/>
          <w:sz w:val="24"/>
          <w:szCs w:val="24"/>
        </w:rPr>
        <w:t xml:space="preserve">She has personally discussed </w:t>
      </w:r>
      <w:r w:rsidR="005E2CEB">
        <w:rPr>
          <w:rFonts w:cstheme="minorHAnsi"/>
          <w:sz w:val="24"/>
          <w:szCs w:val="24"/>
        </w:rPr>
        <w:t>with Col</w:t>
      </w:r>
      <w:r w:rsidR="007848DB">
        <w:rPr>
          <w:rFonts w:cstheme="minorHAnsi"/>
          <w:sz w:val="24"/>
          <w:szCs w:val="24"/>
        </w:rPr>
        <w:t xml:space="preserve">in Chick, </w:t>
      </w:r>
      <w:r w:rsidR="005C22C5">
        <w:rPr>
          <w:rFonts w:cstheme="minorHAnsi"/>
          <w:sz w:val="24"/>
          <w:szCs w:val="24"/>
        </w:rPr>
        <w:t>H</w:t>
      </w:r>
      <w:r w:rsidR="007848DB">
        <w:rPr>
          <w:rFonts w:cstheme="minorHAnsi"/>
          <w:sz w:val="24"/>
          <w:szCs w:val="24"/>
        </w:rPr>
        <w:t xml:space="preserve">ead of </w:t>
      </w:r>
      <w:r w:rsidR="005C22C5">
        <w:rPr>
          <w:rFonts w:cstheme="minorHAnsi"/>
          <w:sz w:val="24"/>
          <w:szCs w:val="24"/>
        </w:rPr>
        <w:t>S</w:t>
      </w:r>
      <w:r w:rsidR="007848DB">
        <w:rPr>
          <w:rFonts w:cstheme="minorHAnsi"/>
          <w:sz w:val="24"/>
          <w:szCs w:val="24"/>
        </w:rPr>
        <w:t xml:space="preserve">ervice, </w:t>
      </w:r>
      <w:r w:rsidR="00680975">
        <w:rPr>
          <w:rFonts w:cstheme="minorHAnsi"/>
          <w:sz w:val="24"/>
          <w:szCs w:val="24"/>
        </w:rPr>
        <w:t xml:space="preserve">about </w:t>
      </w:r>
      <w:r w:rsidR="005C22C5">
        <w:rPr>
          <w:rFonts w:cstheme="minorHAnsi"/>
          <w:sz w:val="24"/>
          <w:szCs w:val="24"/>
        </w:rPr>
        <w:t xml:space="preserve">the </w:t>
      </w:r>
      <w:r w:rsidR="00680975">
        <w:rPr>
          <w:rFonts w:cstheme="minorHAnsi"/>
          <w:sz w:val="24"/>
          <w:szCs w:val="24"/>
        </w:rPr>
        <w:t>‘</w:t>
      </w:r>
      <w:r w:rsidR="007848DB">
        <w:rPr>
          <w:rFonts w:cstheme="minorHAnsi"/>
          <w:sz w:val="24"/>
          <w:szCs w:val="24"/>
        </w:rPr>
        <w:t>Highways Transformation</w:t>
      </w:r>
      <w:r w:rsidR="00680975">
        <w:rPr>
          <w:rFonts w:cstheme="minorHAnsi"/>
          <w:sz w:val="24"/>
          <w:szCs w:val="24"/>
        </w:rPr>
        <w:t xml:space="preserve">’ </w:t>
      </w:r>
      <w:r w:rsidR="000758CE">
        <w:rPr>
          <w:rFonts w:cstheme="minorHAnsi"/>
          <w:sz w:val="24"/>
          <w:szCs w:val="24"/>
        </w:rPr>
        <w:t xml:space="preserve">proposal, </w:t>
      </w:r>
      <w:r w:rsidR="00680975">
        <w:rPr>
          <w:rFonts w:cstheme="minorHAnsi"/>
          <w:sz w:val="24"/>
          <w:szCs w:val="24"/>
        </w:rPr>
        <w:t xml:space="preserve">which will see a change to </w:t>
      </w:r>
      <w:r w:rsidR="00F76512">
        <w:rPr>
          <w:rFonts w:cstheme="minorHAnsi"/>
          <w:sz w:val="24"/>
          <w:szCs w:val="24"/>
        </w:rPr>
        <w:t xml:space="preserve">working practices for repairs. More </w:t>
      </w:r>
      <w:r w:rsidR="005A205D">
        <w:rPr>
          <w:rFonts w:cstheme="minorHAnsi"/>
          <w:sz w:val="24"/>
          <w:szCs w:val="24"/>
        </w:rPr>
        <w:t>detail</w:t>
      </w:r>
      <w:r w:rsidR="00766626">
        <w:rPr>
          <w:rFonts w:cstheme="minorHAnsi"/>
          <w:sz w:val="24"/>
          <w:szCs w:val="24"/>
        </w:rPr>
        <w:t>s</w:t>
      </w:r>
      <w:r w:rsidR="00F76512">
        <w:rPr>
          <w:rFonts w:cstheme="minorHAnsi"/>
          <w:sz w:val="24"/>
          <w:szCs w:val="24"/>
        </w:rPr>
        <w:t xml:space="preserve"> </w:t>
      </w:r>
      <w:r w:rsidR="00B27490">
        <w:rPr>
          <w:rFonts w:cstheme="minorHAnsi"/>
          <w:sz w:val="24"/>
          <w:szCs w:val="24"/>
        </w:rPr>
        <w:t>are</w:t>
      </w:r>
      <w:r w:rsidR="00F76512">
        <w:rPr>
          <w:rFonts w:cstheme="minorHAnsi"/>
          <w:sz w:val="24"/>
          <w:szCs w:val="24"/>
        </w:rPr>
        <w:t xml:space="preserve"> </w:t>
      </w:r>
      <w:r w:rsidR="00FA0198">
        <w:rPr>
          <w:rFonts w:cstheme="minorHAnsi"/>
          <w:sz w:val="24"/>
          <w:szCs w:val="24"/>
        </w:rPr>
        <w:t>expected</w:t>
      </w:r>
      <w:r w:rsidR="005A205D">
        <w:rPr>
          <w:rFonts w:cstheme="minorHAnsi"/>
          <w:sz w:val="24"/>
          <w:szCs w:val="24"/>
        </w:rPr>
        <w:t xml:space="preserve"> following the current </w:t>
      </w:r>
      <w:r w:rsidR="000758CE">
        <w:rPr>
          <w:rFonts w:cstheme="minorHAnsi"/>
          <w:sz w:val="24"/>
          <w:szCs w:val="24"/>
        </w:rPr>
        <w:t>online H</w:t>
      </w:r>
      <w:r w:rsidR="00FA0198">
        <w:rPr>
          <w:rFonts w:cstheme="minorHAnsi"/>
          <w:sz w:val="24"/>
          <w:szCs w:val="24"/>
        </w:rPr>
        <w:t xml:space="preserve">ighways </w:t>
      </w:r>
      <w:r w:rsidR="00AB0096">
        <w:rPr>
          <w:rFonts w:cstheme="minorHAnsi"/>
          <w:sz w:val="24"/>
          <w:szCs w:val="24"/>
        </w:rPr>
        <w:t>survey</w:t>
      </w:r>
      <w:r w:rsidR="005A205D">
        <w:rPr>
          <w:rFonts w:cstheme="minorHAnsi"/>
          <w:sz w:val="24"/>
          <w:szCs w:val="24"/>
        </w:rPr>
        <w:t>. P</w:t>
      </w:r>
      <w:r w:rsidR="00AB0096">
        <w:rPr>
          <w:rFonts w:cstheme="minorHAnsi"/>
          <w:sz w:val="24"/>
          <w:szCs w:val="24"/>
        </w:rPr>
        <w:t xml:space="preserve">arishioners </w:t>
      </w:r>
      <w:r w:rsidR="00B27490">
        <w:rPr>
          <w:rFonts w:cstheme="minorHAnsi"/>
          <w:sz w:val="24"/>
          <w:szCs w:val="24"/>
        </w:rPr>
        <w:t>are</w:t>
      </w:r>
      <w:r w:rsidR="00AB0096">
        <w:rPr>
          <w:rFonts w:cstheme="minorHAnsi"/>
          <w:sz w:val="24"/>
          <w:szCs w:val="24"/>
        </w:rPr>
        <w:t xml:space="preserve"> encouraged to respond</w:t>
      </w:r>
      <w:r w:rsidR="005A205D">
        <w:rPr>
          <w:rFonts w:cstheme="minorHAnsi"/>
          <w:sz w:val="24"/>
          <w:szCs w:val="24"/>
        </w:rPr>
        <w:t xml:space="preserve"> at: </w:t>
      </w:r>
      <w:r w:rsidR="00667F26">
        <w:rPr>
          <w:rFonts w:cstheme="minorHAnsi"/>
          <w:sz w:val="24"/>
          <w:szCs w:val="24"/>
        </w:rPr>
        <w:t xml:space="preserve"> </w:t>
      </w:r>
      <w:r w:rsidR="0053100E">
        <w:rPr>
          <w:rFonts w:cstheme="minorHAnsi"/>
          <w:sz w:val="24"/>
          <w:szCs w:val="24"/>
        </w:rPr>
        <w:t xml:space="preserve"> </w:t>
      </w:r>
    </w:p>
    <w:p w14:paraId="628FA937" w14:textId="558DAF66" w:rsidR="00B27490" w:rsidRPr="000758CE" w:rsidRDefault="00B27490" w:rsidP="00B27490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color w:val="0070C0"/>
          <w:sz w:val="24"/>
          <w:szCs w:val="24"/>
          <w:u w:val="single"/>
        </w:rPr>
      </w:pPr>
      <w:r w:rsidRPr="000758CE">
        <w:rPr>
          <w:rFonts w:cstheme="minorHAnsi"/>
          <w:color w:val="0070C0"/>
          <w:sz w:val="24"/>
          <w:szCs w:val="24"/>
          <w:u w:val="single"/>
        </w:rPr>
        <w:t>https://haveyoursaygloucestershire.uk.engagementhq.com/local-roads-feedback-survey?</w:t>
      </w:r>
    </w:p>
    <w:p w14:paraId="44F7058E" w14:textId="40E5801E" w:rsidR="00613D13" w:rsidRDefault="004A3B96" w:rsidP="00E50C0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23388D" w:rsidRPr="005A0795">
        <w:rPr>
          <w:rFonts w:cstheme="minorHAnsi"/>
          <w:sz w:val="24"/>
          <w:szCs w:val="24"/>
        </w:rPr>
        <w:t xml:space="preserve"> Clerk’s report</w:t>
      </w:r>
      <w:r w:rsidR="00716B6D" w:rsidRPr="005A0795">
        <w:rPr>
          <w:rFonts w:cstheme="minorHAnsi"/>
          <w:sz w:val="24"/>
          <w:szCs w:val="24"/>
        </w:rPr>
        <w:t xml:space="preserve"> </w:t>
      </w:r>
      <w:r w:rsidR="008C03FB">
        <w:rPr>
          <w:rFonts w:cstheme="minorHAnsi"/>
          <w:sz w:val="24"/>
          <w:szCs w:val="24"/>
        </w:rPr>
        <w:t xml:space="preserve">and </w:t>
      </w:r>
      <w:r w:rsidR="00473A50">
        <w:rPr>
          <w:rFonts w:cstheme="minorHAnsi"/>
          <w:sz w:val="24"/>
          <w:szCs w:val="24"/>
        </w:rPr>
        <w:t xml:space="preserve">Actions Tracker </w:t>
      </w:r>
      <w:r w:rsidR="005E10E5">
        <w:rPr>
          <w:rFonts w:cstheme="minorHAnsi"/>
          <w:sz w:val="24"/>
          <w:szCs w:val="24"/>
        </w:rPr>
        <w:t xml:space="preserve">(Appendix </w:t>
      </w:r>
      <w:r w:rsidR="00A3646C">
        <w:rPr>
          <w:rFonts w:cstheme="minorHAnsi"/>
          <w:sz w:val="24"/>
          <w:szCs w:val="24"/>
        </w:rPr>
        <w:t>I</w:t>
      </w:r>
      <w:r w:rsidR="005E10E5">
        <w:rPr>
          <w:rFonts w:cstheme="minorHAnsi"/>
          <w:sz w:val="24"/>
          <w:szCs w:val="24"/>
        </w:rPr>
        <w:t>)</w:t>
      </w:r>
      <w:r w:rsidR="008C03FB">
        <w:rPr>
          <w:rFonts w:cstheme="minorHAnsi"/>
          <w:sz w:val="24"/>
          <w:szCs w:val="24"/>
        </w:rPr>
        <w:t xml:space="preserve"> w</w:t>
      </w:r>
      <w:r w:rsidR="006A31B8">
        <w:rPr>
          <w:rFonts w:cstheme="minorHAnsi"/>
          <w:sz w:val="24"/>
          <w:szCs w:val="24"/>
        </w:rPr>
        <w:t>ere</w:t>
      </w:r>
      <w:r w:rsidR="008C03FB">
        <w:rPr>
          <w:rFonts w:cstheme="minorHAnsi"/>
          <w:sz w:val="24"/>
          <w:szCs w:val="24"/>
        </w:rPr>
        <w:t xml:space="preserve"> discussed</w:t>
      </w:r>
      <w:r w:rsidR="008E1FAA">
        <w:rPr>
          <w:rFonts w:cstheme="minorHAnsi"/>
          <w:sz w:val="24"/>
          <w:szCs w:val="24"/>
        </w:rPr>
        <w:t xml:space="preserve">. The clerk reported </w:t>
      </w:r>
      <w:r w:rsidR="006A31B8">
        <w:rPr>
          <w:rFonts w:cstheme="minorHAnsi"/>
          <w:sz w:val="24"/>
          <w:szCs w:val="24"/>
        </w:rPr>
        <w:t>an offer from</w:t>
      </w:r>
      <w:r w:rsidR="008E1FAA">
        <w:rPr>
          <w:rFonts w:cstheme="minorHAnsi"/>
          <w:sz w:val="24"/>
          <w:szCs w:val="24"/>
        </w:rPr>
        <w:t xml:space="preserve"> </w:t>
      </w:r>
      <w:r w:rsidR="00F659EB">
        <w:rPr>
          <w:rFonts w:cstheme="minorHAnsi"/>
          <w:sz w:val="24"/>
          <w:szCs w:val="24"/>
        </w:rPr>
        <w:t xml:space="preserve">Chris Bligh </w:t>
      </w:r>
      <w:r w:rsidR="00762A8C">
        <w:rPr>
          <w:rFonts w:cstheme="minorHAnsi"/>
          <w:sz w:val="24"/>
          <w:szCs w:val="24"/>
        </w:rPr>
        <w:t>to renovate the sign for St Mary’s Church</w:t>
      </w:r>
      <w:r w:rsidR="00CA3793">
        <w:rPr>
          <w:rFonts w:cstheme="minorHAnsi"/>
          <w:sz w:val="24"/>
          <w:szCs w:val="24"/>
        </w:rPr>
        <w:t>,</w:t>
      </w:r>
      <w:r w:rsidR="005B4F09">
        <w:rPr>
          <w:rFonts w:cstheme="minorHAnsi"/>
          <w:sz w:val="24"/>
          <w:szCs w:val="24"/>
        </w:rPr>
        <w:t xml:space="preserve"> situated </w:t>
      </w:r>
      <w:r w:rsidR="007E4D46">
        <w:rPr>
          <w:rFonts w:cstheme="minorHAnsi"/>
          <w:sz w:val="24"/>
          <w:szCs w:val="24"/>
        </w:rPr>
        <w:t xml:space="preserve">roadside </w:t>
      </w:r>
      <w:r w:rsidR="005B4F09">
        <w:rPr>
          <w:rFonts w:cstheme="minorHAnsi"/>
          <w:sz w:val="24"/>
          <w:szCs w:val="24"/>
        </w:rPr>
        <w:t xml:space="preserve">opposite </w:t>
      </w:r>
      <w:r w:rsidR="007E4D46">
        <w:rPr>
          <w:rFonts w:cstheme="minorHAnsi"/>
          <w:sz w:val="24"/>
          <w:szCs w:val="24"/>
        </w:rPr>
        <w:t xml:space="preserve">St </w:t>
      </w:r>
      <w:r w:rsidR="00B866CB">
        <w:rPr>
          <w:rFonts w:cstheme="minorHAnsi"/>
          <w:sz w:val="24"/>
          <w:szCs w:val="24"/>
        </w:rPr>
        <w:t>Edward’s Church</w:t>
      </w:r>
      <w:r w:rsidR="006A31B8">
        <w:rPr>
          <w:rFonts w:cstheme="minorHAnsi"/>
          <w:sz w:val="24"/>
          <w:szCs w:val="24"/>
        </w:rPr>
        <w:t>,</w:t>
      </w:r>
      <w:r w:rsidR="00A2622E">
        <w:rPr>
          <w:rFonts w:cstheme="minorHAnsi"/>
          <w:sz w:val="24"/>
          <w:szCs w:val="24"/>
        </w:rPr>
        <w:t xml:space="preserve"> and</w:t>
      </w:r>
      <w:r w:rsidR="001F6599">
        <w:rPr>
          <w:rFonts w:cstheme="minorHAnsi"/>
          <w:sz w:val="24"/>
          <w:szCs w:val="24"/>
        </w:rPr>
        <w:t xml:space="preserve"> suggest</w:t>
      </w:r>
      <w:r w:rsidR="00637F53">
        <w:rPr>
          <w:rFonts w:cstheme="minorHAnsi"/>
          <w:sz w:val="24"/>
          <w:szCs w:val="24"/>
        </w:rPr>
        <w:t>ing</w:t>
      </w:r>
      <w:r w:rsidR="001F6599">
        <w:rPr>
          <w:rFonts w:cstheme="minorHAnsi"/>
          <w:sz w:val="24"/>
          <w:szCs w:val="24"/>
        </w:rPr>
        <w:t xml:space="preserve"> </w:t>
      </w:r>
      <w:r w:rsidR="00A2622E">
        <w:rPr>
          <w:rFonts w:cstheme="minorHAnsi"/>
          <w:sz w:val="24"/>
          <w:szCs w:val="24"/>
        </w:rPr>
        <w:t xml:space="preserve">that </w:t>
      </w:r>
      <w:r w:rsidR="001F6599">
        <w:rPr>
          <w:rFonts w:cstheme="minorHAnsi"/>
          <w:sz w:val="24"/>
          <w:szCs w:val="24"/>
        </w:rPr>
        <w:t xml:space="preserve">reference </w:t>
      </w:r>
      <w:r w:rsidR="00A2622E">
        <w:rPr>
          <w:rFonts w:cstheme="minorHAnsi"/>
          <w:sz w:val="24"/>
          <w:szCs w:val="24"/>
        </w:rPr>
        <w:t>should be</w:t>
      </w:r>
      <w:r w:rsidR="001F6599">
        <w:rPr>
          <w:rFonts w:cstheme="minorHAnsi"/>
          <w:sz w:val="24"/>
          <w:szCs w:val="24"/>
        </w:rPr>
        <w:t xml:space="preserve"> made </w:t>
      </w:r>
      <w:r w:rsidR="00A2622E">
        <w:rPr>
          <w:rFonts w:cstheme="minorHAnsi"/>
          <w:sz w:val="24"/>
          <w:szCs w:val="24"/>
        </w:rPr>
        <w:t xml:space="preserve">within the new sign </w:t>
      </w:r>
      <w:proofErr w:type="gramStart"/>
      <w:r w:rsidR="001F6599">
        <w:rPr>
          <w:rFonts w:cstheme="minorHAnsi"/>
          <w:sz w:val="24"/>
          <w:szCs w:val="24"/>
        </w:rPr>
        <w:t>to:</w:t>
      </w:r>
      <w:proofErr w:type="gramEnd"/>
      <w:r w:rsidR="001F6599">
        <w:rPr>
          <w:rFonts w:cstheme="minorHAnsi"/>
          <w:sz w:val="24"/>
          <w:szCs w:val="24"/>
        </w:rPr>
        <w:t xml:space="preserve"> </w:t>
      </w:r>
      <w:r w:rsidR="00A2622E">
        <w:rPr>
          <w:rFonts w:cstheme="minorHAnsi"/>
          <w:sz w:val="24"/>
          <w:szCs w:val="24"/>
        </w:rPr>
        <w:t xml:space="preserve">the </w:t>
      </w:r>
      <w:r w:rsidR="00B81362">
        <w:rPr>
          <w:rFonts w:cstheme="minorHAnsi"/>
          <w:sz w:val="24"/>
          <w:szCs w:val="24"/>
        </w:rPr>
        <w:t xml:space="preserve">English Heritage Trust, </w:t>
      </w:r>
      <w:r w:rsidR="00A2622E">
        <w:rPr>
          <w:rFonts w:cstheme="minorHAnsi"/>
          <w:sz w:val="24"/>
          <w:szCs w:val="24"/>
        </w:rPr>
        <w:t xml:space="preserve">St Mary’s </w:t>
      </w:r>
      <w:r w:rsidR="00B81362">
        <w:rPr>
          <w:rFonts w:cstheme="minorHAnsi"/>
          <w:sz w:val="24"/>
          <w:szCs w:val="24"/>
        </w:rPr>
        <w:t>11</w:t>
      </w:r>
      <w:r w:rsidR="00B81362" w:rsidRPr="00B81362">
        <w:rPr>
          <w:rFonts w:cstheme="minorHAnsi"/>
          <w:sz w:val="24"/>
          <w:szCs w:val="24"/>
          <w:vertAlign w:val="superscript"/>
        </w:rPr>
        <w:t>th</w:t>
      </w:r>
      <w:r w:rsidR="00B81362">
        <w:rPr>
          <w:rFonts w:cstheme="minorHAnsi"/>
          <w:sz w:val="24"/>
          <w:szCs w:val="24"/>
        </w:rPr>
        <w:t xml:space="preserve"> Century</w:t>
      </w:r>
      <w:r w:rsidR="00A2622E">
        <w:rPr>
          <w:rFonts w:cstheme="minorHAnsi"/>
          <w:sz w:val="24"/>
          <w:szCs w:val="24"/>
        </w:rPr>
        <w:t xml:space="preserve"> origin</w:t>
      </w:r>
      <w:r w:rsidR="00B81362">
        <w:rPr>
          <w:rFonts w:cstheme="minorHAnsi"/>
          <w:sz w:val="24"/>
          <w:szCs w:val="24"/>
        </w:rPr>
        <w:t xml:space="preserve">, </w:t>
      </w:r>
      <w:r w:rsidR="008426AC">
        <w:rPr>
          <w:rFonts w:cstheme="minorHAnsi"/>
          <w:sz w:val="24"/>
          <w:szCs w:val="24"/>
        </w:rPr>
        <w:t xml:space="preserve">proximity to </w:t>
      </w:r>
      <w:r w:rsidR="009401D7">
        <w:rPr>
          <w:rFonts w:cstheme="minorHAnsi"/>
          <w:sz w:val="24"/>
          <w:szCs w:val="24"/>
        </w:rPr>
        <w:t>Coronation Meadow</w:t>
      </w:r>
      <w:r w:rsidR="00455234">
        <w:rPr>
          <w:rFonts w:cstheme="minorHAnsi"/>
          <w:sz w:val="24"/>
          <w:szCs w:val="24"/>
        </w:rPr>
        <w:t xml:space="preserve"> and the</w:t>
      </w:r>
      <w:r w:rsidR="009401D7">
        <w:rPr>
          <w:rFonts w:cstheme="minorHAnsi"/>
          <w:sz w:val="24"/>
          <w:szCs w:val="24"/>
        </w:rPr>
        <w:t xml:space="preserve"> </w:t>
      </w:r>
      <w:r w:rsidR="00637F53">
        <w:rPr>
          <w:rFonts w:cstheme="minorHAnsi"/>
          <w:sz w:val="24"/>
          <w:szCs w:val="24"/>
        </w:rPr>
        <w:t xml:space="preserve">distance </w:t>
      </w:r>
      <w:r w:rsidR="00455234">
        <w:rPr>
          <w:rFonts w:cstheme="minorHAnsi"/>
          <w:sz w:val="24"/>
          <w:szCs w:val="24"/>
        </w:rPr>
        <w:t>to travel</w:t>
      </w:r>
      <w:r w:rsidR="00E50C0D">
        <w:rPr>
          <w:rFonts w:cstheme="minorHAnsi"/>
          <w:sz w:val="24"/>
          <w:szCs w:val="24"/>
        </w:rPr>
        <w:t xml:space="preserve"> (</w:t>
      </w:r>
      <w:r w:rsidR="00637F53">
        <w:rPr>
          <w:rFonts w:cstheme="minorHAnsi"/>
          <w:sz w:val="24"/>
          <w:szCs w:val="24"/>
        </w:rPr>
        <w:t>1 mile</w:t>
      </w:r>
      <w:r w:rsidR="00E50C0D">
        <w:rPr>
          <w:rFonts w:cstheme="minorHAnsi"/>
          <w:sz w:val="24"/>
          <w:szCs w:val="24"/>
        </w:rPr>
        <w:t>)</w:t>
      </w:r>
      <w:r w:rsidR="00343B80">
        <w:rPr>
          <w:rFonts w:cstheme="minorHAnsi"/>
          <w:sz w:val="24"/>
          <w:szCs w:val="24"/>
        </w:rPr>
        <w:t xml:space="preserve">. </w:t>
      </w:r>
      <w:r w:rsidR="003F4B47">
        <w:rPr>
          <w:rFonts w:cstheme="minorHAnsi"/>
          <w:sz w:val="24"/>
          <w:szCs w:val="24"/>
        </w:rPr>
        <w:t>After discussion, it was agreed that a new sign w</w:t>
      </w:r>
      <w:r w:rsidR="00471ED3">
        <w:rPr>
          <w:rFonts w:cstheme="minorHAnsi"/>
          <w:sz w:val="24"/>
          <w:szCs w:val="24"/>
        </w:rPr>
        <w:t>ould be</w:t>
      </w:r>
      <w:r w:rsidR="003F4B47">
        <w:rPr>
          <w:rFonts w:cstheme="minorHAnsi"/>
          <w:sz w:val="24"/>
          <w:szCs w:val="24"/>
        </w:rPr>
        <w:t xml:space="preserve"> preferred</w:t>
      </w:r>
      <w:r w:rsidR="00471ED3">
        <w:rPr>
          <w:rFonts w:cstheme="minorHAnsi"/>
          <w:sz w:val="24"/>
          <w:szCs w:val="24"/>
        </w:rPr>
        <w:t>,</w:t>
      </w:r>
      <w:r w:rsidR="003F4B47">
        <w:rPr>
          <w:rFonts w:cstheme="minorHAnsi"/>
          <w:sz w:val="24"/>
          <w:szCs w:val="24"/>
        </w:rPr>
        <w:t xml:space="preserve"> </w:t>
      </w:r>
      <w:r w:rsidR="007E7CE6">
        <w:rPr>
          <w:rFonts w:cstheme="minorHAnsi"/>
          <w:sz w:val="24"/>
          <w:szCs w:val="24"/>
        </w:rPr>
        <w:t>in the style of heritage road signage</w:t>
      </w:r>
      <w:r w:rsidR="00BA0C5D">
        <w:rPr>
          <w:rFonts w:cstheme="minorHAnsi"/>
          <w:sz w:val="24"/>
          <w:szCs w:val="24"/>
        </w:rPr>
        <w:t xml:space="preserve">, </w:t>
      </w:r>
      <w:r w:rsidR="003F4B47">
        <w:rPr>
          <w:rFonts w:cstheme="minorHAnsi"/>
          <w:sz w:val="24"/>
          <w:szCs w:val="24"/>
        </w:rPr>
        <w:t xml:space="preserve">funded from </w:t>
      </w:r>
      <w:r w:rsidR="00471ED3">
        <w:rPr>
          <w:rFonts w:cstheme="minorHAnsi"/>
          <w:sz w:val="24"/>
          <w:szCs w:val="24"/>
        </w:rPr>
        <w:t>the Build Back Better Fund</w:t>
      </w:r>
      <w:r w:rsidR="000D5331">
        <w:rPr>
          <w:rFonts w:cstheme="minorHAnsi"/>
          <w:sz w:val="24"/>
          <w:szCs w:val="24"/>
        </w:rPr>
        <w:t xml:space="preserve"> grant money received on behalf of the </w:t>
      </w:r>
      <w:r w:rsidR="00613D13">
        <w:rPr>
          <w:rFonts w:cstheme="minorHAnsi"/>
          <w:sz w:val="24"/>
          <w:szCs w:val="24"/>
        </w:rPr>
        <w:t>Daffodil</w:t>
      </w:r>
      <w:r w:rsidR="000D5331">
        <w:rPr>
          <w:rFonts w:cstheme="minorHAnsi"/>
          <w:sz w:val="24"/>
          <w:szCs w:val="24"/>
        </w:rPr>
        <w:t xml:space="preserve"> Weekend Committee and held in </w:t>
      </w:r>
      <w:r w:rsidR="00613D13">
        <w:rPr>
          <w:rFonts w:cstheme="minorHAnsi"/>
          <w:sz w:val="24"/>
          <w:szCs w:val="24"/>
        </w:rPr>
        <w:t xml:space="preserve">reserves. </w:t>
      </w:r>
    </w:p>
    <w:p w14:paraId="51AD40AA" w14:textId="6888213B" w:rsidR="00BA0C5D" w:rsidRDefault="00613D13" w:rsidP="00E50C0D">
      <w:pPr>
        <w:pStyle w:val="Header"/>
        <w:tabs>
          <w:tab w:val="clear" w:pos="4513"/>
          <w:tab w:val="clear" w:pos="9026"/>
          <w:tab w:val="left" w:pos="567"/>
        </w:tabs>
        <w:ind w:left="567"/>
        <w:rPr>
          <w:rFonts w:cstheme="minorHAnsi"/>
          <w:sz w:val="24"/>
          <w:szCs w:val="24"/>
        </w:rPr>
      </w:pPr>
      <w:r w:rsidRPr="00507606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</w:t>
      </w:r>
      <w:r w:rsidR="00BA0C5D">
        <w:rPr>
          <w:rFonts w:cstheme="minorHAnsi"/>
          <w:sz w:val="24"/>
          <w:szCs w:val="24"/>
        </w:rPr>
        <w:t>identify costing for a new sign</w:t>
      </w:r>
      <w:r w:rsidR="00475D64">
        <w:rPr>
          <w:rFonts w:cstheme="minorHAnsi"/>
          <w:sz w:val="24"/>
          <w:szCs w:val="24"/>
        </w:rPr>
        <w:t xml:space="preserve"> and agree expenditure with the Chair of the Daffodil Committee (Glyn Bennett)</w:t>
      </w:r>
      <w:r w:rsidR="00BA0C5D">
        <w:rPr>
          <w:rFonts w:cstheme="minorHAnsi"/>
          <w:sz w:val="24"/>
          <w:szCs w:val="24"/>
        </w:rPr>
        <w:t>.</w:t>
      </w:r>
    </w:p>
    <w:p w14:paraId="19A02BDE" w14:textId="54B8C8FD" w:rsidR="00AC3B2A" w:rsidRPr="00507606" w:rsidRDefault="00BA0C5D" w:rsidP="005E1D88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ind w:left="567"/>
        <w:jc w:val="both"/>
        <w:rPr>
          <w:rFonts w:cstheme="minorHAnsi"/>
          <w:sz w:val="24"/>
          <w:szCs w:val="24"/>
        </w:rPr>
      </w:pPr>
      <w:r w:rsidRPr="00507606">
        <w:rPr>
          <w:rFonts w:cstheme="minorHAnsi"/>
          <w:sz w:val="24"/>
          <w:szCs w:val="24"/>
        </w:rPr>
        <w:t xml:space="preserve">Cllr. </w:t>
      </w:r>
      <w:r w:rsidR="00DE02EC" w:rsidRPr="00507606">
        <w:rPr>
          <w:rFonts w:cstheme="minorHAnsi"/>
          <w:sz w:val="24"/>
          <w:szCs w:val="24"/>
        </w:rPr>
        <w:t xml:space="preserve">Wood confirmed her intention to meet with </w:t>
      </w:r>
      <w:r w:rsidR="00565698" w:rsidRPr="00507606">
        <w:rPr>
          <w:rFonts w:cstheme="minorHAnsi"/>
          <w:sz w:val="24"/>
          <w:szCs w:val="24"/>
        </w:rPr>
        <w:t>John Harper</w:t>
      </w:r>
      <w:r w:rsidR="00703957" w:rsidRPr="00507606">
        <w:rPr>
          <w:rFonts w:cstheme="minorHAnsi"/>
          <w:sz w:val="24"/>
          <w:szCs w:val="24"/>
        </w:rPr>
        <w:t xml:space="preserve"> regarding becoming a trustee for the Elizabeth </w:t>
      </w:r>
      <w:proofErr w:type="spellStart"/>
      <w:r w:rsidR="00703957" w:rsidRPr="00507606">
        <w:rPr>
          <w:rFonts w:cstheme="minorHAnsi"/>
          <w:sz w:val="24"/>
          <w:szCs w:val="24"/>
        </w:rPr>
        <w:t>Pyndar</w:t>
      </w:r>
      <w:proofErr w:type="spellEnd"/>
      <w:r w:rsidR="00703957" w:rsidRPr="00507606">
        <w:rPr>
          <w:rFonts w:cstheme="minorHAnsi"/>
          <w:sz w:val="24"/>
          <w:szCs w:val="24"/>
        </w:rPr>
        <w:t xml:space="preserve"> Trust</w:t>
      </w:r>
      <w:r w:rsidR="00766C6E" w:rsidRPr="00507606">
        <w:rPr>
          <w:rFonts w:cstheme="minorHAnsi"/>
          <w:sz w:val="24"/>
          <w:szCs w:val="24"/>
        </w:rPr>
        <w:t>.</w:t>
      </w:r>
      <w:r w:rsidR="007719BC" w:rsidRPr="00507606">
        <w:rPr>
          <w:rFonts w:cstheme="minorHAnsi"/>
          <w:sz w:val="24"/>
          <w:szCs w:val="24"/>
        </w:rPr>
        <w:t xml:space="preserve"> </w:t>
      </w:r>
      <w:r w:rsidR="007B5D0E">
        <w:rPr>
          <w:rFonts w:cstheme="minorHAnsi"/>
          <w:sz w:val="24"/>
          <w:szCs w:val="24"/>
        </w:rPr>
        <w:t xml:space="preserve">Her offer does not extend to </w:t>
      </w:r>
      <w:r w:rsidR="00A202FF">
        <w:rPr>
          <w:rFonts w:cstheme="minorHAnsi"/>
          <w:sz w:val="24"/>
          <w:szCs w:val="24"/>
        </w:rPr>
        <w:t>becoming</w:t>
      </w:r>
      <w:r w:rsidR="00A76549">
        <w:rPr>
          <w:rFonts w:cstheme="minorHAnsi"/>
          <w:sz w:val="24"/>
          <w:szCs w:val="24"/>
        </w:rPr>
        <w:t xml:space="preserve"> </w:t>
      </w:r>
      <w:r w:rsidR="00A202FF">
        <w:rPr>
          <w:rFonts w:cstheme="minorHAnsi"/>
          <w:sz w:val="24"/>
          <w:szCs w:val="24"/>
        </w:rPr>
        <w:t>C</w:t>
      </w:r>
      <w:r w:rsidR="00A76549">
        <w:rPr>
          <w:rFonts w:cstheme="minorHAnsi"/>
          <w:sz w:val="24"/>
          <w:szCs w:val="24"/>
        </w:rPr>
        <w:t>orrespondent</w:t>
      </w:r>
      <w:r w:rsidR="00A202FF">
        <w:rPr>
          <w:rFonts w:cstheme="minorHAnsi"/>
          <w:sz w:val="24"/>
          <w:szCs w:val="24"/>
        </w:rPr>
        <w:t xml:space="preserve"> for the Trust and this </w:t>
      </w:r>
      <w:r w:rsidR="00C53574">
        <w:rPr>
          <w:rFonts w:cstheme="minorHAnsi"/>
          <w:sz w:val="24"/>
          <w:szCs w:val="24"/>
        </w:rPr>
        <w:t>was felt to be more appropriately taken on by an existing trustee.</w:t>
      </w:r>
      <w:r w:rsidR="00A76549">
        <w:rPr>
          <w:rFonts w:cstheme="minorHAnsi"/>
          <w:sz w:val="24"/>
          <w:szCs w:val="24"/>
        </w:rPr>
        <w:t xml:space="preserve"> </w:t>
      </w:r>
    </w:p>
    <w:p w14:paraId="1C56A739" w14:textId="77777777" w:rsidR="00F03113" w:rsidRDefault="00AE393C" w:rsidP="00080D3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51330">
        <w:rPr>
          <w:rFonts w:cstheme="minorHAnsi"/>
          <w:sz w:val="24"/>
          <w:szCs w:val="24"/>
        </w:rPr>
        <w:t>Internal Audit report</w:t>
      </w:r>
      <w:r w:rsidR="005E10E5">
        <w:rPr>
          <w:rFonts w:cstheme="minorHAnsi"/>
          <w:sz w:val="24"/>
          <w:szCs w:val="24"/>
        </w:rPr>
        <w:t xml:space="preserve"> (Appendix II)</w:t>
      </w:r>
      <w:r>
        <w:rPr>
          <w:rFonts w:cstheme="minorHAnsi"/>
          <w:sz w:val="24"/>
          <w:szCs w:val="24"/>
        </w:rPr>
        <w:t xml:space="preserve"> was discussed</w:t>
      </w:r>
      <w:r w:rsidR="00A45191">
        <w:rPr>
          <w:rFonts w:cstheme="minorHAnsi"/>
          <w:sz w:val="24"/>
          <w:szCs w:val="24"/>
        </w:rPr>
        <w:t xml:space="preserve">. </w:t>
      </w:r>
    </w:p>
    <w:p w14:paraId="7E06AB07" w14:textId="77777777" w:rsidR="00F03113" w:rsidRDefault="00A45191" w:rsidP="00125E90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1154"/>
        <w:jc w:val="both"/>
        <w:rPr>
          <w:rFonts w:cstheme="minorHAnsi"/>
          <w:sz w:val="24"/>
          <w:szCs w:val="24"/>
        </w:rPr>
      </w:pPr>
      <w:r w:rsidRPr="00F03113">
        <w:rPr>
          <w:rFonts w:cstheme="minorHAnsi"/>
          <w:sz w:val="24"/>
          <w:szCs w:val="24"/>
        </w:rPr>
        <w:t>The clerk distributed an Actions Tracker which addresses the issues raised</w:t>
      </w:r>
      <w:r w:rsidR="004D5E72" w:rsidRPr="00F03113">
        <w:rPr>
          <w:rFonts w:cstheme="minorHAnsi"/>
          <w:sz w:val="24"/>
          <w:szCs w:val="24"/>
        </w:rPr>
        <w:t>.</w:t>
      </w:r>
    </w:p>
    <w:p w14:paraId="4D99F732" w14:textId="0145F9D2" w:rsidR="00593F42" w:rsidRPr="00F03113" w:rsidRDefault="00396D71" w:rsidP="00125E90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11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Regarding </w:t>
      </w:r>
      <w:r w:rsidR="00FA0248" w:rsidRPr="00F03113">
        <w:rPr>
          <w:rFonts w:cstheme="minorHAnsi"/>
          <w:sz w:val="24"/>
          <w:szCs w:val="24"/>
        </w:rPr>
        <w:t xml:space="preserve">Objective </w:t>
      </w:r>
      <w:r w:rsidR="00C03678" w:rsidRPr="00F03113">
        <w:rPr>
          <w:rFonts w:cstheme="minorHAnsi"/>
          <w:sz w:val="24"/>
          <w:szCs w:val="24"/>
        </w:rPr>
        <w:t>‘</w:t>
      </w:r>
      <w:r w:rsidR="00FA0248" w:rsidRPr="00F03113">
        <w:rPr>
          <w:rFonts w:cstheme="minorHAnsi"/>
          <w:sz w:val="24"/>
          <w:szCs w:val="24"/>
        </w:rPr>
        <w:t>C</w:t>
      </w:r>
      <w:r w:rsidR="00C03678" w:rsidRPr="00F03113">
        <w:rPr>
          <w:rFonts w:cstheme="minorHAnsi"/>
          <w:sz w:val="24"/>
          <w:szCs w:val="24"/>
        </w:rPr>
        <w:t>’</w:t>
      </w:r>
      <w:r w:rsidR="00D2485B" w:rsidRPr="00F03113">
        <w:rPr>
          <w:rFonts w:cstheme="minorHAnsi"/>
          <w:sz w:val="24"/>
          <w:szCs w:val="24"/>
        </w:rPr>
        <w:t xml:space="preserve"> of </w:t>
      </w:r>
      <w:r w:rsidR="00C03678" w:rsidRPr="00F03113">
        <w:rPr>
          <w:rFonts w:cstheme="minorHAnsi"/>
          <w:sz w:val="24"/>
          <w:szCs w:val="24"/>
        </w:rPr>
        <w:t xml:space="preserve">the </w:t>
      </w:r>
      <w:r w:rsidR="00D2485B" w:rsidRPr="00F03113">
        <w:rPr>
          <w:rFonts w:cstheme="minorHAnsi"/>
          <w:sz w:val="24"/>
          <w:szCs w:val="24"/>
        </w:rPr>
        <w:t xml:space="preserve">AGAR </w:t>
      </w:r>
      <w:r w:rsidR="00C03678" w:rsidRPr="00F03113">
        <w:rPr>
          <w:rFonts w:cstheme="minorHAnsi"/>
          <w:sz w:val="24"/>
          <w:szCs w:val="24"/>
        </w:rPr>
        <w:t>A</w:t>
      </w:r>
      <w:r w:rsidR="00FD31BB" w:rsidRPr="00F03113">
        <w:rPr>
          <w:rFonts w:cstheme="minorHAnsi"/>
          <w:sz w:val="24"/>
          <w:szCs w:val="24"/>
        </w:rPr>
        <w:t>uditor</w:t>
      </w:r>
      <w:r w:rsidR="00C03678" w:rsidRPr="00F03113">
        <w:rPr>
          <w:rFonts w:cstheme="minorHAnsi"/>
          <w:sz w:val="24"/>
          <w:szCs w:val="24"/>
        </w:rPr>
        <w:t>’</w:t>
      </w:r>
      <w:r w:rsidR="00FD31BB" w:rsidRPr="00F03113">
        <w:rPr>
          <w:rFonts w:cstheme="minorHAnsi"/>
          <w:sz w:val="24"/>
          <w:szCs w:val="24"/>
        </w:rPr>
        <w:t xml:space="preserve">s </w:t>
      </w:r>
      <w:r w:rsidR="00C03678" w:rsidRPr="00F03113">
        <w:rPr>
          <w:rFonts w:cstheme="minorHAnsi"/>
          <w:sz w:val="24"/>
          <w:szCs w:val="24"/>
        </w:rPr>
        <w:t>R</w:t>
      </w:r>
      <w:r w:rsidR="00FD31BB" w:rsidRPr="00F03113">
        <w:rPr>
          <w:rFonts w:cstheme="minorHAnsi"/>
          <w:sz w:val="24"/>
          <w:szCs w:val="24"/>
        </w:rPr>
        <w:t>eport</w:t>
      </w:r>
      <w:r>
        <w:rPr>
          <w:rFonts w:cstheme="minorHAnsi"/>
          <w:sz w:val="24"/>
          <w:szCs w:val="24"/>
        </w:rPr>
        <w:t>,</w:t>
      </w:r>
      <w:r w:rsidR="00814123" w:rsidRPr="00F03113">
        <w:rPr>
          <w:rFonts w:cstheme="minorHAnsi"/>
          <w:sz w:val="24"/>
          <w:szCs w:val="24"/>
        </w:rPr>
        <w:t xml:space="preserve"> the updated R</w:t>
      </w:r>
      <w:r w:rsidR="00AE1D7F" w:rsidRPr="00F03113">
        <w:rPr>
          <w:rFonts w:cstheme="minorHAnsi"/>
          <w:sz w:val="24"/>
          <w:szCs w:val="24"/>
        </w:rPr>
        <w:t xml:space="preserve">isk </w:t>
      </w:r>
      <w:r w:rsidR="00814123" w:rsidRPr="00F03113">
        <w:rPr>
          <w:rFonts w:cstheme="minorHAnsi"/>
          <w:sz w:val="24"/>
          <w:szCs w:val="24"/>
        </w:rPr>
        <w:t>M</w:t>
      </w:r>
      <w:r w:rsidR="00AE1D7F" w:rsidRPr="00F03113">
        <w:rPr>
          <w:rFonts w:cstheme="minorHAnsi"/>
          <w:sz w:val="24"/>
          <w:szCs w:val="24"/>
        </w:rPr>
        <w:t xml:space="preserve">anagement </w:t>
      </w:r>
      <w:r w:rsidR="00814123" w:rsidRPr="00F03113">
        <w:rPr>
          <w:rFonts w:cstheme="minorHAnsi"/>
          <w:sz w:val="24"/>
          <w:szCs w:val="24"/>
        </w:rPr>
        <w:t>P</w:t>
      </w:r>
      <w:r w:rsidR="00AE1D7F" w:rsidRPr="00F03113">
        <w:rPr>
          <w:rFonts w:cstheme="minorHAnsi"/>
          <w:sz w:val="24"/>
          <w:szCs w:val="24"/>
        </w:rPr>
        <w:t xml:space="preserve">olicy </w:t>
      </w:r>
      <w:r>
        <w:rPr>
          <w:rFonts w:cstheme="minorHAnsi"/>
          <w:sz w:val="24"/>
          <w:szCs w:val="24"/>
        </w:rPr>
        <w:t xml:space="preserve">will address this, </w:t>
      </w:r>
      <w:r w:rsidR="001F1B10" w:rsidRPr="00F03113">
        <w:rPr>
          <w:rFonts w:cstheme="minorHAnsi"/>
          <w:sz w:val="24"/>
          <w:szCs w:val="24"/>
        </w:rPr>
        <w:t xml:space="preserve">to be discussed </w:t>
      </w:r>
      <w:r w:rsidR="00057F31" w:rsidRPr="00F03113">
        <w:rPr>
          <w:rFonts w:cstheme="minorHAnsi"/>
          <w:sz w:val="24"/>
          <w:szCs w:val="24"/>
        </w:rPr>
        <w:t xml:space="preserve">as item </w:t>
      </w:r>
      <w:r w:rsidR="00AE1D7F" w:rsidRPr="00F03113">
        <w:rPr>
          <w:rFonts w:cstheme="minorHAnsi"/>
          <w:sz w:val="24"/>
          <w:szCs w:val="24"/>
        </w:rPr>
        <w:t>#67</w:t>
      </w:r>
      <w:r w:rsidR="001F1B10" w:rsidRPr="00F03113">
        <w:rPr>
          <w:rFonts w:cstheme="minorHAnsi"/>
          <w:sz w:val="24"/>
          <w:szCs w:val="24"/>
        </w:rPr>
        <w:t>.</w:t>
      </w:r>
    </w:p>
    <w:p w14:paraId="6B1EC9ED" w14:textId="48F920EF" w:rsidR="00644F25" w:rsidRPr="00B52894" w:rsidRDefault="000D6116" w:rsidP="004D5E72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11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Regarding a</w:t>
      </w:r>
      <w:r w:rsidR="00644F25" w:rsidRPr="00B52894">
        <w:rPr>
          <w:rFonts w:cstheme="minorHAnsi"/>
          <w:sz w:val="24"/>
          <w:szCs w:val="24"/>
        </w:rPr>
        <w:t>sset checks</w:t>
      </w:r>
      <w:r w:rsidR="00043B4F">
        <w:rPr>
          <w:rFonts w:cstheme="minorHAnsi"/>
          <w:sz w:val="24"/>
          <w:szCs w:val="24"/>
        </w:rPr>
        <w:t>,</w:t>
      </w:r>
      <w:r w:rsidR="001D1EE0" w:rsidRPr="00B52894">
        <w:rPr>
          <w:rFonts w:cstheme="minorHAnsi"/>
          <w:sz w:val="24"/>
          <w:szCs w:val="24"/>
        </w:rPr>
        <w:t xml:space="preserve"> </w:t>
      </w:r>
      <w:r w:rsidR="00057F31" w:rsidRPr="00B52894">
        <w:rPr>
          <w:rFonts w:cstheme="minorHAnsi"/>
          <w:sz w:val="24"/>
          <w:szCs w:val="24"/>
        </w:rPr>
        <w:t xml:space="preserve">the clerk </w:t>
      </w:r>
      <w:r w:rsidR="001D1EE0" w:rsidRPr="00B52894">
        <w:rPr>
          <w:rFonts w:cstheme="minorHAnsi"/>
          <w:sz w:val="24"/>
          <w:szCs w:val="24"/>
        </w:rPr>
        <w:t>introduce</w:t>
      </w:r>
      <w:r w:rsidR="00057F31" w:rsidRPr="00B52894">
        <w:rPr>
          <w:rFonts w:cstheme="minorHAnsi"/>
          <w:sz w:val="24"/>
          <w:szCs w:val="24"/>
        </w:rPr>
        <w:t>d</w:t>
      </w:r>
      <w:r w:rsidR="001D1EE0" w:rsidRPr="00B52894">
        <w:rPr>
          <w:rFonts w:cstheme="minorHAnsi"/>
          <w:sz w:val="24"/>
          <w:szCs w:val="24"/>
        </w:rPr>
        <w:t xml:space="preserve"> </w:t>
      </w:r>
      <w:r w:rsidR="00057F31" w:rsidRPr="00B5289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 updated </w:t>
      </w:r>
      <w:r w:rsidR="00057F31" w:rsidRPr="00B52894">
        <w:rPr>
          <w:rFonts w:cstheme="minorHAnsi"/>
          <w:sz w:val="24"/>
          <w:szCs w:val="24"/>
        </w:rPr>
        <w:t>version of the A</w:t>
      </w:r>
      <w:r w:rsidR="001D1EE0" w:rsidRPr="00B52894">
        <w:rPr>
          <w:rFonts w:cstheme="minorHAnsi"/>
          <w:sz w:val="24"/>
          <w:szCs w:val="24"/>
        </w:rPr>
        <w:t xml:space="preserve">sset </w:t>
      </w:r>
      <w:r w:rsidR="00057F31" w:rsidRPr="00B52894">
        <w:rPr>
          <w:rFonts w:cstheme="minorHAnsi"/>
          <w:sz w:val="24"/>
          <w:szCs w:val="24"/>
        </w:rPr>
        <w:t>R</w:t>
      </w:r>
      <w:r w:rsidR="001D1EE0" w:rsidRPr="00B52894">
        <w:rPr>
          <w:rFonts w:cstheme="minorHAnsi"/>
          <w:sz w:val="24"/>
          <w:szCs w:val="24"/>
        </w:rPr>
        <w:t xml:space="preserve">egister </w:t>
      </w:r>
      <w:r w:rsidR="00CA7738" w:rsidRPr="00B52894">
        <w:rPr>
          <w:rFonts w:cstheme="minorHAnsi"/>
          <w:sz w:val="24"/>
          <w:szCs w:val="24"/>
        </w:rPr>
        <w:t xml:space="preserve">which includes a record of when the asset </w:t>
      </w:r>
      <w:r w:rsidR="00396D71" w:rsidRPr="00B52894">
        <w:rPr>
          <w:rFonts w:cstheme="minorHAnsi"/>
          <w:sz w:val="24"/>
          <w:szCs w:val="24"/>
        </w:rPr>
        <w:t>was last</w:t>
      </w:r>
      <w:r w:rsidR="00CA7738" w:rsidRPr="00B52894">
        <w:rPr>
          <w:rFonts w:cstheme="minorHAnsi"/>
          <w:sz w:val="24"/>
          <w:szCs w:val="24"/>
        </w:rPr>
        <w:t xml:space="preserve"> checked, </w:t>
      </w:r>
      <w:r w:rsidR="001E7467">
        <w:rPr>
          <w:rFonts w:cstheme="minorHAnsi"/>
          <w:sz w:val="24"/>
          <w:szCs w:val="24"/>
        </w:rPr>
        <w:t>also</w:t>
      </w:r>
      <w:r w:rsidR="001D1EE0" w:rsidRPr="00B52894">
        <w:rPr>
          <w:rFonts w:cstheme="minorHAnsi"/>
          <w:sz w:val="24"/>
          <w:szCs w:val="24"/>
        </w:rPr>
        <w:t xml:space="preserve"> </w:t>
      </w:r>
      <w:r w:rsidR="005E69D0" w:rsidRPr="00B52894">
        <w:rPr>
          <w:rFonts w:cstheme="minorHAnsi"/>
          <w:sz w:val="24"/>
          <w:szCs w:val="24"/>
        </w:rPr>
        <w:t>an A</w:t>
      </w:r>
      <w:r w:rsidR="001D1EE0" w:rsidRPr="00B52894">
        <w:rPr>
          <w:rFonts w:cstheme="minorHAnsi"/>
          <w:sz w:val="24"/>
          <w:szCs w:val="24"/>
        </w:rPr>
        <w:t xml:space="preserve">sset </w:t>
      </w:r>
      <w:r w:rsidR="005E69D0" w:rsidRPr="00B52894">
        <w:rPr>
          <w:rFonts w:cstheme="minorHAnsi"/>
          <w:sz w:val="24"/>
          <w:szCs w:val="24"/>
        </w:rPr>
        <w:t>R</w:t>
      </w:r>
      <w:r w:rsidR="001D1EE0" w:rsidRPr="00B52894">
        <w:rPr>
          <w:rFonts w:cstheme="minorHAnsi"/>
          <w:sz w:val="24"/>
          <w:szCs w:val="24"/>
        </w:rPr>
        <w:t xml:space="preserve">eport </w:t>
      </w:r>
      <w:r w:rsidR="001B4C05">
        <w:rPr>
          <w:rFonts w:cstheme="minorHAnsi"/>
          <w:sz w:val="24"/>
          <w:szCs w:val="24"/>
        </w:rPr>
        <w:t>t</w:t>
      </w:r>
      <w:r w:rsidR="001D1EE0" w:rsidRPr="00B52894">
        <w:rPr>
          <w:rFonts w:cstheme="minorHAnsi"/>
          <w:sz w:val="24"/>
          <w:szCs w:val="24"/>
        </w:rPr>
        <w:t>emplate</w:t>
      </w:r>
      <w:r w:rsidR="001E7467">
        <w:rPr>
          <w:rFonts w:cstheme="minorHAnsi"/>
          <w:sz w:val="24"/>
          <w:szCs w:val="24"/>
        </w:rPr>
        <w:t xml:space="preserve"> for future use</w:t>
      </w:r>
      <w:r w:rsidR="002D1E27" w:rsidRPr="00B52894">
        <w:rPr>
          <w:rFonts w:cstheme="minorHAnsi"/>
          <w:sz w:val="24"/>
          <w:szCs w:val="24"/>
        </w:rPr>
        <w:t xml:space="preserve">. It </w:t>
      </w:r>
      <w:r w:rsidR="00FA69B5" w:rsidRPr="00B52894">
        <w:rPr>
          <w:rFonts w:cstheme="minorHAnsi"/>
          <w:sz w:val="24"/>
          <w:szCs w:val="24"/>
        </w:rPr>
        <w:t>was confirmed</w:t>
      </w:r>
      <w:r w:rsidR="00FA06A9" w:rsidRPr="00B52894">
        <w:rPr>
          <w:rFonts w:cstheme="minorHAnsi"/>
          <w:sz w:val="24"/>
          <w:szCs w:val="24"/>
        </w:rPr>
        <w:t xml:space="preserve"> </w:t>
      </w:r>
      <w:r w:rsidR="002D1E27" w:rsidRPr="00B52894">
        <w:rPr>
          <w:rFonts w:cstheme="minorHAnsi"/>
          <w:sz w:val="24"/>
          <w:szCs w:val="24"/>
        </w:rPr>
        <w:t xml:space="preserve">that the gas </w:t>
      </w:r>
      <w:r w:rsidR="001E7467">
        <w:rPr>
          <w:rFonts w:cstheme="minorHAnsi"/>
          <w:sz w:val="24"/>
          <w:szCs w:val="24"/>
        </w:rPr>
        <w:t>b</w:t>
      </w:r>
      <w:r w:rsidR="002D1E27" w:rsidRPr="00B52894">
        <w:rPr>
          <w:rFonts w:cstheme="minorHAnsi"/>
          <w:sz w:val="24"/>
          <w:szCs w:val="24"/>
        </w:rPr>
        <w:t>arbeque a</w:t>
      </w:r>
      <w:r w:rsidR="00FA06A9" w:rsidRPr="00B52894">
        <w:rPr>
          <w:rFonts w:cstheme="minorHAnsi"/>
          <w:sz w:val="24"/>
          <w:szCs w:val="24"/>
        </w:rPr>
        <w:t xml:space="preserve">nd </w:t>
      </w:r>
      <w:r w:rsidR="001E7467">
        <w:rPr>
          <w:rFonts w:cstheme="minorHAnsi"/>
          <w:sz w:val="24"/>
          <w:szCs w:val="24"/>
        </w:rPr>
        <w:t>g</w:t>
      </w:r>
      <w:r w:rsidR="00FA06A9" w:rsidRPr="00B52894">
        <w:rPr>
          <w:rFonts w:cstheme="minorHAnsi"/>
          <w:sz w:val="24"/>
          <w:szCs w:val="24"/>
        </w:rPr>
        <w:t xml:space="preserve">azebo </w:t>
      </w:r>
      <w:r w:rsidR="002D1E27" w:rsidRPr="00B52894">
        <w:rPr>
          <w:rFonts w:cstheme="minorHAnsi"/>
          <w:sz w:val="24"/>
          <w:szCs w:val="24"/>
        </w:rPr>
        <w:t xml:space="preserve">purchased from the Build Back Better Grant money on behalf of the Daffodil Weekend </w:t>
      </w:r>
      <w:r w:rsidR="00580D6E">
        <w:rPr>
          <w:rFonts w:cstheme="minorHAnsi"/>
          <w:sz w:val="24"/>
          <w:szCs w:val="24"/>
        </w:rPr>
        <w:t xml:space="preserve">Committee </w:t>
      </w:r>
      <w:r w:rsidR="002D1E27" w:rsidRPr="00B52894">
        <w:rPr>
          <w:rFonts w:cstheme="minorHAnsi"/>
          <w:sz w:val="24"/>
          <w:szCs w:val="24"/>
        </w:rPr>
        <w:t xml:space="preserve">should be included on the Council’s asset register to ensure they are included </w:t>
      </w:r>
      <w:r w:rsidR="00DF338E">
        <w:rPr>
          <w:rFonts w:cstheme="minorHAnsi"/>
          <w:sz w:val="24"/>
          <w:szCs w:val="24"/>
        </w:rPr>
        <w:t>for</w:t>
      </w:r>
      <w:r w:rsidR="002D1E27" w:rsidRPr="00B52894">
        <w:rPr>
          <w:rFonts w:cstheme="minorHAnsi"/>
          <w:sz w:val="24"/>
          <w:szCs w:val="24"/>
        </w:rPr>
        <w:t xml:space="preserve"> safety checks.</w:t>
      </w:r>
    </w:p>
    <w:p w14:paraId="312F0CDF" w14:textId="76FFFEE2" w:rsidR="00580D6E" w:rsidRPr="00A47433" w:rsidRDefault="00B52894" w:rsidP="0004426C">
      <w:pPr>
        <w:pStyle w:val="Header"/>
        <w:tabs>
          <w:tab w:val="clear" w:pos="4513"/>
          <w:tab w:val="clear" w:pos="9026"/>
          <w:tab w:val="left" w:pos="567"/>
          <w:tab w:val="left" w:pos="5904"/>
        </w:tabs>
        <w:jc w:val="both"/>
        <w:rPr>
          <w:rFonts w:cstheme="minorHAnsi"/>
          <w:b/>
          <w:bCs/>
          <w:sz w:val="24"/>
          <w:szCs w:val="24"/>
        </w:rPr>
      </w:pPr>
      <w:r w:rsidRPr="00A47433">
        <w:rPr>
          <w:rFonts w:cstheme="minorHAnsi"/>
          <w:b/>
          <w:bCs/>
          <w:sz w:val="24"/>
          <w:szCs w:val="24"/>
        </w:rPr>
        <w:t xml:space="preserve">Action: </w:t>
      </w:r>
      <w:r w:rsidRPr="00A47433">
        <w:rPr>
          <w:rFonts w:cstheme="minorHAnsi"/>
          <w:sz w:val="24"/>
          <w:szCs w:val="24"/>
        </w:rPr>
        <w:t xml:space="preserve">Clerk to email </w:t>
      </w:r>
      <w:r w:rsidR="00580D6E" w:rsidRPr="00A47433">
        <w:rPr>
          <w:rFonts w:cstheme="minorHAnsi"/>
          <w:sz w:val="24"/>
          <w:szCs w:val="24"/>
        </w:rPr>
        <w:t>the Daffodil Weekend Committee to confirm</w:t>
      </w:r>
      <w:r w:rsidR="00DF338E">
        <w:rPr>
          <w:rFonts w:cstheme="minorHAnsi"/>
          <w:sz w:val="24"/>
          <w:szCs w:val="24"/>
        </w:rPr>
        <w:t xml:space="preserve"> the above</w:t>
      </w:r>
      <w:r w:rsidR="00CD6A5C" w:rsidRPr="00A47433">
        <w:rPr>
          <w:rFonts w:cstheme="minorHAnsi"/>
          <w:sz w:val="24"/>
          <w:szCs w:val="24"/>
        </w:rPr>
        <w:t>.</w:t>
      </w:r>
    </w:p>
    <w:p w14:paraId="316F8394" w14:textId="0EDC36CD" w:rsidR="00522F65" w:rsidRPr="00A47433" w:rsidRDefault="00522F65" w:rsidP="0004426C">
      <w:pPr>
        <w:pStyle w:val="Header"/>
        <w:tabs>
          <w:tab w:val="clear" w:pos="4513"/>
          <w:tab w:val="clear" w:pos="9026"/>
          <w:tab w:val="left" w:pos="567"/>
          <w:tab w:val="left" w:pos="5904"/>
        </w:tabs>
        <w:jc w:val="both"/>
        <w:rPr>
          <w:rFonts w:cstheme="minorHAnsi"/>
          <w:sz w:val="24"/>
          <w:szCs w:val="24"/>
        </w:rPr>
      </w:pPr>
      <w:r w:rsidRPr="00A47433">
        <w:rPr>
          <w:rFonts w:cstheme="minorHAnsi"/>
          <w:b/>
          <w:bCs/>
          <w:sz w:val="24"/>
          <w:szCs w:val="24"/>
        </w:rPr>
        <w:t>Action:</w:t>
      </w:r>
      <w:r w:rsidRPr="00A47433">
        <w:rPr>
          <w:rFonts w:cstheme="minorHAnsi"/>
          <w:sz w:val="24"/>
          <w:szCs w:val="24"/>
        </w:rPr>
        <w:t xml:space="preserve"> </w:t>
      </w:r>
      <w:r w:rsidR="0004426C" w:rsidRPr="00A47433">
        <w:rPr>
          <w:rFonts w:cstheme="minorHAnsi"/>
          <w:sz w:val="24"/>
          <w:szCs w:val="24"/>
        </w:rPr>
        <w:t>C</w:t>
      </w:r>
      <w:r w:rsidRPr="00A47433">
        <w:rPr>
          <w:rFonts w:cstheme="minorHAnsi"/>
          <w:sz w:val="24"/>
          <w:szCs w:val="24"/>
        </w:rPr>
        <w:t>lerk to put updated documents on the website</w:t>
      </w:r>
      <w:r w:rsidR="00B52894" w:rsidRPr="00A47433">
        <w:rPr>
          <w:rFonts w:cstheme="minorHAnsi"/>
          <w:sz w:val="24"/>
          <w:szCs w:val="24"/>
        </w:rPr>
        <w:t>.</w:t>
      </w:r>
      <w:r w:rsidR="0004426C" w:rsidRPr="00A47433">
        <w:rPr>
          <w:rFonts w:cstheme="minorHAnsi"/>
          <w:sz w:val="24"/>
          <w:szCs w:val="24"/>
        </w:rPr>
        <w:tab/>
        <w:t>.</w:t>
      </w:r>
    </w:p>
    <w:p w14:paraId="355E0F79" w14:textId="0329D64F" w:rsidR="00A47433" w:rsidRPr="00A47433" w:rsidRDefault="00D10287" w:rsidP="00CD6A5C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A47433">
        <w:rPr>
          <w:rFonts w:cstheme="minorHAnsi"/>
          <w:b/>
          <w:bCs/>
          <w:sz w:val="24"/>
          <w:szCs w:val="24"/>
        </w:rPr>
        <w:t>Action:</w:t>
      </w:r>
      <w:r w:rsidRPr="00A47433">
        <w:rPr>
          <w:rFonts w:cstheme="minorHAnsi"/>
          <w:sz w:val="24"/>
          <w:szCs w:val="24"/>
        </w:rPr>
        <w:t xml:space="preserve"> </w:t>
      </w:r>
      <w:r w:rsidR="00B52894" w:rsidRPr="00A47433">
        <w:rPr>
          <w:rFonts w:cstheme="minorHAnsi"/>
          <w:sz w:val="24"/>
          <w:szCs w:val="24"/>
        </w:rPr>
        <w:t>C</w:t>
      </w:r>
      <w:r w:rsidRPr="00A47433">
        <w:rPr>
          <w:rFonts w:cstheme="minorHAnsi"/>
          <w:sz w:val="24"/>
          <w:szCs w:val="24"/>
        </w:rPr>
        <w:t xml:space="preserve">lerk to </w:t>
      </w:r>
      <w:r w:rsidR="00E37CB9" w:rsidRPr="00A47433">
        <w:rPr>
          <w:rFonts w:cstheme="minorHAnsi"/>
          <w:sz w:val="24"/>
          <w:szCs w:val="24"/>
        </w:rPr>
        <w:t xml:space="preserve">complete asset condition report </w:t>
      </w:r>
      <w:r w:rsidR="00DF338E">
        <w:rPr>
          <w:rFonts w:cstheme="minorHAnsi"/>
          <w:sz w:val="24"/>
          <w:szCs w:val="24"/>
        </w:rPr>
        <w:t>for discussion at</w:t>
      </w:r>
      <w:r w:rsidR="00E37CB9" w:rsidRPr="00A47433">
        <w:rPr>
          <w:rFonts w:cstheme="minorHAnsi"/>
          <w:sz w:val="24"/>
          <w:szCs w:val="24"/>
        </w:rPr>
        <w:t xml:space="preserve"> </w:t>
      </w:r>
      <w:r w:rsidR="00B52894" w:rsidRPr="00A47433">
        <w:rPr>
          <w:rFonts w:cstheme="minorHAnsi"/>
          <w:sz w:val="24"/>
          <w:szCs w:val="24"/>
        </w:rPr>
        <w:t>the September</w:t>
      </w:r>
      <w:r w:rsidR="00E37CB9" w:rsidRPr="00A47433">
        <w:rPr>
          <w:rFonts w:cstheme="minorHAnsi"/>
          <w:sz w:val="24"/>
          <w:szCs w:val="24"/>
        </w:rPr>
        <w:t xml:space="preserve"> meeting</w:t>
      </w:r>
      <w:r w:rsidR="00A47433" w:rsidRPr="00A47433">
        <w:rPr>
          <w:rFonts w:cstheme="minorHAnsi"/>
          <w:sz w:val="24"/>
          <w:szCs w:val="24"/>
        </w:rPr>
        <w:t>.</w:t>
      </w:r>
    </w:p>
    <w:p w14:paraId="7ADE178C" w14:textId="77777777" w:rsidR="005C0F8D" w:rsidRDefault="005C0F8D" w:rsidP="00A47433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CDD2B29" w14:textId="47C8BBEC" w:rsidR="00A17BF4" w:rsidRPr="00A47433" w:rsidRDefault="00083C1B" w:rsidP="00A47433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8"/>
          <w:szCs w:val="28"/>
          <w:u w:val="single"/>
        </w:rPr>
      </w:pPr>
      <w:r w:rsidRPr="00A47433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A47433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A47433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A47433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A47433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A47433">
        <w:rPr>
          <w:rFonts w:cstheme="minorHAnsi"/>
          <w:b/>
          <w:bCs/>
          <w:sz w:val="28"/>
          <w:szCs w:val="28"/>
          <w:u w:val="single"/>
        </w:rPr>
        <w:t>iews</w:t>
      </w:r>
      <w:r w:rsidRPr="00A47433">
        <w:rPr>
          <w:rFonts w:cstheme="minorHAnsi"/>
          <w:b/>
          <w:bCs/>
          <w:sz w:val="28"/>
          <w:szCs w:val="28"/>
          <w:u w:val="single"/>
        </w:rPr>
        <w:t>:</w:t>
      </w:r>
    </w:p>
    <w:p w14:paraId="144BA81C" w14:textId="770F35BD" w:rsidR="00566C42" w:rsidRPr="00C03678" w:rsidRDefault="00566C42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03678">
        <w:rPr>
          <w:rFonts w:cstheme="minorHAnsi"/>
          <w:sz w:val="24"/>
          <w:szCs w:val="24"/>
        </w:rPr>
        <w:t>Emergency Plan</w:t>
      </w:r>
      <w:r w:rsidR="00A87976">
        <w:rPr>
          <w:rFonts w:cstheme="minorHAnsi"/>
          <w:sz w:val="24"/>
          <w:szCs w:val="24"/>
        </w:rPr>
        <w:t>:</w:t>
      </w:r>
      <w:r w:rsidR="00A76A9C">
        <w:rPr>
          <w:rFonts w:cstheme="minorHAnsi"/>
          <w:sz w:val="24"/>
          <w:szCs w:val="24"/>
        </w:rPr>
        <w:t xml:space="preserve"> N</w:t>
      </w:r>
      <w:r w:rsidR="00664F1C">
        <w:rPr>
          <w:rFonts w:cstheme="minorHAnsi"/>
          <w:sz w:val="24"/>
          <w:szCs w:val="24"/>
        </w:rPr>
        <w:t>o update</w:t>
      </w:r>
      <w:r w:rsidR="00A76A9C">
        <w:rPr>
          <w:rFonts w:cstheme="minorHAnsi"/>
          <w:sz w:val="24"/>
          <w:szCs w:val="24"/>
        </w:rPr>
        <w:t xml:space="preserve"> currently</w:t>
      </w:r>
      <w:r w:rsidR="00DF338E">
        <w:rPr>
          <w:rFonts w:cstheme="minorHAnsi"/>
          <w:sz w:val="24"/>
          <w:szCs w:val="24"/>
        </w:rPr>
        <w:t>.</w:t>
      </w:r>
    </w:p>
    <w:p w14:paraId="76D06629" w14:textId="3A5164D1" w:rsidR="00BC3487" w:rsidRDefault="004D2CCE" w:rsidP="00A879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Cllr. Moseley confirmed that the </w:t>
      </w:r>
      <w:r w:rsidR="007D1898" w:rsidRPr="007D1898">
        <w:rPr>
          <w:rFonts w:cstheme="minorHAnsi"/>
          <w:sz w:val="24"/>
          <w:szCs w:val="24"/>
        </w:rPr>
        <w:t>GCC Councillor Youth Fund</w:t>
      </w:r>
      <w:r w:rsidR="004402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a L</w:t>
      </w:r>
      <w:r w:rsidR="004402C8">
        <w:rPr>
          <w:rFonts w:cstheme="minorHAnsi"/>
          <w:sz w:val="24"/>
          <w:szCs w:val="24"/>
        </w:rPr>
        <w:t xml:space="preserve">abour </w:t>
      </w:r>
      <w:r>
        <w:rPr>
          <w:rFonts w:cstheme="minorHAnsi"/>
          <w:sz w:val="24"/>
          <w:szCs w:val="24"/>
        </w:rPr>
        <w:t xml:space="preserve">Party </w:t>
      </w:r>
      <w:r w:rsidR="004402C8">
        <w:rPr>
          <w:rFonts w:cstheme="minorHAnsi"/>
          <w:sz w:val="24"/>
          <w:szCs w:val="24"/>
        </w:rPr>
        <w:t>motion</w:t>
      </w:r>
      <w:r w:rsidR="00CF2264">
        <w:rPr>
          <w:rFonts w:cstheme="minorHAnsi"/>
          <w:sz w:val="24"/>
          <w:szCs w:val="24"/>
        </w:rPr>
        <w:t xml:space="preserve"> that was</w:t>
      </w:r>
      <w:r w:rsidR="004402C8">
        <w:rPr>
          <w:rFonts w:cstheme="minorHAnsi"/>
          <w:sz w:val="24"/>
          <w:szCs w:val="24"/>
        </w:rPr>
        <w:t xml:space="preserve"> supported </w:t>
      </w:r>
      <w:r w:rsidR="00F653A6">
        <w:rPr>
          <w:rFonts w:cstheme="minorHAnsi"/>
          <w:sz w:val="24"/>
          <w:szCs w:val="24"/>
        </w:rPr>
        <w:t>by GC</w:t>
      </w:r>
      <w:r w:rsidR="00BE7058">
        <w:rPr>
          <w:rFonts w:cstheme="minorHAnsi"/>
          <w:sz w:val="24"/>
          <w:szCs w:val="24"/>
        </w:rPr>
        <w:t>C</w:t>
      </w:r>
      <w:r w:rsidR="00475D64">
        <w:rPr>
          <w:rFonts w:cstheme="minorHAnsi"/>
          <w:sz w:val="24"/>
          <w:szCs w:val="24"/>
        </w:rPr>
        <w:t xml:space="preserve"> C</w:t>
      </w:r>
      <w:r w:rsidR="00BE7058">
        <w:rPr>
          <w:rFonts w:cstheme="minorHAnsi"/>
          <w:sz w:val="24"/>
          <w:szCs w:val="24"/>
        </w:rPr>
        <w:t xml:space="preserve">ouncillors </w:t>
      </w:r>
      <w:r w:rsidR="00CF2264">
        <w:rPr>
          <w:rFonts w:cstheme="minorHAnsi"/>
          <w:sz w:val="24"/>
          <w:szCs w:val="24"/>
        </w:rPr>
        <w:t>to address some of the</w:t>
      </w:r>
      <w:r w:rsidR="004402C8">
        <w:rPr>
          <w:rFonts w:cstheme="minorHAnsi"/>
          <w:sz w:val="24"/>
          <w:szCs w:val="24"/>
        </w:rPr>
        <w:t xml:space="preserve"> </w:t>
      </w:r>
      <w:r w:rsidR="008E6B99">
        <w:rPr>
          <w:rFonts w:cstheme="minorHAnsi"/>
          <w:sz w:val="24"/>
          <w:szCs w:val="24"/>
        </w:rPr>
        <w:t xml:space="preserve">reduction </w:t>
      </w:r>
      <w:r w:rsidR="004402C8">
        <w:rPr>
          <w:rFonts w:cstheme="minorHAnsi"/>
          <w:sz w:val="24"/>
          <w:szCs w:val="24"/>
        </w:rPr>
        <w:t>in funding of youth services</w:t>
      </w:r>
      <w:r w:rsidR="00130C8E">
        <w:rPr>
          <w:rFonts w:cstheme="minorHAnsi"/>
          <w:sz w:val="24"/>
          <w:szCs w:val="24"/>
        </w:rPr>
        <w:t xml:space="preserve"> made in the current </w:t>
      </w:r>
      <w:r w:rsidR="00BE7058">
        <w:rPr>
          <w:rFonts w:cstheme="minorHAnsi"/>
          <w:sz w:val="24"/>
          <w:szCs w:val="24"/>
        </w:rPr>
        <w:t>GCC</w:t>
      </w:r>
      <w:r w:rsidR="00130C8E">
        <w:rPr>
          <w:rFonts w:cstheme="minorHAnsi"/>
          <w:sz w:val="24"/>
          <w:szCs w:val="24"/>
        </w:rPr>
        <w:t xml:space="preserve"> budget</w:t>
      </w:r>
      <w:r w:rsidR="00055EC2">
        <w:rPr>
          <w:rFonts w:cstheme="minorHAnsi"/>
          <w:sz w:val="24"/>
          <w:szCs w:val="24"/>
        </w:rPr>
        <w:t xml:space="preserve">. £3,000 is available </w:t>
      </w:r>
      <w:r w:rsidR="00130C8E">
        <w:rPr>
          <w:rFonts w:cstheme="minorHAnsi"/>
          <w:sz w:val="24"/>
          <w:szCs w:val="24"/>
        </w:rPr>
        <w:t xml:space="preserve">per </w:t>
      </w:r>
      <w:r w:rsidR="004D57B4">
        <w:rPr>
          <w:rFonts w:cstheme="minorHAnsi"/>
          <w:sz w:val="24"/>
          <w:szCs w:val="24"/>
        </w:rPr>
        <w:t>c</w:t>
      </w:r>
      <w:r w:rsidR="00130C8E">
        <w:rPr>
          <w:rFonts w:cstheme="minorHAnsi"/>
          <w:sz w:val="24"/>
          <w:szCs w:val="24"/>
        </w:rPr>
        <w:t xml:space="preserve">ouncillor division </w:t>
      </w:r>
      <w:r w:rsidR="00055EC2">
        <w:rPr>
          <w:rFonts w:cstheme="minorHAnsi"/>
          <w:sz w:val="24"/>
          <w:szCs w:val="24"/>
        </w:rPr>
        <w:t xml:space="preserve">for </w:t>
      </w:r>
      <w:r w:rsidR="00C01EA8">
        <w:rPr>
          <w:rFonts w:cstheme="minorHAnsi"/>
          <w:sz w:val="24"/>
          <w:szCs w:val="24"/>
        </w:rPr>
        <w:t>bid funding</w:t>
      </w:r>
      <w:r w:rsidR="00130C8E">
        <w:rPr>
          <w:rFonts w:cstheme="minorHAnsi"/>
          <w:sz w:val="24"/>
          <w:szCs w:val="24"/>
        </w:rPr>
        <w:t xml:space="preserve">. Cllr Moseley’s </w:t>
      </w:r>
      <w:r w:rsidR="0010047C">
        <w:rPr>
          <w:rFonts w:cstheme="minorHAnsi"/>
          <w:sz w:val="24"/>
          <w:szCs w:val="24"/>
        </w:rPr>
        <w:t xml:space="preserve">division </w:t>
      </w:r>
      <w:r w:rsidR="00130C8E">
        <w:rPr>
          <w:rFonts w:cstheme="minorHAnsi"/>
          <w:sz w:val="24"/>
          <w:szCs w:val="24"/>
        </w:rPr>
        <w:t>includes</w:t>
      </w:r>
      <w:r w:rsidR="0010047C">
        <w:rPr>
          <w:rFonts w:cstheme="minorHAnsi"/>
          <w:sz w:val="24"/>
          <w:szCs w:val="24"/>
        </w:rPr>
        <w:t xml:space="preserve"> 10 parishes</w:t>
      </w:r>
      <w:r w:rsidR="00BC3487">
        <w:rPr>
          <w:rFonts w:cstheme="minorHAnsi"/>
          <w:sz w:val="24"/>
          <w:szCs w:val="24"/>
        </w:rPr>
        <w:t>.</w:t>
      </w:r>
    </w:p>
    <w:p w14:paraId="7046BF04" w14:textId="0E317E7E" w:rsidR="007D1898" w:rsidRDefault="00BC3487" w:rsidP="00A87976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A87976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BE7058">
        <w:rPr>
          <w:rFonts w:cstheme="minorHAnsi"/>
          <w:sz w:val="24"/>
          <w:szCs w:val="24"/>
        </w:rPr>
        <w:t>clerk to i</w:t>
      </w:r>
      <w:r w:rsidR="008B189D">
        <w:rPr>
          <w:rFonts w:cstheme="minorHAnsi"/>
          <w:sz w:val="24"/>
          <w:szCs w:val="24"/>
        </w:rPr>
        <w:t>nform the</w:t>
      </w:r>
      <w:r w:rsidR="007266B1">
        <w:rPr>
          <w:rFonts w:cstheme="minorHAnsi"/>
          <w:sz w:val="24"/>
          <w:szCs w:val="24"/>
        </w:rPr>
        <w:t xml:space="preserve"> </w:t>
      </w:r>
      <w:r w:rsidR="001D3D5D">
        <w:rPr>
          <w:rFonts w:cstheme="minorHAnsi"/>
          <w:sz w:val="24"/>
          <w:szCs w:val="24"/>
        </w:rPr>
        <w:t>P</w:t>
      </w:r>
      <w:r w:rsidR="007266B1">
        <w:rPr>
          <w:rFonts w:cstheme="minorHAnsi"/>
          <w:sz w:val="24"/>
          <w:szCs w:val="24"/>
        </w:rPr>
        <w:t xml:space="preserve">arish </w:t>
      </w:r>
      <w:r w:rsidR="001D3D5D">
        <w:rPr>
          <w:rFonts w:cstheme="minorHAnsi"/>
          <w:sz w:val="24"/>
          <w:szCs w:val="24"/>
        </w:rPr>
        <w:t>via social media</w:t>
      </w:r>
      <w:r w:rsidR="00865FF8">
        <w:rPr>
          <w:rFonts w:cstheme="minorHAnsi"/>
          <w:sz w:val="24"/>
          <w:szCs w:val="24"/>
        </w:rPr>
        <w:t xml:space="preserve"> </w:t>
      </w:r>
      <w:r w:rsidR="007266B1">
        <w:rPr>
          <w:rFonts w:cstheme="minorHAnsi"/>
          <w:sz w:val="24"/>
          <w:szCs w:val="24"/>
        </w:rPr>
        <w:t>that this fund exists</w:t>
      </w:r>
      <w:r w:rsidR="00865FF8">
        <w:rPr>
          <w:rFonts w:cstheme="minorHAnsi"/>
          <w:sz w:val="24"/>
          <w:szCs w:val="24"/>
        </w:rPr>
        <w:t>. B</w:t>
      </w:r>
      <w:r w:rsidR="00315AD2">
        <w:rPr>
          <w:rFonts w:cstheme="minorHAnsi"/>
          <w:sz w:val="24"/>
          <w:szCs w:val="24"/>
        </w:rPr>
        <w:t>ids</w:t>
      </w:r>
      <w:r w:rsidR="00FD058E">
        <w:rPr>
          <w:rFonts w:cstheme="minorHAnsi"/>
          <w:sz w:val="24"/>
          <w:szCs w:val="24"/>
        </w:rPr>
        <w:t xml:space="preserve"> </w:t>
      </w:r>
      <w:r w:rsidR="00315AD2">
        <w:rPr>
          <w:rFonts w:cstheme="minorHAnsi"/>
          <w:sz w:val="24"/>
          <w:szCs w:val="24"/>
        </w:rPr>
        <w:t>of up to £300 w</w:t>
      </w:r>
      <w:r w:rsidR="00791B32">
        <w:rPr>
          <w:rFonts w:cstheme="minorHAnsi"/>
          <w:sz w:val="24"/>
          <w:szCs w:val="24"/>
        </w:rPr>
        <w:t>ill</w:t>
      </w:r>
      <w:r w:rsidR="00664E89">
        <w:rPr>
          <w:rFonts w:cstheme="minorHAnsi"/>
          <w:sz w:val="24"/>
          <w:szCs w:val="24"/>
        </w:rPr>
        <w:t xml:space="preserve"> </w:t>
      </w:r>
      <w:r w:rsidR="00315AD2">
        <w:rPr>
          <w:rFonts w:cstheme="minorHAnsi"/>
          <w:sz w:val="24"/>
          <w:szCs w:val="24"/>
        </w:rPr>
        <w:t xml:space="preserve">be </w:t>
      </w:r>
      <w:r w:rsidR="001D3D5D">
        <w:rPr>
          <w:rFonts w:cstheme="minorHAnsi"/>
          <w:sz w:val="24"/>
          <w:szCs w:val="24"/>
        </w:rPr>
        <w:t xml:space="preserve">considered for </w:t>
      </w:r>
      <w:r w:rsidR="00791B32">
        <w:rPr>
          <w:rFonts w:cstheme="minorHAnsi"/>
          <w:sz w:val="24"/>
          <w:szCs w:val="24"/>
        </w:rPr>
        <w:t xml:space="preserve">Parish Council </w:t>
      </w:r>
      <w:r w:rsidR="00315AD2">
        <w:rPr>
          <w:rFonts w:cstheme="minorHAnsi"/>
          <w:sz w:val="24"/>
          <w:szCs w:val="24"/>
        </w:rPr>
        <w:t>support</w:t>
      </w:r>
      <w:r w:rsidR="00791B32">
        <w:rPr>
          <w:rFonts w:cstheme="minorHAnsi"/>
          <w:sz w:val="24"/>
          <w:szCs w:val="24"/>
        </w:rPr>
        <w:t>ed</w:t>
      </w:r>
      <w:r w:rsidR="00865FF8">
        <w:rPr>
          <w:rFonts w:cstheme="minorHAnsi"/>
          <w:sz w:val="24"/>
          <w:szCs w:val="24"/>
        </w:rPr>
        <w:t xml:space="preserve"> applications</w:t>
      </w:r>
      <w:r w:rsidR="00791B32">
        <w:rPr>
          <w:rFonts w:cstheme="minorHAnsi"/>
          <w:sz w:val="24"/>
          <w:szCs w:val="24"/>
        </w:rPr>
        <w:t>.</w:t>
      </w:r>
      <w:r w:rsidR="00664E89">
        <w:rPr>
          <w:rFonts w:cstheme="minorHAnsi"/>
          <w:sz w:val="24"/>
          <w:szCs w:val="24"/>
        </w:rPr>
        <w:t xml:space="preserve"> </w:t>
      </w:r>
    </w:p>
    <w:p w14:paraId="2FA28784" w14:textId="244A641C" w:rsidR="00732860" w:rsidRPr="00A43FF4" w:rsidRDefault="00D7137D" w:rsidP="00954A6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A43FF4">
        <w:rPr>
          <w:rFonts w:cstheme="minorHAnsi"/>
          <w:sz w:val="24"/>
          <w:szCs w:val="24"/>
        </w:rPr>
        <w:t>Annual Parish Meeting</w:t>
      </w:r>
    </w:p>
    <w:p w14:paraId="60802C09" w14:textId="4F04A457" w:rsidR="008C5972" w:rsidRDefault="00515C20" w:rsidP="00954A63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identified p</w:t>
      </w:r>
      <w:r w:rsidR="00A43FF4">
        <w:rPr>
          <w:rFonts w:cstheme="minorHAnsi"/>
          <w:sz w:val="24"/>
          <w:szCs w:val="24"/>
        </w:rPr>
        <w:t>riorities</w:t>
      </w:r>
      <w:r w:rsidR="00AA248C">
        <w:rPr>
          <w:rFonts w:cstheme="minorHAnsi"/>
          <w:sz w:val="24"/>
          <w:szCs w:val="24"/>
        </w:rPr>
        <w:t xml:space="preserve"> for the next 12 months</w:t>
      </w:r>
      <w:r w:rsidR="004E2A18">
        <w:rPr>
          <w:rFonts w:cstheme="minorHAnsi"/>
          <w:sz w:val="24"/>
          <w:szCs w:val="24"/>
        </w:rPr>
        <w:t xml:space="preserve"> were reviewed</w:t>
      </w:r>
      <w:r>
        <w:rPr>
          <w:rFonts w:cstheme="minorHAnsi"/>
          <w:sz w:val="24"/>
          <w:szCs w:val="24"/>
        </w:rPr>
        <w:t xml:space="preserve"> </w:t>
      </w:r>
      <w:r w:rsidR="00E53A49">
        <w:rPr>
          <w:rFonts w:cstheme="minorHAnsi"/>
          <w:sz w:val="24"/>
          <w:szCs w:val="24"/>
        </w:rPr>
        <w:t xml:space="preserve">and discussed </w:t>
      </w:r>
      <w:r>
        <w:rPr>
          <w:rFonts w:cstheme="minorHAnsi"/>
          <w:sz w:val="24"/>
          <w:szCs w:val="24"/>
        </w:rPr>
        <w:t xml:space="preserve">(see appendix </w:t>
      </w:r>
      <w:r w:rsidR="00F5683F">
        <w:rPr>
          <w:rFonts w:cstheme="minorHAnsi"/>
          <w:sz w:val="24"/>
          <w:szCs w:val="24"/>
        </w:rPr>
        <w:t>III)</w:t>
      </w:r>
      <w:r w:rsidR="004E79DF">
        <w:rPr>
          <w:rFonts w:cstheme="minorHAnsi"/>
          <w:sz w:val="24"/>
          <w:szCs w:val="24"/>
        </w:rPr>
        <w:t>.</w:t>
      </w:r>
    </w:p>
    <w:p w14:paraId="734B9F6C" w14:textId="3A5184BB" w:rsidR="008713F1" w:rsidRPr="008713F1" w:rsidRDefault="00413752" w:rsidP="00954A63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8713F1">
        <w:rPr>
          <w:rFonts w:cstheme="minorHAnsi"/>
          <w:sz w:val="24"/>
          <w:szCs w:val="24"/>
        </w:rPr>
        <w:t xml:space="preserve">Regarding </w:t>
      </w:r>
      <w:r w:rsidR="008713F1" w:rsidRPr="008713F1">
        <w:rPr>
          <w:rFonts w:cstheme="minorHAnsi"/>
          <w:sz w:val="24"/>
          <w:szCs w:val="24"/>
        </w:rPr>
        <w:t>parking arrangements:</w:t>
      </w:r>
    </w:p>
    <w:p w14:paraId="12EC243F" w14:textId="0D04983A" w:rsidR="00821CF7" w:rsidRDefault="004E79DF" w:rsidP="00954A63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275D89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475D64">
        <w:rPr>
          <w:rFonts w:cstheme="minorHAnsi"/>
          <w:sz w:val="24"/>
          <w:szCs w:val="24"/>
        </w:rPr>
        <w:t>Chair agreed</w:t>
      </w:r>
      <w:r w:rsidR="00985831">
        <w:rPr>
          <w:rFonts w:cstheme="minorHAnsi"/>
          <w:sz w:val="24"/>
          <w:szCs w:val="24"/>
        </w:rPr>
        <w:t xml:space="preserve"> to </w:t>
      </w:r>
      <w:r w:rsidR="001B289D">
        <w:rPr>
          <w:rFonts w:cstheme="minorHAnsi"/>
          <w:sz w:val="24"/>
          <w:szCs w:val="24"/>
        </w:rPr>
        <w:t>i</w:t>
      </w:r>
      <w:r w:rsidR="00821CF7">
        <w:rPr>
          <w:rFonts w:cstheme="minorHAnsi"/>
          <w:sz w:val="24"/>
          <w:szCs w:val="24"/>
        </w:rPr>
        <w:t xml:space="preserve">nvestigate whether </w:t>
      </w:r>
      <w:r w:rsidR="00B40756">
        <w:rPr>
          <w:rFonts w:cstheme="minorHAnsi"/>
          <w:sz w:val="24"/>
          <w:szCs w:val="24"/>
        </w:rPr>
        <w:t xml:space="preserve">Buses4Us </w:t>
      </w:r>
      <w:r w:rsidR="00821CF7">
        <w:rPr>
          <w:rFonts w:cstheme="minorHAnsi"/>
          <w:sz w:val="24"/>
          <w:szCs w:val="24"/>
        </w:rPr>
        <w:t xml:space="preserve">can offer a </w:t>
      </w:r>
      <w:r w:rsidR="00B40756">
        <w:rPr>
          <w:rFonts w:cstheme="minorHAnsi"/>
          <w:sz w:val="24"/>
          <w:szCs w:val="24"/>
        </w:rPr>
        <w:t>minibus service</w:t>
      </w:r>
      <w:r w:rsidR="00D9121B">
        <w:rPr>
          <w:rFonts w:cstheme="minorHAnsi"/>
          <w:sz w:val="24"/>
          <w:szCs w:val="24"/>
        </w:rPr>
        <w:t xml:space="preserve"> </w:t>
      </w:r>
      <w:r w:rsidR="00821CF7">
        <w:rPr>
          <w:rFonts w:cstheme="minorHAnsi"/>
          <w:sz w:val="24"/>
          <w:szCs w:val="24"/>
        </w:rPr>
        <w:t>during</w:t>
      </w:r>
      <w:r w:rsidR="00B33BBC">
        <w:rPr>
          <w:rFonts w:cstheme="minorHAnsi"/>
          <w:sz w:val="24"/>
          <w:szCs w:val="24"/>
        </w:rPr>
        <w:t xml:space="preserve"> the 2024 Daffodil Weekend</w:t>
      </w:r>
      <w:r w:rsidR="00913E2F">
        <w:rPr>
          <w:rFonts w:cstheme="minorHAnsi"/>
          <w:sz w:val="24"/>
          <w:szCs w:val="24"/>
        </w:rPr>
        <w:t>.</w:t>
      </w:r>
    </w:p>
    <w:p w14:paraId="47E0497E" w14:textId="7A283959" w:rsidR="008713F1" w:rsidRDefault="008713F1" w:rsidP="00954A63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Regarding </w:t>
      </w:r>
      <w:r w:rsidR="00A20F78">
        <w:rPr>
          <w:rFonts w:cstheme="minorHAnsi"/>
          <w:sz w:val="24"/>
          <w:szCs w:val="24"/>
        </w:rPr>
        <w:t xml:space="preserve">use of Ledbury </w:t>
      </w:r>
      <w:r w:rsidR="000A77C7">
        <w:rPr>
          <w:rFonts w:cstheme="minorHAnsi"/>
          <w:sz w:val="24"/>
          <w:szCs w:val="24"/>
        </w:rPr>
        <w:t>R</w:t>
      </w:r>
      <w:r w:rsidR="00A20F78">
        <w:rPr>
          <w:rFonts w:cstheme="minorHAnsi"/>
          <w:sz w:val="24"/>
          <w:szCs w:val="24"/>
        </w:rPr>
        <w:t xml:space="preserve">ecycling </w:t>
      </w:r>
      <w:r w:rsidR="000A77C7">
        <w:rPr>
          <w:rFonts w:cstheme="minorHAnsi"/>
          <w:sz w:val="24"/>
          <w:szCs w:val="24"/>
        </w:rPr>
        <w:t>C</w:t>
      </w:r>
      <w:r w:rsidR="00A20F78">
        <w:rPr>
          <w:rFonts w:cstheme="minorHAnsi"/>
          <w:sz w:val="24"/>
          <w:szCs w:val="24"/>
        </w:rPr>
        <w:t>entre:</w:t>
      </w:r>
    </w:p>
    <w:p w14:paraId="079C2761" w14:textId="3B48AC8A" w:rsidR="00C50DD5" w:rsidRDefault="0001152C" w:rsidP="00954A63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275D89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7B4F5A">
        <w:rPr>
          <w:rFonts w:cstheme="minorHAnsi"/>
          <w:sz w:val="24"/>
          <w:szCs w:val="24"/>
        </w:rPr>
        <w:t xml:space="preserve">Following </w:t>
      </w:r>
      <w:r w:rsidR="00387384">
        <w:rPr>
          <w:rFonts w:cstheme="minorHAnsi"/>
          <w:sz w:val="24"/>
          <w:szCs w:val="24"/>
        </w:rPr>
        <w:t xml:space="preserve">changes resulting from the recent elections, </w:t>
      </w:r>
      <w:r>
        <w:rPr>
          <w:rFonts w:cstheme="minorHAnsi"/>
          <w:sz w:val="24"/>
          <w:szCs w:val="24"/>
        </w:rPr>
        <w:t xml:space="preserve">clerk to request </w:t>
      </w:r>
      <w:r w:rsidR="007B4F5A">
        <w:rPr>
          <w:rFonts w:cstheme="minorHAnsi"/>
          <w:sz w:val="24"/>
          <w:szCs w:val="24"/>
        </w:rPr>
        <w:t>again</w:t>
      </w:r>
      <w:r w:rsidR="00933C1A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reciprocal arrangement</w:t>
      </w:r>
      <w:r w:rsidR="008A6FB8">
        <w:rPr>
          <w:rFonts w:cstheme="minorHAnsi"/>
          <w:sz w:val="24"/>
          <w:szCs w:val="24"/>
        </w:rPr>
        <w:t xml:space="preserve"> </w:t>
      </w:r>
      <w:r w:rsidR="00933C1A">
        <w:rPr>
          <w:rFonts w:cstheme="minorHAnsi"/>
          <w:sz w:val="24"/>
          <w:szCs w:val="24"/>
        </w:rPr>
        <w:t>between Herefordshire and Gloucestershire County Councils</w:t>
      </w:r>
      <w:r w:rsidR="00275D89">
        <w:rPr>
          <w:rFonts w:cstheme="minorHAnsi"/>
          <w:sz w:val="24"/>
          <w:szCs w:val="24"/>
        </w:rPr>
        <w:t xml:space="preserve"> for use of recycling centres.</w:t>
      </w:r>
      <w:r w:rsidR="00C50DD5" w:rsidRPr="00C50DD5">
        <w:rPr>
          <w:rFonts w:cstheme="minorHAnsi"/>
          <w:sz w:val="24"/>
          <w:szCs w:val="24"/>
        </w:rPr>
        <w:t xml:space="preserve"> </w:t>
      </w:r>
    </w:p>
    <w:p w14:paraId="390AC218" w14:textId="77777777" w:rsidR="009732D2" w:rsidRDefault="00A20F78" w:rsidP="00954A63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Regarding sp</w:t>
      </w:r>
      <w:r w:rsidR="00954A63">
        <w:rPr>
          <w:rFonts w:cstheme="minorHAnsi"/>
          <w:sz w:val="24"/>
          <w:szCs w:val="24"/>
        </w:rPr>
        <w:t>eeding in the village</w:t>
      </w:r>
      <w:r w:rsidR="009732D2">
        <w:rPr>
          <w:rFonts w:cstheme="minorHAnsi"/>
          <w:sz w:val="24"/>
          <w:szCs w:val="24"/>
        </w:rPr>
        <w:t>:</w:t>
      </w:r>
    </w:p>
    <w:p w14:paraId="7BFB6089" w14:textId="7DCF0155" w:rsidR="00A20F78" w:rsidRDefault="00954A63" w:rsidP="009732D2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GCC</w:t>
      </w:r>
      <w:r w:rsidR="00475D64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 xml:space="preserve">llr. </w:t>
      </w:r>
      <w:r w:rsidR="00475D64">
        <w:rPr>
          <w:rFonts w:cstheme="minorHAnsi"/>
          <w:sz w:val="24"/>
          <w:szCs w:val="24"/>
        </w:rPr>
        <w:t xml:space="preserve">Gill </w:t>
      </w:r>
      <w:r>
        <w:rPr>
          <w:rFonts w:cstheme="minorHAnsi"/>
          <w:sz w:val="24"/>
          <w:szCs w:val="24"/>
        </w:rPr>
        <w:t>Moseley confirmed the Community Speedwatch Fund is now closed</w:t>
      </w:r>
      <w:r w:rsidR="001118AB">
        <w:rPr>
          <w:rFonts w:cstheme="minorHAnsi"/>
          <w:sz w:val="24"/>
          <w:szCs w:val="24"/>
        </w:rPr>
        <w:t>.</w:t>
      </w:r>
    </w:p>
    <w:p w14:paraId="33EAF929" w14:textId="3F044F20" w:rsidR="00B40756" w:rsidRDefault="00385885" w:rsidP="00954A63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954A63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1B289D">
        <w:rPr>
          <w:rFonts w:cstheme="minorHAnsi"/>
          <w:sz w:val="24"/>
          <w:szCs w:val="24"/>
        </w:rPr>
        <w:t xml:space="preserve">clerk to locate </w:t>
      </w:r>
      <w:r w:rsidR="0023698F">
        <w:rPr>
          <w:rFonts w:cstheme="minorHAnsi"/>
          <w:sz w:val="24"/>
          <w:szCs w:val="24"/>
        </w:rPr>
        <w:t>the ’20 is Plenty’ road signs previously displayed.</w:t>
      </w:r>
    </w:p>
    <w:p w14:paraId="04AE6467" w14:textId="7D1B8886" w:rsidR="00647742" w:rsidRDefault="00647742" w:rsidP="00954A63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A034EC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A034EC">
        <w:rPr>
          <w:rFonts w:cstheme="minorHAnsi"/>
          <w:sz w:val="24"/>
          <w:szCs w:val="24"/>
        </w:rPr>
        <w:t xml:space="preserve">clerk to obtain a </w:t>
      </w:r>
      <w:r>
        <w:rPr>
          <w:rFonts w:cstheme="minorHAnsi"/>
          <w:sz w:val="24"/>
          <w:szCs w:val="24"/>
        </w:rPr>
        <w:t xml:space="preserve">copy of </w:t>
      </w:r>
      <w:r w:rsidR="00A034EC">
        <w:rPr>
          <w:rFonts w:cstheme="minorHAnsi"/>
          <w:sz w:val="24"/>
          <w:szCs w:val="24"/>
        </w:rPr>
        <w:t xml:space="preserve">the Speedwatch </w:t>
      </w:r>
      <w:r>
        <w:rPr>
          <w:rFonts w:cstheme="minorHAnsi"/>
          <w:sz w:val="24"/>
          <w:szCs w:val="24"/>
        </w:rPr>
        <w:t xml:space="preserve">toolkit from </w:t>
      </w:r>
      <w:r w:rsidR="00A034EC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GCC website.</w:t>
      </w:r>
    </w:p>
    <w:p w14:paraId="350912BB" w14:textId="0CDB7111" w:rsidR="00A43FF4" w:rsidRDefault="002D4C5D" w:rsidP="00480049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to </w:t>
      </w:r>
      <w:r w:rsidR="006A0D60">
        <w:rPr>
          <w:rFonts w:cstheme="minorHAnsi"/>
          <w:sz w:val="24"/>
          <w:szCs w:val="24"/>
        </w:rPr>
        <w:t>consider the</w:t>
      </w:r>
      <w:r>
        <w:rPr>
          <w:rFonts w:cstheme="minorHAnsi"/>
          <w:sz w:val="24"/>
          <w:szCs w:val="24"/>
        </w:rPr>
        <w:t xml:space="preserve"> date for</w:t>
      </w:r>
      <w:r w:rsidR="00A43FF4">
        <w:rPr>
          <w:rFonts w:cstheme="minorHAnsi"/>
          <w:sz w:val="24"/>
          <w:szCs w:val="24"/>
        </w:rPr>
        <w:t xml:space="preserve"> </w:t>
      </w:r>
      <w:r w:rsidR="00480049">
        <w:rPr>
          <w:rFonts w:cstheme="minorHAnsi"/>
          <w:sz w:val="24"/>
          <w:szCs w:val="24"/>
        </w:rPr>
        <w:t xml:space="preserve">the </w:t>
      </w:r>
      <w:r w:rsidR="00A43FF4">
        <w:rPr>
          <w:rFonts w:cstheme="minorHAnsi"/>
          <w:sz w:val="24"/>
          <w:szCs w:val="24"/>
        </w:rPr>
        <w:t>2024</w:t>
      </w:r>
      <w:r w:rsidR="00480049">
        <w:rPr>
          <w:rFonts w:cstheme="minorHAnsi"/>
          <w:sz w:val="24"/>
          <w:szCs w:val="24"/>
        </w:rPr>
        <w:t xml:space="preserve"> meeting</w:t>
      </w:r>
      <w:r w:rsidR="005C260E">
        <w:rPr>
          <w:rFonts w:cstheme="minorHAnsi"/>
          <w:sz w:val="24"/>
          <w:szCs w:val="24"/>
        </w:rPr>
        <w:t xml:space="preserve">. Legislation </w:t>
      </w:r>
      <w:r w:rsidR="00690A40">
        <w:rPr>
          <w:rFonts w:cstheme="minorHAnsi"/>
          <w:sz w:val="24"/>
          <w:szCs w:val="24"/>
        </w:rPr>
        <w:t>indicates</w:t>
      </w:r>
      <w:r w:rsidR="005C260E">
        <w:rPr>
          <w:rFonts w:cstheme="minorHAnsi"/>
          <w:sz w:val="24"/>
          <w:szCs w:val="24"/>
        </w:rPr>
        <w:t xml:space="preserve"> this meeting </w:t>
      </w:r>
      <w:r w:rsidR="00690A40">
        <w:rPr>
          <w:rFonts w:cstheme="minorHAnsi"/>
          <w:sz w:val="24"/>
          <w:szCs w:val="24"/>
        </w:rPr>
        <w:t>should be</w:t>
      </w:r>
      <w:r w:rsidR="005C260E">
        <w:rPr>
          <w:rFonts w:cstheme="minorHAnsi"/>
          <w:sz w:val="24"/>
          <w:szCs w:val="24"/>
        </w:rPr>
        <w:t xml:space="preserve"> held within March, April or May</w:t>
      </w:r>
      <w:r w:rsidR="00480049">
        <w:rPr>
          <w:rFonts w:cstheme="minorHAnsi"/>
          <w:sz w:val="24"/>
          <w:szCs w:val="24"/>
        </w:rPr>
        <w:t>,</w:t>
      </w:r>
      <w:r w:rsidR="00690A40">
        <w:rPr>
          <w:rFonts w:cstheme="minorHAnsi"/>
          <w:sz w:val="24"/>
          <w:szCs w:val="24"/>
        </w:rPr>
        <w:t xml:space="preserve"> however </w:t>
      </w:r>
      <w:r w:rsidR="00FB3111">
        <w:rPr>
          <w:rFonts w:cstheme="minorHAnsi"/>
          <w:sz w:val="24"/>
          <w:szCs w:val="24"/>
        </w:rPr>
        <w:t>there is a motion for debate at the</w:t>
      </w:r>
      <w:r w:rsidR="009B5B41">
        <w:rPr>
          <w:rFonts w:cstheme="minorHAnsi"/>
          <w:sz w:val="24"/>
          <w:szCs w:val="24"/>
        </w:rPr>
        <w:t xml:space="preserve"> forthcoming</w:t>
      </w:r>
      <w:r w:rsidR="00FB3111">
        <w:rPr>
          <w:rFonts w:cstheme="minorHAnsi"/>
          <w:sz w:val="24"/>
          <w:szCs w:val="24"/>
        </w:rPr>
        <w:t xml:space="preserve"> G</w:t>
      </w:r>
      <w:r w:rsidR="009B5B41">
        <w:rPr>
          <w:rFonts w:cstheme="minorHAnsi"/>
          <w:sz w:val="24"/>
          <w:szCs w:val="24"/>
        </w:rPr>
        <w:t>APTC</w:t>
      </w:r>
      <w:r w:rsidR="00FB3111">
        <w:rPr>
          <w:rFonts w:cstheme="minorHAnsi"/>
          <w:sz w:val="24"/>
          <w:szCs w:val="24"/>
        </w:rPr>
        <w:t xml:space="preserve"> A</w:t>
      </w:r>
      <w:r w:rsidR="00525D2F">
        <w:rPr>
          <w:rFonts w:cstheme="minorHAnsi"/>
          <w:sz w:val="24"/>
          <w:szCs w:val="24"/>
        </w:rPr>
        <w:t xml:space="preserve">nnual </w:t>
      </w:r>
      <w:r w:rsidR="00FB3111">
        <w:rPr>
          <w:rFonts w:cstheme="minorHAnsi"/>
          <w:sz w:val="24"/>
          <w:szCs w:val="24"/>
        </w:rPr>
        <w:t>G</w:t>
      </w:r>
      <w:r w:rsidR="00525D2F">
        <w:rPr>
          <w:rFonts w:cstheme="minorHAnsi"/>
          <w:sz w:val="24"/>
          <w:szCs w:val="24"/>
        </w:rPr>
        <w:t xml:space="preserve">eneral </w:t>
      </w:r>
      <w:r w:rsidR="00FB3111">
        <w:rPr>
          <w:rFonts w:cstheme="minorHAnsi"/>
          <w:sz w:val="24"/>
          <w:szCs w:val="24"/>
        </w:rPr>
        <w:t>M</w:t>
      </w:r>
      <w:r w:rsidR="00525D2F">
        <w:rPr>
          <w:rFonts w:cstheme="minorHAnsi"/>
          <w:sz w:val="24"/>
          <w:szCs w:val="24"/>
        </w:rPr>
        <w:t>eeting</w:t>
      </w:r>
      <w:r w:rsidR="00FB3111">
        <w:rPr>
          <w:rFonts w:cstheme="minorHAnsi"/>
          <w:sz w:val="24"/>
          <w:szCs w:val="24"/>
        </w:rPr>
        <w:t xml:space="preserve"> to make </w:t>
      </w:r>
      <w:r w:rsidR="00480049">
        <w:rPr>
          <w:rFonts w:cstheme="minorHAnsi"/>
          <w:sz w:val="24"/>
          <w:szCs w:val="24"/>
        </w:rPr>
        <w:t>such</w:t>
      </w:r>
      <w:r w:rsidR="00FB3111">
        <w:rPr>
          <w:rFonts w:cstheme="minorHAnsi"/>
          <w:sz w:val="24"/>
          <w:szCs w:val="24"/>
        </w:rPr>
        <w:t xml:space="preserve"> meeting</w:t>
      </w:r>
      <w:r w:rsidR="00480049">
        <w:rPr>
          <w:rFonts w:cstheme="minorHAnsi"/>
          <w:sz w:val="24"/>
          <w:szCs w:val="24"/>
        </w:rPr>
        <w:t>s</w:t>
      </w:r>
      <w:r w:rsidR="00FB3111">
        <w:rPr>
          <w:rFonts w:cstheme="minorHAnsi"/>
          <w:sz w:val="24"/>
          <w:szCs w:val="24"/>
        </w:rPr>
        <w:t xml:space="preserve"> optional</w:t>
      </w:r>
      <w:r w:rsidR="00974A0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 merits of this </w:t>
      </w:r>
      <w:r w:rsidR="007612BD">
        <w:rPr>
          <w:rFonts w:cstheme="minorHAnsi"/>
          <w:sz w:val="24"/>
          <w:szCs w:val="24"/>
        </w:rPr>
        <w:t xml:space="preserve">opportunity for public consultation and whether it is better </w:t>
      </w:r>
      <w:r w:rsidR="003648EF">
        <w:rPr>
          <w:rFonts w:cstheme="minorHAnsi"/>
          <w:sz w:val="24"/>
          <w:szCs w:val="24"/>
        </w:rPr>
        <w:t xml:space="preserve">held </w:t>
      </w:r>
      <w:r>
        <w:rPr>
          <w:rFonts w:cstheme="minorHAnsi"/>
          <w:sz w:val="24"/>
          <w:szCs w:val="24"/>
        </w:rPr>
        <w:t xml:space="preserve">before, or after, the </w:t>
      </w:r>
      <w:r w:rsidR="003648EF">
        <w:rPr>
          <w:rFonts w:cstheme="minorHAnsi"/>
          <w:sz w:val="24"/>
          <w:szCs w:val="24"/>
        </w:rPr>
        <w:t>Annual Parish Council Meeting were discussed</w:t>
      </w:r>
      <w:r w:rsidR="007612BD">
        <w:rPr>
          <w:rFonts w:cstheme="minorHAnsi"/>
          <w:sz w:val="24"/>
          <w:szCs w:val="24"/>
        </w:rPr>
        <w:t xml:space="preserve">. </w:t>
      </w:r>
      <w:r w:rsidR="006F3BCB">
        <w:rPr>
          <w:rFonts w:cstheme="minorHAnsi"/>
          <w:sz w:val="24"/>
          <w:szCs w:val="24"/>
        </w:rPr>
        <w:t xml:space="preserve">Support was expressed for </w:t>
      </w:r>
      <w:r w:rsidR="00657CD8">
        <w:rPr>
          <w:rFonts w:cstheme="minorHAnsi"/>
          <w:sz w:val="24"/>
          <w:szCs w:val="24"/>
        </w:rPr>
        <w:t>c</w:t>
      </w:r>
      <w:r w:rsidR="00285812">
        <w:rPr>
          <w:rFonts w:cstheme="minorHAnsi"/>
          <w:sz w:val="24"/>
          <w:szCs w:val="24"/>
        </w:rPr>
        <w:t>ontinuing with such</w:t>
      </w:r>
      <w:r w:rsidR="00657CD8">
        <w:rPr>
          <w:rFonts w:cstheme="minorHAnsi"/>
          <w:sz w:val="24"/>
          <w:szCs w:val="24"/>
        </w:rPr>
        <w:t xml:space="preserve"> a</w:t>
      </w:r>
      <w:r w:rsidR="006F3BCB">
        <w:rPr>
          <w:rFonts w:cstheme="minorHAnsi"/>
          <w:sz w:val="24"/>
          <w:szCs w:val="24"/>
        </w:rPr>
        <w:t xml:space="preserve"> meeting </w:t>
      </w:r>
      <w:r w:rsidR="003648EF">
        <w:rPr>
          <w:rFonts w:cstheme="minorHAnsi"/>
          <w:sz w:val="24"/>
          <w:szCs w:val="24"/>
        </w:rPr>
        <w:t xml:space="preserve">and </w:t>
      </w:r>
      <w:r w:rsidR="00976C36">
        <w:rPr>
          <w:rFonts w:cstheme="minorHAnsi"/>
          <w:sz w:val="24"/>
          <w:szCs w:val="24"/>
        </w:rPr>
        <w:t xml:space="preserve">for </w:t>
      </w:r>
      <w:r w:rsidR="003648EF">
        <w:rPr>
          <w:rFonts w:cstheme="minorHAnsi"/>
          <w:sz w:val="24"/>
          <w:szCs w:val="24"/>
        </w:rPr>
        <w:t>it</w:t>
      </w:r>
      <w:r w:rsidR="00976C36">
        <w:rPr>
          <w:rFonts w:cstheme="minorHAnsi"/>
          <w:sz w:val="24"/>
          <w:szCs w:val="24"/>
        </w:rPr>
        <w:t xml:space="preserve"> to be</w:t>
      </w:r>
      <w:r w:rsidR="003648EF">
        <w:rPr>
          <w:rFonts w:cstheme="minorHAnsi"/>
          <w:sz w:val="24"/>
          <w:szCs w:val="24"/>
        </w:rPr>
        <w:t xml:space="preserve"> </w:t>
      </w:r>
      <w:r w:rsidR="006A0D60">
        <w:rPr>
          <w:rFonts w:cstheme="minorHAnsi"/>
          <w:sz w:val="24"/>
          <w:szCs w:val="24"/>
        </w:rPr>
        <w:t>‘</w:t>
      </w:r>
      <w:r w:rsidR="00AB798E">
        <w:rPr>
          <w:rFonts w:cstheme="minorHAnsi"/>
          <w:sz w:val="24"/>
          <w:szCs w:val="24"/>
        </w:rPr>
        <w:t>forward</w:t>
      </w:r>
      <w:r w:rsidR="006A0D60">
        <w:rPr>
          <w:rFonts w:cstheme="minorHAnsi"/>
          <w:sz w:val="24"/>
          <w:szCs w:val="24"/>
        </w:rPr>
        <w:t xml:space="preserve"> looking’</w:t>
      </w:r>
      <w:r w:rsidR="00AB798E">
        <w:rPr>
          <w:rFonts w:cstheme="minorHAnsi"/>
          <w:sz w:val="24"/>
          <w:szCs w:val="24"/>
        </w:rPr>
        <w:t xml:space="preserve"> rather than </w:t>
      </w:r>
      <w:r w:rsidR="00A87040">
        <w:rPr>
          <w:rFonts w:cstheme="minorHAnsi"/>
          <w:sz w:val="24"/>
          <w:szCs w:val="24"/>
        </w:rPr>
        <w:t xml:space="preserve">retrospective </w:t>
      </w:r>
      <w:r w:rsidR="00976C36">
        <w:rPr>
          <w:rFonts w:cstheme="minorHAnsi"/>
          <w:sz w:val="24"/>
          <w:szCs w:val="24"/>
        </w:rPr>
        <w:t xml:space="preserve">in </w:t>
      </w:r>
      <w:r w:rsidR="00EC3C2E">
        <w:rPr>
          <w:rFonts w:cstheme="minorHAnsi"/>
          <w:sz w:val="24"/>
          <w:szCs w:val="24"/>
        </w:rPr>
        <w:t xml:space="preserve">approach. </w:t>
      </w:r>
    </w:p>
    <w:p w14:paraId="4DD43007" w14:textId="14B54B74" w:rsidR="00647742" w:rsidRDefault="006F3BCB" w:rsidP="00657CD8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6F3BCB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set a date in late May 2024.</w:t>
      </w:r>
    </w:p>
    <w:p w14:paraId="1943DE27" w14:textId="77777777" w:rsidR="005C0F8D" w:rsidRDefault="005C0F8D" w:rsidP="00657CD8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</w:p>
    <w:p w14:paraId="45C46C54" w14:textId="77777777" w:rsidR="005C0F8D" w:rsidRPr="005075F8" w:rsidRDefault="005C0F8D" w:rsidP="00657CD8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color w:val="548DD4" w:themeColor="text2" w:themeTint="99"/>
          <w:sz w:val="24"/>
          <w:szCs w:val="24"/>
        </w:rPr>
      </w:pPr>
    </w:p>
    <w:p w14:paraId="45661672" w14:textId="3FBDD6F2" w:rsidR="00EF2261" w:rsidRDefault="00EF2261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Climate Change</w:t>
      </w:r>
    </w:p>
    <w:p w14:paraId="02C1FAAD" w14:textId="69EF3E7C" w:rsidR="0074420E" w:rsidRDefault="00FD0693" w:rsidP="00AA248C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sz w:val="24"/>
          <w:szCs w:val="24"/>
        </w:rPr>
      </w:pPr>
      <w:r w:rsidRPr="0074420E">
        <w:rPr>
          <w:rFonts w:cstheme="minorHAnsi"/>
          <w:sz w:val="24"/>
          <w:szCs w:val="24"/>
        </w:rPr>
        <w:t>FoDDC Climate Adaptation &amp; Resilience Project</w:t>
      </w:r>
      <w:r w:rsidR="00350DD0">
        <w:rPr>
          <w:rFonts w:cstheme="minorHAnsi"/>
          <w:sz w:val="24"/>
          <w:szCs w:val="24"/>
        </w:rPr>
        <w:t>:</w:t>
      </w:r>
    </w:p>
    <w:p w14:paraId="55FACAAA" w14:textId="3BF8C8CA" w:rsidR="00EF2261" w:rsidRPr="0074420E" w:rsidRDefault="00D42E80" w:rsidP="004F072F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4420E">
        <w:rPr>
          <w:rFonts w:cstheme="minorHAnsi"/>
          <w:sz w:val="24"/>
          <w:szCs w:val="24"/>
        </w:rPr>
        <w:t>Paris</w:t>
      </w:r>
      <w:r w:rsidR="00917E7B" w:rsidRPr="0074420E">
        <w:rPr>
          <w:rFonts w:cstheme="minorHAnsi"/>
          <w:sz w:val="24"/>
          <w:szCs w:val="24"/>
        </w:rPr>
        <w:t xml:space="preserve">h </w:t>
      </w:r>
      <w:r w:rsidR="00381D83">
        <w:rPr>
          <w:rFonts w:cstheme="minorHAnsi"/>
          <w:sz w:val="24"/>
          <w:szCs w:val="24"/>
        </w:rPr>
        <w:t>C</w:t>
      </w:r>
      <w:r w:rsidR="00917E7B" w:rsidRPr="0074420E">
        <w:rPr>
          <w:rFonts w:cstheme="minorHAnsi"/>
          <w:sz w:val="24"/>
          <w:szCs w:val="24"/>
        </w:rPr>
        <w:t xml:space="preserve">ouncils </w:t>
      </w:r>
      <w:r w:rsidR="00381D83">
        <w:rPr>
          <w:rFonts w:cstheme="minorHAnsi"/>
          <w:sz w:val="24"/>
          <w:szCs w:val="24"/>
        </w:rPr>
        <w:t>we</w:t>
      </w:r>
      <w:r w:rsidR="00917E7B" w:rsidRPr="0074420E">
        <w:rPr>
          <w:rFonts w:cstheme="minorHAnsi"/>
          <w:sz w:val="24"/>
          <w:szCs w:val="24"/>
        </w:rPr>
        <w:t>re invited to participate in the project with the aim of creating a ‘</w:t>
      </w:r>
      <w:r w:rsidR="004F072F">
        <w:rPr>
          <w:rFonts w:cstheme="minorHAnsi"/>
          <w:sz w:val="24"/>
          <w:szCs w:val="24"/>
        </w:rPr>
        <w:t>C</w:t>
      </w:r>
      <w:r w:rsidR="00917E7B" w:rsidRPr="0074420E">
        <w:rPr>
          <w:rFonts w:cstheme="minorHAnsi"/>
          <w:sz w:val="24"/>
          <w:szCs w:val="24"/>
        </w:rPr>
        <w:t xml:space="preserve">limate </w:t>
      </w:r>
      <w:r w:rsidR="004F072F">
        <w:rPr>
          <w:rFonts w:cstheme="minorHAnsi"/>
          <w:sz w:val="24"/>
          <w:szCs w:val="24"/>
        </w:rPr>
        <w:t>A</w:t>
      </w:r>
      <w:r w:rsidR="00917E7B" w:rsidRPr="0074420E">
        <w:rPr>
          <w:rFonts w:cstheme="minorHAnsi"/>
          <w:sz w:val="24"/>
          <w:szCs w:val="24"/>
        </w:rPr>
        <w:t xml:space="preserve">daptation </w:t>
      </w:r>
      <w:r w:rsidR="004F072F">
        <w:rPr>
          <w:rFonts w:cstheme="minorHAnsi"/>
          <w:sz w:val="24"/>
          <w:szCs w:val="24"/>
        </w:rPr>
        <w:t>T</w:t>
      </w:r>
      <w:r w:rsidR="00917E7B" w:rsidRPr="0074420E">
        <w:rPr>
          <w:rFonts w:cstheme="minorHAnsi"/>
          <w:sz w:val="24"/>
          <w:szCs w:val="24"/>
        </w:rPr>
        <w:t>oolkit’ suitable for local use.</w:t>
      </w:r>
      <w:r w:rsidR="00354B36" w:rsidRPr="0074420E">
        <w:rPr>
          <w:rFonts w:cstheme="minorHAnsi"/>
          <w:sz w:val="24"/>
          <w:szCs w:val="24"/>
        </w:rPr>
        <w:t xml:space="preserve"> It was agreed that </w:t>
      </w:r>
      <w:r w:rsidR="0074420E" w:rsidRPr="0074420E">
        <w:rPr>
          <w:rFonts w:cstheme="minorHAnsi"/>
          <w:sz w:val="24"/>
          <w:szCs w:val="24"/>
        </w:rPr>
        <w:t xml:space="preserve">there </w:t>
      </w:r>
      <w:r w:rsidR="004F072F" w:rsidRPr="0074420E">
        <w:rPr>
          <w:rFonts w:cstheme="minorHAnsi"/>
          <w:sz w:val="24"/>
          <w:szCs w:val="24"/>
        </w:rPr>
        <w:t>is</w:t>
      </w:r>
      <w:r w:rsidR="0074420E" w:rsidRPr="0074420E">
        <w:rPr>
          <w:rFonts w:cstheme="minorHAnsi"/>
          <w:sz w:val="24"/>
          <w:szCs w:val="24"/>
        </w:rPr>
        <w:t xml:space="preserve"> no capacity currently to be</w:t>
      </w:r>
      <w:r w:rsidR="004F072F">
        <w:rPr>
          <w:rFonts w:cstheme="minorHAnsi"/>
          <w:sz w:val="24"/>
          <w:szCs w:val="24"/>
        </w:rPr>
        <w:t xml:space="preserve">come </w:t>
      </w:r>
      <w:r w:rsidR="0074420E" w:rsidRPr="0074420E">
        <w:rPr>
          <w:rFonts w:cstheme="minorHAnsi"/>
          <w:sz w:val="24"/>
          <w:szCs w:val="24"/>
        </w:rPr>
        <w:t>directly involved.</w:t>
      </w:r>
      <w:r w:rsidR="00354B36" w:rsidRPr="0074420E">
        <w:rPr>
          <w:rFonts w:cstheme="minorHAnsi"/>
          <w:sz w:val="24"/>
          <w:szCs w:val="24"/>
        </w:rPr>
        <w:t xml:space="preserve"> </w:t>
      </w:r>
    </w:p>
    <w:p w14:paraId="730B6CB7" w14:textId="77777777" w:rsidR="009E5C45" w:rsidRDefault="000C3CD4" w:rsidP="00583DA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Biodivers</w:t>
      </w:r>
      <w:r w:rsidR="009E5C45">
        <w:rPr>
          <w:rFonts w:cstheme="minorHAnsi"/>
          <w:sz w:val="24"/>
          <w:szCs w:val="24"/>
        </w:rPr>
        <w:t>ity</w:t>
      </w:r>
    </w:p>
    <w:p w14:paraId="50646651" w14:textId="1A3D0500" w:rsidR="003E10A4" w:rsidRPr="003E10A4" w:rsidRDefault="00933809" w:rsidP="00530DE3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spacing w:before="120"/>
        <w:ind w:left="870"/>
        <w:rPr>
          <w:rFonts w:cstheme="minorHAnsi"/>
          <w:color w:val="FF0000"/>
          <w:sz w:val="24"/>
          <w:szCs w:val="24"/>
        </w:rPr>
      </w:pPr>
      <w:r w:rsidRPr="00150152">
        <w:rPr>
          <w:rFonts w:cstheme="minorHAnsi"/>
          <w:sz w:val="24"/>
          <w:szCs w:val="24"/>
        </w:rPr>
        <w:t>Village Green</w:t>
      </w:r>
      <w:r w:rsidR="009E5C45">
        <w:rPr>
          <w:rFonts w:cstheme="minorHAnsi"/>
          <w:sz w:val="24"/>
          <w:szCs w:val="24"/>
        </w:rPr>
        <w:t xml:space="preserve"> maintenance</w:t>
      </w:r>
      <w:r w:rsidR="00350DD0">
        <w:rPr>
          <w:rFonts w:cstheme="minorHAnsi"/>
          <w:sz w:val="24"/>
          <w:szCs w:val="24"/>
        </w:rPr>
        <w:t>:</w:t>
      </w:r>
    </w:p>
    <w:p w14:paraId="4DF1297D" w14:textId="3B644A10" w:rsidR="00C9355E" w:rsidRDefault="003E10A4" w:rsidP="00B00E2E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E0305A">
        <w:rPr>
          <w:rFonts w:cstheme="minorHAnsi"/>
          <w:sz w:val="24"/>
          <w:szCs w:val="24"/>
        </w:rPr>
        <w:t xml:space="preserve"> current plan was discussed</w:t>
      </w:r>
      <w:r w:rsidR="006E2944">
        <w:rPr>
          <w:rFonts w:cstheme="minorHAnsi"/>
          <w:sz w:val="24"/>
          <w:szCs w:val="24"/>
        </w:rPr>
        <w:t>. It provides</w:t>
      </w:r>
      <w:r w:rsidR="00F868C5">
        <w:rPr>
          <w:rFonts w:cstheme="minorHAnsi"/>
          <w:sz w:val="24"/>
          <w:szCs w:val="24"/>
        </w:rPr>
        <w:t xml:space="preserve"> scope for </w:t>
      </w:r>
      <w:r w:rsidR="00916671">
        <w:rPr>
          <w:rFonts w:cstheme="minorHAnsi"/>
          <w:sz w:val="24"/>
          <w:szCs w:val="24"/>
        </w:rPr>
        <w:t>more daffodil plan</w:t>
      </w:r>
      <w:r w:rsidR="00350DD0">
        <w:rPr>
          <w:rFonts w:cstheme="minorHAnsi"/>
          <w:sz w:val="24"/>
          <w:szCs w:val="24"/>
        </w:rPr>
        <w:t>ting</w:t>
      </w:r>
      <w:r w:rsidR="005A26BA">
        <w:rPr>
          <w:rFonts w:cstheme="minorHAnsi"/>
          <w:sz w:val="24"/>
          <w:szCs w:val="24"/>
        </w:rPr>
        <w:t xml:space="preserve"> </w:t>
      </w:r>
      <w:r w:rsidR="006507AE">
        <w:rPr>
          <w:rFonts w:cstheme="minorHAnsi"/>
          <w:sz w:val="24"/>
          <w:szCs w:val="24"/>
        </w:rPr>
        <w:t xml:space="preserve">along the </w:t>
      </w:r>
      <w:r w:rsidR="00551105">
        <w:rPr>
          <w:rFonts w:cstheme="minorHAnsi"/>
          <w:sz w:val="24"/>
          <w:szCs w:val="24"/>
        </w:rPr>
        <w:t>N</w:t>
      </w:r>
      <w:r w:rsidR="006507AE">
        <w:rPr>
          <w:rFonts w:cstheme="minorHAnsi"/>
          <w:sz w:val="24"/>
          <w:szCs w:val="24"/>
        </w:rPr>
        <w:t xml:space="preserve">orthern boundary, around the </w:t>
      </w:r>
      <w:r w:rsidR="006E2944">
        <w:rPr>
          <w:rFonts w:cstheme="minorHAnsi"/>
          <w:sz w:val="24"/>
          <w:szCs w:val="24"/>
        </w:rPr>
        <w:t xml:space="preserve">Centenary Stone </w:t>
      </w:r>
      <w:r w:rsidR="006507AE">
        <w:rPr>
          <w:rFonts w:cstheme="minorHAnsi"/>
          <w:sz w:val="24"/>
          <w:szCs w:val="24"/>
        </w:rPr>
        <w:t xml:space="preserve">and </w:t>
      </w:r>
      <w:r w:rsidR="00110431">
        <w:rPr>
          <w:rFonts w:cstheme="minorHAnsi"/>
          <w:sz w:val="24"/>
          <w:szCs w:val="24"/>
        </w:rPr>
        <w:t>bus shelter</w:t>
      </w:r>
      <w:r w:rsidR="00C27EAC">
        <w:rPr>
          <w:rFonts w:cstheme="minorHAnsi"/>
          <w:sz w:val="24"/>
          <w:szCs w:val="24"/>
        </w:rPr>
        <w:t>. S</w:t>
      </w:r>
      <w:r w:rsidR="007B11DD">
        <w:rPr>
          <w:rFonts w:cstheme="minorHAnsi"/>
          <w:sz w:val="24"/>
          <w:szCs w:val="24"/>
        </w:rPr>
        <w:t>uch planting</w:t>
      </w:r>
      <w:r w:rsidR="00110431">
        <w:rPr>
          <w:rFonts w:cstheme="minorHAnsi"/>
          <w:sz w:val="24"/>
          <w:szCs w:val="24"/>
        </w:rPr>
        <w:t xml:space="preserve"> </w:t>
      </w:r>
      <w:r w:rsidR="006E2944">
        <w:rPr>
          <w:rFonts w:cstheme="minorHAnsi"/>
          <w:sz w:val="24"/>
          <w:szCs w:val="24"/>
        </w:rPr>
        <w:t>would be</w:t>
      </w:r>
      <w:r w:rsidR="00110431">
        <w:rPr>
          <w:rFonts w:cstheme="minorHAnsi"/>
          <w:sz w:val="24"/>
          <w:szCs w:val="24"/>
        </w:rPr>
        <w:t xml:space="preserve"> supported</w:t>
      </w:r>
      <w:r w:rsidR="00E3575B">
        <w:rPr>
          <w:rFonts w:cstheme="minorHAnsi"/>
          <w:sz w:val="24"/>
          <w:szCs w:val="24"/>
        </w:rPr>
        <w:t xml:space="preserve"> in these areas</w:t>
      </w:r>
      <w:r w:rsidR="00882FA8">
        <w:rPr>
          <w:rFonts w:cstheme="minorHAnsi"/>
          <w:sz w:val="24"/>
          <w:szCs w:val="24"/>
        </w:rPr>
        <w:t xml:space="preserve"> with the rest </w:t>
      </w:r>
      <w:r w:rsidR="00C9355E">
        <w:rPr>
          <w:rFonts w:cstheme="minorHAnsi"/>
          <w:sz w:val="24"/>
          <w:szCs w:val="24"/>
        </w:rPr>
        <w:t xml:space="preserve">of the Green </w:t>
      </w:r>
      <w:r w:rsidR="00B80D38">
        <w:rPr>
          <w:rFonts w:cstheme="minorHAnsi"/>
          <w:sz w:val="24"/>
          <w:szCs w:val="24"/>
        </w:rPr>
        <w:t>remaining</w:t>
      </w:r>
      <w:r w:rsidR="00882FA8">
        <w:rPr>
          <w:rFonts w:cstheme="minorHAnsi"/>
          <w:sz w:val="24"/>
          <w:szCs w:val="24"/>
        </w:rPr>
        <w:t xml:space="preserve"> as a </w:t>
      </w:r>
      <w:r w:rsidR="00CA20E2">
        <w:rPr>
          <w:rFonts w:cstheme="minorHAnsi"/>
          <w:sz w:val="24"/>
          <w:szCs w:val="24"/>
        </w:rPr>
        <w:t xml:space="preserve">practical space for village events. </w:t>
      </w:r>
      <w:r w:rsidR="002731C1">
        <w:rPr>
          <w:rFonts w:cstheme="minorHAnsi"/>
          <w:sz w:val="24"/>
          <w:szCs w:val="24"/>
        </w:rPr>
        <w:t xml:space="preserve">There is </w:t>
      </w:r>
      <w:r w:rsidR="00C9355E">
        <w:rPr>
          <w:rFonts w:cstheme="minorHAnsi"/>
          <w:sz w:val="24"/>
          <w:szCs w:val="24"/>
        </w:rPr>
        <w:t xml:space="preserve">therefore </w:t>
      </w:r>
      <w:r w:rsidR="002731C1">
        <w:rPr>
          <w:rFonts w:cstheme="minorHAnsi"/>
          <w:sz w:val="24"/>
          <w:szCs w:val="24"/>
        </w:rPr>
        <w:t>no requirement to change this pla</w:t>
      </w:r>
      <w:r w:rsidR="007B11DD">
        <w:rPr>
          <w:rFonts w:cstheme="minorHAnsi"/>
          <w:sz w:val="24"/>
          <w:szCs w:val="24"/>
        </w:rPr>
        <w:t xml:space="preserve">n. </w:t>
      </w:r>
    </w:p>
    <w:p w14:paraId="70CFE6A0" w14:textId="659843A2" w:rsidR="007A50FA" w:rsidRDefault="005A1CF9" w:rsidP="00B00E2E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Folly Lane was planted </w:t>
      </w:r>
      <w:r w:rsidR="004B2C3E">
        <w:rPr>
          <w:rFonts w:cstheme="minorHAnsi"/>
          <w:sz w:val="24"/>
          <w:szCs w:val="24"/>
        </w:rPr>
        <w:t xml:space="preserve">with </w:t>
      </w:r>
      <w:r w:rsidR="004B2C3E" w:rsidRPr="001E3C36">
        <w:rPr>
          <w:rFonts w:cstheme="minorHAnsi"/>
          <w:sz w:val="24"/>
          <w:szCs w:val="24"/>
        </w:rPr>
        <w:t xml:space="preserve">Daffodils by </w:t>
      </w:r>
      <w:r w:rsidR="00475D64">
        <w:rPr>
          <w:rFonts w:cstheme="minorHAnsi"/>
          <w:sz w:val="24"/>
          <w:szCs w:val="24"/>
        </w:rPr>
        <w:t>volunteers</w:t>
      </w:r>
      <w:r w:rsidR="00963C9E">
        <w:rPr>
          <w:rFonts w:cstheme="minorHAnsi"/>
          <w:sz w:val="24"/>
          <w:szCs w:val="24"/>
        </w:rPr>
        <w:t xml:space="preserve"> </w:t>
      </w:r>
      <w:r w:rsidR="00F076A4">
        <w:rPr>
          <w:rFonts w:cstheme="minorHAnsi"/>
          <w:sz w:val="24"/>
          <w:szCs w:val="24"/>
        </w:rPr>
        <w:t xml:space="preserve">so there are no objections to </w:t>
      </w:r>
      <w:r w:rsidR="007C0E61">
        <w:rPr>
          <w:rFonts w:cstheme="minorHAnsi"/>
          <w:sz w:val="24"/>
          <w:szCs w:val="24"/>
        </w:rPr>
        <w:t xml:space="preserve">further planting to support </w:t>
      </w:r>
      <w:r w:rsidR="00475D64">
        <w:rPr>
          <w:rFonts w:cstheme="minorHAnsi"/>
          <w:sz w:val="24"/>
          <w:szCs w:val="24"/>
        </w:rPr>
        <w:t xml:space="preserve">a </w:t>
      </w:r>
      <w:r w:rsidR="007C0E61">
        <w:rPr>
          <w:rFonts w:cstheme="minorHAnsi"/>
          <w:sz w:val="24"/>
          <w:szCs w:val="24"/>
        </w:rPr>
        <w:t>wildlife corridor o</w:t>
      </w:r>
      <w:r w:rsidR="00FD1F4E">
        <w:rPr>
          <w:rFonts w:cstheme="minorHAnsi"/>
          <w:sz w:val="24"/>
          <w:szCs w:val="24"/>
        </w:rPr>
        <w:t>r</w:t>
      </w:r>
      <w:r w:rsidR="007C0E61">
        <w:rPr>
          <w:rFonts w:cstheme="minorHAnsi"/>
          <w:sz w:val="24"/>
          <w:szCs w:val="24"/>
        </w:rPr>
        <w:t xml:space="preserve"> for volunteers to maintain the area </w:t>
      </w:r>
      <w:r w:rsidR="00FC2D90">
        <w:rPr>
          <w:rFonts w:cstheme="minorHAnsi"/>
          <w:sz w:val="24"/>
          <w:szCs w:val="24"/>
        </w:rPr>
        <w:t xml:space="preserve">so that the Daffodils have a better chance of becoming established. </w:t>
      </w:r>
    </w:p>
    <w:p w14:paraId="7C4A90CF" w14:textId="5E470341" w:rsidR="00FC0F65" w:rsidRDefault="007A50FA" w:rsidP="00B00E2E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B00E2E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obtain tenders for the </w:t>
      </w:r>
      <w:r w:rsidR="00544F2A">
        <w:rPr>
          <w:rFonts w:cstheme="minorHAnsi"/>
          <w:sz w:val="24"/>
          <w:szCs w:val="24"/>
        </w:rPr>
        <w:t>Village Green maintenance contract for next year</w:t>
      </w:r>
      <w:r w:rsidR="00684302">
        <w:rPr>
          <w:rFonts w:cstheme="minorHAnsi"/>
          <w:sz w:val="24"/>
          <w:szCs w:val="24"/>
        </w:rPr>
        <w:t>, this to include detail</w:t>
      </w:r>
      <w:r w:rsidR="00974503">
        <w:rPr>
          <w:rFonts w:cstheme="minorHAnsi"/>
          <w:sz w:val="24"/>
          <w:szCs w:val="24"/>
        </w:rPr>
        <w:t xml:space="preserve"> </w:t>
      </w:r>
      <w:r w:rsidR="00475D64">
        <w:rPr>
          <w:rFonts w:cstheme="minorHAnsi"/>
          <w:sz w:val="24"/>
          <w:szCs w:val="24"/>
        </w:rPr>
        <w:t xml:space="preserve">on </w:t>
      </w:r>
      <w:r w:rsidR="00974503">
        <w:rPr>
          <w:rFonts w:cstheme="minorHAnsi"/>
          <w:sz w:val="24"/>
          <w:szCs w:val="24"/>
        </w:rPr>
        <w:t xml:space="preserve">supporting </w:t>
      </w:r>
      <w:r w:rsidR="00475D64">
        <w:rPr>
          <w:rFonts w:cstheme="minorHAnsi"/>
          <w:sz w:val="24"/>
          <w:szCs w:val="24"/>
        </w:rPr>
        <w:t xml:space="preserve">the </w:t>
      </w:r>
      <w:r w:rsidR="00974503">
        <w:rPr>
          <w:rFonts w:cstheme="minorHAnsi"/>
          <w:sz w:val="24"/>
          <w:szCs w:val="24"/>
        </w:rPr>
        <w:t xml:space="preserve">establishment of wild </w:t>
      </w:r>
      <w:r w:rsidR="00475D64">
        <w:rPr>
          <w:rFonts w:cstheme="minorHAnsi"/>
          <w:sz w:val="24"/>
          <w:szCs w:val="24"/>
        </w:rPr>
        <w:t>d</w:t>
      </w:r>
      <w:r w:rsidR="00974503">
        <w:rPr>
          <w:rFonts w:cstheme="minorHAnsi"/>
          <w:sz w:val="24"/>
          <w:szCs w:val="24"/>
        </w:rPr>
        <w:t>affodils in the appropriate areas</w:t>
      </w:r>
      <w:r w:rsidR="00544F2A">
        <w:rPr>
          <w:rFonts w:cstheme="minorHAnsi"/>
          <w:sz w:val="24"/>
          <w:szCs w:val="24"/>
        </w:rPr>
        <w:t>.</w:t>
      </w:r>
    </w:p>
    <w:p w14:paraId="2432813A" w14:textId="330F12AD" w:rsidR="009E5C45" w:rsidRDefault="00FC0F65" w:rsidP="00530DE3">
      <w:pPr>
        <w:pStyle w:val="Header"/>
        <w:tabs>
          <w:tab w:val="clear" w:pos="4513"/>
          <w:tab w:val="clear" w:pos="9026"/>
          <w:tab w:val="left" w:pos="567"/>
        </w:tabs>
        <w:spacing w:after="120"/>
        <w:jc w:val="both"/>
        <w:rPr>
          <w:rFonts w:cstheme="minorHAnsi"/>
          <w:color w:val="FF0000"/>
          <w:sz w:val="24"/>
          <w:szCs w:val="24"/>
        </w:rPr>
      </w:pPr>
      <w:r w:rsidRPr="00B00E2E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Council to</w:t>
      </w:r>
      <w:r w:rsidR="006C7774">
        <w:rPr>
          <w:rFonts w:cstheme="minorHAnsi"/>
          <w:sz w:val="24"/>
          <w:szCs w:val="24"/>
        </w:rPr>
        <w:t xml:space="preserve"> </w:t>
      </w:r>
      <w:r w:rsidR="00AE323E">
        <w:rPr>
          <w:rFonts w:cstheme="minorHAnsi"/>
          <w:sz w:val="24"/>
          <w:szCs w:val="24"/>
        </w:rPr>
        <w:t>donate seed trays and comp</w:t>
      </w:r>
      <w:r w:rsidR="00B96FAF">
        <w:rPr>
          <w:rFonts w:cstheme="minorHAnsi"/>
          <w:sz w:val="24"/>
          <w:szCs w:val="24"/>
        </w:rPr>
        <w:t xml:space="preserve">ost to </w:t>
      </w:r>
      <w:r w:rsidR="00176E4C">
        <w:rPr>
          <w:rFonts w:cstheme="minorHAnsi"/>
          <w:sz w:val="24"/>
          <w:szCs w:val="24"/>
        </w:rPr>
        <w:t xml:space="preserve">the Wild Daffodil Seeds </w:t>
      </w:r>
      <w:r w:rsidR="00B107CE">
        <w:rPr>
          <w:rFonts w:cstheme="minorHAnsi"/>
          <w:sz w:val="24"/>
          <w:szCs w:val="24"/>
        </w:rPr>
        <w:t>P</w:t>
      </w:r>
      <w:r w:rsidR="00176E4C">
        <w:rPr>
          <w:rFonts w:cstheme="minorHAnsi"/>
          <w:sz w:val="24"/>
          <w:szCs w:val="24"/>
        </w:rPr>
        <w:t>roject</w:t>
      </w:r>
      <w:r w:rsidR="008D4BA6">
        <w:rPr>
          <w:rFonts w:cstheme="minorHAnsi"/>
          <w:sz w:val="24"/>
          <w:szCs w:val="24"/>
        </w:rPr>
        <w:t xml:space="preserve"> if </w:t>
      </w:r>
      <w:r w:rsidR="00B96FAF">
        <w:rPr>
          <w:rFonts w:cstheme="minorHAnsi"/>
          <w:sz w:val="24"/>
          <w:szCs w:val="24"/>
        </w:rPr>
        <w:t xml:space="preserve">this is </w:t>
      </w:r>
      <w:r w:rsidR="008D4BA6">
        <w:rPr>
          <w:rFonts w:cstheme="minorHAnsi"/>
          <w:sz w:val="24"/>
          <w:szCs w:val="24"/>
        </w:rPr>
        <w:t xml:space="preserve">required. </w:t>
      </w:r>
      <w:r w:rsidR="00527268">
        <w:rPr>
          <w:rFonts w:cstheme="minorHAnsi"/>
          <w:sz w:val="24"/>
          <w:szCs w:val="24"/>
        </w:rPr>
        <w:t xml:space="preserve">Build Back Better Fund money held in reserves to be </w:t>
      </w:r>
      <w:r w:rsidR="00B96FAF">
        <w:rPr>
          <w:rFonts w:cstheme="minorHAnsi"/>
          <w:sz w:val="24"/>
          <w:szCs w:val="24"/>
        </w:rPr>
        <w:t>used for this</w:t>
      </w:r>
      <w:r w:rsidR="00527268">
        <w:rPr>
          <w:rFonts w:cstheme="minorHAnsi"/>
          <w:sz w:val="24"/>
          <w:szCs w:val="24"/>
        </w:rPr>
        <w:t xml:space="preserve"> subject to </w:t>
      </w:r>
      <w:r w:rsidR="009D7F0B">
        <w:rPr>
          <w:rFonts w:cstheme="minorHAnsi"/>
          <w:sz w:val="24"/>
          <w:szCs w:val="24"/>
        </w:rPr>
        <w:t>agreement from the Daffodil Weekend Committee</w:t>
      </w:r>
      <w:r w:rsidR="00475D64">
        <w:rPr>
          <w:rFonts w:cstheme="minorHAnsi"/>
          <w:sz w:val="24"/>
          <w:szCs w:val="24"/>
        </w:rPr>
        <w:t xml:space="preserve"> (Glyn Bennett)</w:t>
      </w:r>
      <w:r w:rsidR="009D7F0B">
        <w:rPr>
          <w:rFonts w:cstheme="minorHAnsi"/>
          <w:sz w:val="24"/>
          <w:szCs w:val="24"/>
        </w:rPr>
        <w:t>.</w:t>
      </w:r>
      <w:r w:rsidR="0007006E">
        <w:rPr>
          <w:rFonts w:cstheme="minorHAnsi"/>
          <w:color w:val="FF0000"/>
          <w:sz w:val="24"/>
          <w:szCs w:val="24"/>
        </w:rPr>
        <w:t xml:space="preserve"> </w:t>
      </w:r>
    </w:p>
    <w:p w14:paraId="3DFA33FF" w14:textId="77777777" w:rsidR="00EC12E9" w:rsidRPr="00EC12E9" w:rsidRDefault="009E5C45" w:rsidP="00583DAD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Conservation R</w:t>
      </w:r>
      <w:r w:rsidR="0016214A">
        <w:rPr>
          <w:rFonts w:cstheme="minorHAnsi"/>
          <w:sz w:val="24"/>
          <w:szCs w:val="24"/>
        </w:rPr>
        <w:t>oad</w:t>
      </w:r>
      <w:r>
        <w:rPr>
          <w:rFonts w:cstheme="minorHAnsi"/>
          <w:sz w:val="24"/>
          <w:szCs w:val="24"/>
        </w:rPr>
        <w:t xml:space="preserve"> Verges</w:t>
      </w:r>
      <w:r w:rsidR="00EC12E9">
        <w:rPr>
          <w:rFonts w:cstheme="minorHAnsi"/>
          <w:sz w:val="24"/>
          <w:szCs w:val="24"/>
        </w:rPr>
        <w:t>:</w:t>
      </w:r>
    </w:p>
    <w:p w14:paraId="53E4C1F8" w14:textId="10C268C4" w:rsidR="00D9715E" w:rsidRDefault="00F834AF" w:rsidP="00E8201C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B974FC">
        <w:rPr>
          <w:rFonts w:cstheme="minorHAnsi"/>
          <w:sz w:val="24"/>
          <w:szCs w:val="24"/>
        </w:rPr>
        <w:t xml:space="preserve">On behalf of GCC, </w:t>
      </w:r>
      <w:r w:rsidR="001865CC" w:rsidRPr="00B974FC">
        <w:rPr>
          <w:rFonts w:cstheme="minorHAnsi"/>
          <w:sz w:val="24"/>
          <w:szCs w:val="24"/>
        </w:rPr>
        <w:t xml:space="preserve">Gloucestershire Centre for Environmental Records </w:t>
      </w:r>
      <w:r w:rsidR="0075273A">
        <w:rPr>
          <w:rFonts w:cstheme="minorHAnsi"/>
          <w:sz w:val="24"/>
          <w:szCs w:val="24"/>
        </w:rPr>
        <w:t>(GC</w:t>
      </w:r>
      <w:r w:rsidR="005C77E7">
        <w:rPr>
          <w:rFonts w:cstheme="minorHAnsi"/>
          <w:sz w:val="24"/>
          <w:szCs w:val="24"/>
        </w:rPr>
        <w:t xml:space="preserve">ER) </w:t>
      </w:r>
      <w:r w:rsidR="001865CC" w:rsidRPr="00B974FC">
        <w:rPr>
          <w:rFonts w:cstheme="minorHAnsi"/>
          <w:sz w:val="24"/>
          <w:szCs w:val="24"/>
        </w:rPr>
        <w:t xml:space="preserve">carried </w:t>
      </w:r>
      <w:r w:rsidR="007711B6" w:rsidRPr="00B974FC">
        <w:rPr>
          <w:rFonts w:cstheme="minorHAnsi"/>
          <w:sz w:val="24"/>
          <w:szCs w:val="24"/>
        </w:rPr>
        <w:t xml:space="preserve">out a series of road verge surveys in </w:t>
      </w:r>
      <w:r w:rsidR="005B3254">
        <w:rPr>
          <w:rFonts w:cstheme="minorHAnsi"/>
          <w:sz w:val="24"/>
          <w:szCs w:val="24"/>
        </w:rPr>
        <w:t xml:space="preserve">the </w:t>
      </w:r>
      <w:r w:rsidR="007711B6" w:rsidRPr="00B974FC">
        <w:rPr>
          <w:rFonts w:cstheme="minorHAnsi"/>
          <w:sz w:val="24"/>
          <w:szCs w:val="24"/>
        </w:rPr>
        <w:t>Spring of 2023</w:t>
      </w:r>
      <w:r w:rsidR="005342E5" w:rsidRPr="00B974FC">
        <w:rPr>
          <w:rFonts w:cstheme="minorHAnsi"/>
          <w:sz w:val="24"/>
          <w:szCs w:val="24"/>
        </w:rPr>
        <w:t xml:space="preserve"> and have confirmed that several </w:t>
      </w:r>
      <w:r w:rsidR="00FC4B0C" w:rsidRPr="00B974FC">
        <w:rPr>
          <w:rFonts w:cstheme="minorHAnsi"/>
          <w:sz w:val="24"/>
          <w:szCs w:val="24"/>
        </w:rPr>
        <w:t xml:space="preserve">verges </w:t>
      </w:r>
      <w:r w:rsidR="005342E5" w:rsidRPr="00B974FC">
        <w:rPr>
          <w:rFonts w:cstheme="minorHAnsi"/>
          <w:sz w:val="24"/>
          <w:szCs w:val="24"/>
        </w:rPr>
        <w:t xml:space="preserve">in Kempley Parish </w:t>
      </w:r>
      <w:r w:rsidR="00E8201C" w:rsidRPr="00B974FC">
        <w:rPr>
          <w:rFonts w:cstheme="minorHAnsi"/>
          <w:sz w:val="24"/>
          <w:szCs w:val="24"/>
        </w:rPr>
        <w:t>are of interest for inclusion in t</w:t>
      </w:r>
      <w:r w:rsidR="000F00D1" w:rsidRPr="00B974FC">
        <w:rPr>
          <w:rFonts w:cstheme="minorHAnsi"/>
          <w:sz w:val="24"/>
          <w:szCs w:val="24"/>
        </w:rPr>
        <w:t xml:space="preserve">he </w:t>
      </w:r>
      <w:r w:rsidR="001C1B48" w:rsidRPr="00B974FC">
        <w:rPr>
          <w:rFonts w:cstheme="minorHAnsi"/>
          <w:sz w:val="24"/>
          <w:szCs w:val="24"/>
        </w:rPr>
        <w:t>G</w:t>
      </w:r>
      <w:r w:rsidR="00C1698D" w:rsidRPr="00B974FC">
        <w:rPr>
          <w:rFonts w:cstheme="minorHAnsi"/>
          <w:sz w:val="24"/>
          <w:szCs w:val="24"/>
        </w:rPr>
        <w:t xml:space="preserve">loucestershire </w:t>
      </w:r>
      <w:r w:rsidR="001C1B48" w:rsidRPr="00B974FC">
        <w:rPr>
          <w:rFonts w:cstheme="minorHAnsi"/>
          <w:sz w:val="24"/>
          <w:szCs w:val="24"/>
        </w:rPr>
        <w:t>C</w:t>
      </w:r>
      <w:r w:rsidR="00C1698D" w:rsidRPr="00B974FC">
        <w:rPr>
          <w:rFonts w:cstheme="minorHAnsi"/>
          <w:sz w:val="24"/>
          <w:szCs w:val="24"/>
        </w:rPr>
        <w:t>onservation Road Verges Site</w:t>
      </w:r>
      <w:r w:rsidR="00AD7583" w:rsidRPr="00B974FC">
        <w:rPr>
          <w:rFonts w:cstheme="minorHAnsi"/>
          <w:sz w:val="24"/>
          <w:szCs w:val="24"/>
        </w:rPr>
        <w:t xml:space="preserve"> </w:t>
      </w:r>
      <w:r w:rsidR="00C1698D" w:rsidRPr="00B974FC">
        <w:rPr>
          <w:rFonts w:cstheme="minorHAnsi"/>
          <w:sz w:val="24"/>
          <w:szCs w:val="24"/>
        </w:rPr>
        <w:t>R</w:t>
      </w:r>
      <w:r w:rsidR="00AD7583" w:rsidRPr="00B974FC">
        <w:rPr>
          <w:rFonts w:cstheme="minorHAnsi"/>
          <w:sz w:val="24"/>
          <w:szCs w:val="24"/>
        </w:rPr>
        <w:t>egister</w:t>
      </w:r>
      <w:r w:rsidR="00E8201C" w:rsidRPr="00B974FC">
        <w:rPr>
          <w:rFonts w:cstheme="minorHAnsi"/>
          <w:sz w:val="24"/>
          <w:szCs w:val="24"/>
        </w:rPr>
        <w:t>.</w:t>
      </w:r>
      <w:r w:rsidRPr="00B974FC">
        <w:rPr>
          <w:rFonts w:cstheme="minorHAnsi"/>
          <w:sz w:val="24"/>
          <w:szCs w:val="24"/>
        </w:rPr>
        <w:t xml:space="preserve"> </w:t>
      </w:r>
      <w:r w:rsidR="00B44280" w:rsidRPr="00B974FC">
        <w:rPr>
          <w:rFonts w:cstheme="minorHAnsi"/>
          <w:sz w:val="24"/>
          <w:szCs w:val="24"/>
        </w:rPr>
        <w:t xml:space="preserve">It is anticipated that </w:t>
      </w:r>
      <w:r w:rsidR="00C26619" w:rsidRPr="00B974FC">
        <w:rPr>
          <w:rFonts w:cstheme="minorHAnsi"/>
          <w:sz w:val="24"/>
          <w:szCs w:val="24"/>
        </w:rPr>
        <w:t>the</w:t>
      </w:r>
      <w:r w:rsidR="0049657D" w:rsidRPr="00B974FC">
        <w:rPr>
          <w:rFonts w:cstheme="minorHAnsi"/>
          <w:sz w:val="24"/>
          <w:szCs w:val="24"/>
        </w:rPr>
        <w:t>se</w:t>
      </w:r>
      <w:r w:rsidR="003E1006" w:rsidRPr="00B974FC">
        <w:rPr>
          <w:rFonts w:cstheme="minorHAnsi"/>
          <w:sz w:val="24"/>
          <w:szCs w:val="24"/>
        </w:rPr>
        <w:t xml:space="preserve"> will include </w:t>
      </w:r>
      <w:r w:rsidR="00475D64">
        <w:rPr>
          <w:rFonts w:cstheme="minorHAnsi"/>
          <w:sz w:val="24"/>
          <w:szCs w:val="24"/>
        </w:rPr>
        <w:t xml:space="preserve">some of </w:t>
      </w:r>
      <w:r w:rsidR="003E1006" w:rsidRPr="00B974FC">
        <w:rPr>
          <w:rFonts w:cstheme="minorHAnsi"/>
          <w:sz w:val="24"/>
          <w:szCs w:val="24"/>
        </w:rPr>
        <w:t>the</w:t>
      </w:r>
      <w:r w:rsidR="00C26619" w:rsidRPr="00B974FC">
        <w:rPr>
          <w:rFonts w:cstheme="minorHAnsi"/>
          <w:sz w:val="24"/>
          <w:szCs w:val="24"/>
        </w:rPr>
        <w:t xml:space="preserve"> verges </w:t>
      </w:r>
      <w:r w:rsidR="003E1006" w:rsidRPr="00B974FC">
        <w:rPr>
          <w:rFonts w:cstheme="minorHAnsi"/>
          <w:sz w:val="24"/>
          <w:szCs w:val="24"/>
        </w:rPr>
        <w:t xml:space="preserve">specified in the Licence to Cultivate </w:t>
      </w:r>
      <w:r w:rsidR="00B974FC" w:rsidRPr="00B974FC">
        <w:rPr>
          <w:rFonts w:cstheme="minorHAnsi"/>
          <w:sz w:val="24"/>
          <w:szCs w:val="24"/>
        </w:rPr>
        <w:t xml:space="preserve">issued to </w:t>
      </w:r>
      <w:r w:rsidR="00563F9A" w:rsidRPr="00B974FC">
        <w:rPr>
          <w:rFonts w:cstheme="minorHAnsi"/>
          <w:sz w:val="24"/>
          <w:szCs w:val="24"/>
        </w:rPr>
        <w:t>Kempley Parish Council</w:t>
      </w:r>
      <w:r w:rsidR="00B974FC" w:rsidRPr="00B974FC">
        <w:rPr>
          <w:rFonts w:cstheme="minorHAnsi"/>
          <w:sz w:val="24"/>
          <w:szCs w:val="24"/>
        </w:rPr>
        <w:t xml:space="preserve"> in 2008</w:t>
      </w:r>
      <w:r w:rsidR="0075273A">
        <w:rPr>
          <w:rFonts w:cstheme="minorHAnsi"/>
          <w:sz w:val="24"/>
          <w:szCs w:val="24"/>
        </w:rPr>
        <w:t>.</w:t>
      </w:r>
      <w:r w:rsidR="005C77E7">
        <w:rPr>
          <w:rFonts w:cstheme="minorHAnsi"/>
          <w:sz w:val="24"/>
          <w:szCs w:val="24"/>
        </w:rPr>
        <w:t xml:space="preserve"> GCER will produce a report for the County Ecologist</w:t>
      </w:r>
      <w:r w:rsidR="00AD6EA1">
        <w:rPr>
          <w:rFonts w:cstheme="minorHAnsi"/>
          <w:sz w:val="24"/>
          <w:szCs w:val="24"/>
        </w:rPr>
        <w:t xml:space="preserve"> who will review GCC’s </w:t>
      </w:r>
      <w:r w:rsidR="00E9058E">
        <w:rPr>
          <w:rFonts w:cstheme="minorHAnsi"/>
          <w:sz w:val="24"/>
          <w:szCs w:val="24"/>
        </w:rPr>
        <w:t xml:space="preserve">mowing regimes in due course. </w:t>
      </w:r>
    </w:p>
    <w:p w14:paraId="24308E8F" w14:textId="6CEAFEA3" w:rsidR="00933809" w:rsidRPr="00A5749A" w:rsidRDefault="00D9715E" w:rsidP="00E8201C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format </w:t>
      </w:r>
      <w:r w:rsidR="00D50BDB">
        <w:rPr>
          <w:rFonts w:cstheme="minorHAnsi"/>
          <w:sz w:val="24"/>
          <w:szCs w:val="24"/>
        </w:rPr>
        <w:t xml:space="preserve">used in the </w:t>
      </w:r>
      <w:r w:rsidR="009B4B52">
        <w:rPr>
          <w:rFonts w:cstheme="minorHAnsi"/>
          <w:sz w:val="24"/>
          <w:szCs w:val="24"/>
        </w:rPr>
        <w:t xml:space="preserve">Verges </w:t>
      </w:r>
      <w:r w:rsidR="00D50BDB">
        <w:rPr>
          <w:rFonts w:cstheme="minorHAnsi"/>
          <w:sz w:val="24"/>
          <w:szCs w:val="24"/>
        </w:rPr>
        <w:t xml:space="preserve">Site Register was felt to </w:t>
      </w:r>
      <w:r w:rsidR="0002238D">
        <w:rPr>
          <w:rFonts w:cstheme="minorHAnsi"/>
          <w:sz w:val="24"/>
          <w:szCs w:val="24"/>
        </w:rPr>
        <w:t>offer</w:t>
      </w:r>
      <w:r w:rsidR="00506543">
        <w:rPr>
          <w:rFonts w:cstheme="minorHAnsi"/>
          <w:sz w:val="24"/>
          <w:szCs w:val="24"/>
        </w:rPr>
        <w:t xml:space="preserve"> a precise </w:t>
      </w:r>
      <w:r w:rsidR="0002238D">
        <w:rPr>
          <w:rFonts w:cstheme="minorHAnsi"/>
          <w:sz w:val="24"/>
          <w:szCs w:val="24"/>
        </w:rPr>
        <w:t xml:space="preserve">summary of </w:t>
      </w:r>
      <w:r w:rsidR="00482088">
        <w:rPr>
          <w:rFonts w:cstheme="minorHAnsi"/>
          <w:sz w:val="24"/>
          <w:szCs w:val="24"/>
        </w:rPr>
        <w:t xml:space="preserve">all the </w:t>
      </w:r>
      <w:r w:rsidR="0002238D" w:rsidRPr="00A5749A">
        <w:rPr>
          <w:rFonts w:cstheme="minorHAnsi"/>
          <w:sz w:val="24"/>
          <w:szCs w:val="24"/>
        </w:rPr>
        <w:t xml:space="preserve">information that would </w:t>
      </w:r>
      <w:r w:rsidR="00A4467C" w:rsidRPr="00A5749A">
        <w:rPr>
          <w:rFonts w:cstheme="minorHAnsi"/>
          <w:sz w:val="24"/>
          <w:szCs w:val="24"/>
        </w:rPr>
        <w:t xml:space="preserve">provide the Parish Council with </w:t>
      </w:r>
      <w:r w:rsidR="00BB3F37" w:rsidRPr="00A5749A">
        <w:rPr>
          <w:rFonts w:cstheme="minorHAnsi"/>
          <w:sz w:val="24"/>
          <w:szCs w:val="24"/>
        </w:rPr>
        <w:t xml:space="preserve">the necessary </w:t>
      </w:r>
      <w:r w:rsidR="0043334A" w:rsidRPr="00A5749A">
        <w:rPr>
          <w:rFonts w:cstheme="minorHAnsi"/>
          <w:sz w:val="24"/>
          <w:szCs w:val="24"/>
        </w:rPr>
        <w:t xml:space="preserve">clarity on the </w:t>
      </w:r>
      <w:r w:rsidR="008E4108" w:rsidRPr="00A5749A">
        <w:rPr>
          <w:rFonts w:cstheme="minorHAnsi"/>
          <w:sz w:val="24"/>
          <w:szCs w:val="24"/>
        </w:rPr>
        <w:t>value</w:t>
      </w:r>
      <w:r w:rsidR="001F6FD5" w:rsidRPr="00A5749A">
        <w:rPr>
          <w:rFonts w:cstheme="minorHAnsi"/>
          <w:sz w:val="24"/>
          <w:szCs w:val="24"/>
        </w:rPr>
        <w:t xml:space="preserve"> of</w:t>
      </w:r>
      <w:r w:rsidR="00BB3F37" w:rsidRPr="00A5749A">
        <w:rPr>
          <w:rFonts w:cstheme="minorHAnsi"/>
          <w:sz w:val="24"/>
          <w:szCs w:val="24"/>
        </w:rPr>
        <w:t>,</w:t>
      </w:r>
      <w:r w:rsidR="001F6FD5" w:rsidRPr="00A5749A">
        <w:rPr>
          <w:rFonts w:cstheme="minorHAnsi"/>
          <w:sz w:val="24"/>
          <w:szCs w:val="24"/>
        </w:rPr>
        <w:t xml:space="preserve"> and management </w:t>
      </w:r>
      <w:r w:rsidR="00BB3F37" w:rsidRPr="00A5749A">
        <w:rPr>
          <w:rFonts w:cstheme="minorHAnsi"/>
          <w:sz w:val="24"/>
          <w:szCs w:val="24"/>
        </w:rPr>
        <w:t>arrangements</w:t>
      </w:r>
      <w:r w:rsidR="001F6FD5" w:rsidRPr="00A5749A">
        <w:rPr>
          <w:rFonts w:cstheme="minorHAnsi"/>
          <w:sz w:val="24"/>
          <w:szCs w:val="24"/>
        </w:rPr>
        <w:t xml:space="preserve"> </w:t>
      </w:r>
      <w:r w:rsidR="00482088" w:rsidRPr="00A5749A">
        <w:rPr>
          <w:rFonts w:cstheme="minorHAnsi"/>
          <w:sz w:val="24"/>
          <w:szCs w:val="24"/>
        </w:rPr>
        <w:t>currently in place</w:t>
      </w:r>
      <w:r w:rsidR="008E4108" w:rsidRPr="00A5749A">
        <w:rPr>
          <w:rFonts w:cstheme="minorHAnsi"/>
          <w:sz w:val="24"/>
          <w:szCs w:val="24"/>
        </w:rPr>
        <w:t>,</w:t>
      </w:r>
      <w:r w:rsidR="00482088" w:rsidRPr="00A5749A">
        <w:rPr>
          <w:rFonts w:cstheme="minorHAnsi"/>
          <w:sz w:val="24"/>
          <w:szCs w:val="24"/>
        </w:rPr>
        <w:t xml:space="preserve"> </w:t>
      </w:r>
      <w:r w:rsidR="001F6FD5" w:rsidRPr="00A5749A">
        <w:rPr>
          <w:rFonts w:cstheme="minorHAnsi"/>
          <w:sz w:val="24"/>
          <w:szCs w:val="24"/>
        </w:rPr>
        <w:t xml:space="preserve">for </w:t>
      </w:r>
      <w:r w:rsidR="008E4108" w:rsidRPr="00A5749A">
        <w:rPr>
          <w:rFonts w:cstheme="minorHAnsi"/>
          <w:sz w:val="24"/>
          <w:szCs w:val="24"/>
        </w:rPr>
        <w:t xml:space="preserve">specific </w:t>
      </w:r>
      <w:r w:rsidR="00BB3F37" w:rsidRPr="00A5749A">
        <w:rPr>
          <w:rFonts w:cstheme="minorHAnsi"/>
          <w:sz w:val="24"/>
          <w:szCs w:val="24"/>
        </w:rPr>
        <w:t xml:space="preserve">verges </w:t>
      </w:r>
      <w:r w:rsidR="009E4D56" w:rsidRPr="00A5749A">
        <w:rPr>
          <w:rFonts w:cstheme="minorHAnsi"/>
          <w:sz w:val="24"/>
          <w:szCs w:val="24"/>
        </w:rPr>
        <w:t xml:space="preserve">in the Parish. </w:t>
      </w:r>
      <w:r w:rsidR="00030471" w:rsidRPr="00A5749A">
        <w:rPr>
          <w:rFonts w:cstheme="minorHAnsi"/>
          <w:sz w:val="24"/>
          <w:szCs w:val="24"/>
        </w:rPr>
        <w:t>S</w:t>
      </w:r>
      <w:r w:rsidR="00D0595B" w:rsidRPr="00A5749A">
        <w:rPr>
          <w:rFonts w:cstheme="minorHAnsi"/>
          <w:sz w:val="24"/>
          <w:szCs w:val="24"/>
        </w:rPr>
        <w:t xml:space="preserve">upport </w:t>
      </w:r>
      <w:r w:rsidR="00030471" w:rsidRPr="00A5749A">
        <w:rPr>
          <w:rFonts w:cstheme="minorHAnsi"/>
          <w:sz w:val="24"/>
          <w:szCs w:val="24"/>
        </w:rPr>
        <w:t xml:space="preserve">was expressed </w:t>
      </w:r>
      <w:r w:rsidR="00D0595B" w:rsidRPr="00A5749A">
        <w:rPr>
          <w:rFonts w:cstheme="minorHAnsi"/>
          <w:sz w:val="24"/>
          <w:szCs w:val="24"/>
        </w:rPr>
        <w:t xml:space="preserve">for </w:t>
      </w:r>
      <w:r w:rsidR="00032697" w:rsidRPr="00A5749A">
        <w:rPr>
          <w:rFonts w:cstheme="minorHAnsi"/>
          <w:sz w:val="24"/>
          <w:szCs w:val="24"/>
        </w:rPr>
        <w:t>verge ‘summaries’ in the Site Register format</w:t>
      </w:r>
      <w:r w:rsidR="007920E0" w:rsidRPr="00A5749A">
        <w:rPr>
          <w:rFonts w:cstheme="minorHAnsi"/>
          <w:sz w:val="24"/>
          <w:szCs w:val="24"/>
        </w:rPr>
        <w:t xml:space="preserve">. </w:t>
      </w:r>
    </w:p>
    <w:p w14:paraId="3DA5906A" w14:textId="6266A19D" w:rsidR="00EB3758" w:rsidRPr="00AD7583" w:rsidRDefault="00EB3758" w:rsidP="00A5749A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color w:val="FF0000"/>
          <w:sz w:val="24"/>
          <w:szCs w:val="24"/>
        </w:rPr>
      </w:pPr>
      <w:r w:rsidRPr="00A5749A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475D64">
        <w:rPr>
          <w:rFonts w:cstheme="minorHAnsi"/>
          <w:sz w:val="24"/>
          <w:szCs w:val="24"/>
        </w:rPr>
        <w:t>The Ch</w:t>
      </w:r>
      <w:r w:rsidR="003B40C9">
        <w:rPr>
          <w:rFonts w:cstheme="minorHAnsi"/>
          <w:sz w:val="24"/>
          <w:szCs w:val="24"/>
        </w:rPr>
        <w:t>a</w:t>
      </w:r>
      <w:r w:rsidR="00475D64">
        <w:rPr>
          <w:rFonts w:cstheme="minorHAnsi"/>
          <w:sz w:val="24"/>
          <w:szCs w:val="24"/>
        </w:rPr>
        <w:t xml:space="preserve">ir agreed to support the </w:t>
      </w:r>
      <w:r w:rsidR="00A5749A">
        <w:rPr>
          <w:rFonts w:cstheme="minorHAnsi"/>
          <w:sz w:val="24"/>
          <w:szCs w:val="24"/>
        </w:rPr>
        <w:t>clerk to produce a template and populate it with the information to hand for the verges included in the 2008 Licence to Cultivate.</w:t>
      </w:r>
    </w:p>
    <w:p w14:paraId="1CB2A703" w14:textId="5DDD3AA7" w:rsidR="000E3BC6" w:rsidRDefault="00D57014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A01DCA">
        <w:rPr>
          <w:rFonts w:cstheme="minorHAnsi"/>
          <w:sz w:val="24"/>
          <w:szCs w:val="24"/>
        </w:rPr>
        <w:t>New Village Noticeboar</w:t>
      </w:r>
      <w:r w:rsidR="000E3BC6">
        <w:rPr>
          <w:rFonts w:cstheme="minorHAnsi"/>
          <w:sz w:val="24"/>
          <w:szCs w:val="24"/>
        </w:rPr>
        <w:t>d</w:t>
      </w:r>
      <w:r w:rsidR="003B40C9">
        <w:rPr>
          <w:rFonts w:cstheme="minorHAnsi"/>
          <w:sz w:val="24"/>
          <w:szCs w:val="24"/>
        </w:rPr>
        <w:t xml:space="preserve"> (at the entrance to the village – Kempley Green)</w:t>
      </w:r>
    </w:p>
    <w:p w14:paraId="210D1B2E" w14:textId="043D835E" w:rsidR="004F0F02" w:rsidRDefault="000E3BC6" w:rsidP="00E21BC3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61F5E">
        <w:rPr>
          <w:rFonts w:cstheme="minorHAnsi"/>
          <w:sz w:val="24"/>
          <w:szCs w:val="24"/>
        </w:rPr>
        <w:t xml:space="preserve">location </w:t>
      </w:r>
      <w:r w:rsidR="00166B20">
        <w:rPr>
          <w:rFonts w:cstheme="minorHAnsi"/>
          <w:sz w:val="24"/>
          <w:szCs w:val="24"/>
        </w:rPr>
        <w:t xml:space="preserve">identified </w:t>
      </w:r>
      <w:r w:rsidR="00B61F5E">
        <w:rPr>
          <w:rFonts w:cstheme="minorHAnsi"/>
          <w:sz w:val="24"/>
          <w:szCs w:val="24"/>
        </w:rPr>
        <w:t xml:space="preserve">is on privately owned land. It was confirmed that the </w:t>
      </w:r>
      <w:r w:rsidR="00E21BC3">
        <w:rPr>
          <w:rFonts w:cstheme="minorHAnsi"/>
          <w:sz w:val="24"/>
          <w:szCs w:val="24"/>
        </w:rPr>
        <w:t>landowner</w:t>
      </w:r>
      <w:r w:rsidR="00B61F5E">
        <w:rPr>
          <w:rFonts w:cstheme="minorHAnsi"/>
          <w:sz w:val="24"/>
          <w:szCs w:val="24"/>
        </w:rPr>
        <w:t xml:space="preserve"> has given </w:t>
      </w:r>
      <w:r w:rsidR="00496800">
        <w:rPr>
          <w:rFonts w:cstheme="minorHAnsi"/>
          <w:sz w:val="24"/>
          <w:szCs w:val="24"/>
        </w:rPr>
        <w:t>verbal approval for the</w:t>
      </w:r>
      <w:r w:rsidR="00166B20">
        <w:rPr>
          <w:rFonts w:cstheme="minorHAnsi"/>
          <w:sz w:val="24"/>
          <w:szCs w:val="24"/>
        </w:rPr>
        <w:t xml:space="preserve"> proposed</w:t>
      </w:r>
      <w:r w:rsidR="00496800">
        <w:rPr>
          <w:rFonts w:cstheme="minorHAnsi"/>
          <w:sz w:val="24"/>
          <w:szCs w:val="24"/>
        </w:rPr>
        <w:t xml:space="preserve"> location and general design.</w:t>
      </w:r>
      <w:r w:rsidR="00B65C62">
        <w:rPr>
          <w:rFonts w:cstheme="minorHAnsi"/>
          <w:sz w:val="24"/>
          <w:szCs w:val="24"/>
        </w:rPr>
        <w:t xml:space="preserve"> The clerk urged councillors to consider durability when deciding on a supplier</w:t>
      </w:r>
      <w:r w:rsidR="00D0509C">
        <w:rPr>
          <w:rFonts w:cstheme="minorHAnsi"/>
          <w:sz w:val="24"/>
          <w:szCs w:val="24"/>
        </w:rPr>
        <w:t xml:space="preserve"> and has requested a cost estimate from project volunteers.</w:t>
      </w:r>
    </w:p>
    <w:p w14:paraId="47FBF68C" w14:textId="77777777" w:rsidR="007D0A82" w:rsidRDefault="004F0F02" w:rsidP="00F377B0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03072D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6B51E1">
        <w:rPr>
          <w:rFonts w:cstheme="minorHAnsi"/>
          <w:sz w:val="24"/>
          <w:szCs w:val="24"/>
        </w:rPr>
        <w:t xml:space="preserve"> </w:t>
      </w:r>
      <w:r w:rsidR="00475D64">
        <w:rPr>
          <w:rFonts w:cstheme="minorHAnsi"/>
          <w:sz w:val="24"/>
          <w:szCs w:val="24"/>
        </w:rPr>
        <w:t>Chair agreed</w:t>
      </w:r>
      <w:r w:rsidR="00166B20">
        <w:rPr>
          <w:rFonts w:cstheme="minorHAnsi"/>
          <w:sz w:val="24"/>
          <w:szCs w:val="24"/>
        </w:rPr>
        <w:t xml:space="preserve"> to </w:t>
      </w:r>
      <w:r w:rsidR="00F06CB1">
        <w:rPr>
          <w:rFonts w:cstheme="minorHAnsi"/>
          <w:sz w:val="24"/>
          <w:szCs w:val="24"/>
        </w:rPr>
        <w:t xml:space="preserve">discuss </w:t>
      </w:r>
      <w:r w:rsidR="00D0509C">
        <w:rPr>
          <w:rFonts w:cstheme="minorHAnsi"/>
          <w:sz w:val="24"/>
          <w:szCs w:val="24"/>
        </w:rPr>
        <w:t xml:space="preserve">further with </w:t>
      </w:r>
      <w:r w:rsidR="000B1677">
        <w:rPr>
          <w:rFonts w:cstheme="minorHAnsi"/>
          <w:sz w:val="24"/>
          <w:szCs w:val="24"/>
        </w:rPr>
        <w:t>volunteers</w:t>
      </w:r>
      <w:r w:rsidR="003B40C9">
        <w:rPr>
          <w:rFonts w:cstheme="minorHAnsi"/>
          <w:sz w:val="24"/>
          <w:szCs w:val="24"/>
        </w:rPr>
        <w:t xml:space="preserve"> before the final design is shared with the landowner and the notice board is purchased</w:t>
      </w:r>
      <w:r w:rsidR="000B1677">
        <w:rPr>
          <w:rFonts w:cstheme="minorHAnsi"/>
          <w:sz w:val="24"/>
          <w:szCs w:val="24"/>
        </w:rPr>
        <w:t>.</w:t>
      </w:r>
      <w:r w:rsidR="003B40C9">
        <w:rPr>
          <w:rFonts w:cstheme="minorHAnsi"/>
          <w:sz w:val="24"/>
          <w:szCs w:val="24"/>
        </w:rPr>
        <w:t xml:space="preserve"> </w:t>
      </w:r>
    </w:p>
    <w:p w14:paraId="15AB59C9" w14:textId="795C9A46" w:rsidR="00CD0BBB" w:rsidRDefault="007D0A82" w:rsidP="00F377B0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D0A82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3B40C9">
        <w:rPr>
          <w:rFonts w:cstheme="minorHAnsi"/>
          <w:sz w:val="24"/>
          <w:szCs w:val="24"/>
        </w:rPr>
        <w:t>clerk to right a letter of thanks to the landowner confirming the new arrangements.</w:t>
      </w:r>
    </w:p>
    <w:p w14:paraId="7981E24A" w14:textId="77777777" w:rsidR="00A93A5E" w:rsidRDefault="00A93A5E" w:rsidP="00F377B0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</w:p>
    <w:p w14:paraId="3D68E35C" w14:textId="5D0023AA" w:rsidR="000807D9" w:rsidRDefault="000807D9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lastRenderedPageBreak/>
        <w:t>Dymock Woods Forest Plan</w:t>
      </w:r>
      <w:r w:rsidR="00391D8E">
        <w:rPr>
          <w:rFonts w:cstheme="minorHAnsi"/>
          <w:sz w:val="24"/>
          <w:szCs w:val="24"/>
        </w:rPr>
        <w:t>.</w:t>
      </w:r>
      <w:r w:rsidR="00BB2DC0">
        <w:rPr>
          <w:rFonts w:cstheme="minorHAnsi"/>
          <w:sz w:val="24"/>
          <w:szCs w:val="24"/>
        </w:rPr>
        <w:t xml:space="preserve"> </w:t>
      </w:r>
    </w:p>
    <w:p w14:paraId="2754E924" w14:textId="7978EB35" w:rsidR="000B1677" w:rsidRDefault="000B1677" w:rsidP="000B167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Councillors confirmed they had </w:t>
      </w:r>
      <w:r w:rsidR="00706CD6">
        <w:rPr>
          <w:rFonts w:cstheme="minorHAnsi"/>
          <w:sz w:val="24"/>
          <w:szCs w:val="24"/>
        </w:rPr>
        <w:t>submitted</w:t>
      </w:r>
      <w:r>
        <w:rPr>
          <w:rFonts w:cstheme="minorHAnsi"/>
          <w:sz w:val="24"/>
          <w:szCs w:val="24"/>
        </w:rPr>
        <w:t xml:space="preserve"> individual responses to the online survey</w:t>
      </w:r>
      <w:r w:rsidR="000A2367">
        <w:rPr>
          <w:rFonts w:cstheme="minorHAnsi"/>
          <w:sz w:val="24"/>
          <w:szCs w:val="24"/>
        </w:rPr>
        <w:t>.</w:t>
      </w:r>
    </w:p>
    <w:p w14:paraId="64CD1BD2" w14:textId="0582205F" w:rsidR="00BB2DC0" w:rsidRDefault="00BB2DC0" w:rsidP="0003072D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03072D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0A2367">
        <w:rPr>
          <w:rFonts w:cstheme="minorHAnsi"/>
          <w:sz w:val="24"/>
          <w:szCs w:val="24"/>
        </w:rPr>
        <w:t>clerk to submit a Parish Council response</w:t>
      </w:r>
      <w:r w:rsidR="00706CD6">
        <w:rPr>
          <w:rFonts w:cstheme="minorHAnsi"/>
          <w:sz w:val="24"/>
          <w:szCs w:val="24"/>
        </w:rPr>
        <w:t>,</w:t>
      </w:r>
      <w:r w:rsidR="000A2367">
        <w:rPr>
          <w:rFonts w:cstheme="minorHAnsi"/>
          <w:sz w:val="24"/>
          <w:szCs w:val="24"/>
        </w:rPr>
        <w:t xml:space="preserve"> </w:t>
      </w:r>
      <w:r w:rsidR="00FE234F">
        <w:rPr>
          <w:rFonts w:cstheme="minorHAnsi"/>
          <w:sz w:val="24"/>
          <w:szCs w:val="24"/>
        </w:rPr>
        <w:t xml:space="preserve">highlighting the need for consideration of </w:t>
      </w:r>
      <w:r w:rsidR="000E2343">
        <w:rPr>
          <w:rFonts w:cstheme="minorHAnsi"/>
          <w:sz w:val="24"/>
          <w:szCs w:val="24"/>
        </w:rPr>
        <w:t xml:space="preserve">fire risk, </w:t>
      </w:r>
      <w:r w:rsidR="005D1816">
        <w:rPr>
          <w:rFonts w:cstheme="minorHAnsi"/>
          <w:sz w:val="24"/>
          <w:szCs w:val="24"/>
        </w:rPr>
        <w:t xml:space="preserve">emergency </w:t>
      </w:r>
      <w:r w:rsidR="00171112">
        <w:rPr>
          <w:rFonts w:cstheme="minorHAnsi"/>
          <w:sz w:val="24"/>
          <w:szCs w:val="24"/>
        </w:rPr>
        <w:t>access</w:t>
      </w:r>
      <w:r w:rsidR="005D1816">
        <w:rPr>
          <w:rFonts w:cstheme="minorHAnsi"/>
          <w:sz w:val="24"/>
          <w:szCs w:val="24"/>
        </w:rPr>
        <w:t xml:space="preserve">, </w:t>
      </w:r>
      <w:r w:rsidR="00E03DC5">
        <w:rPr>
          <w:rFonts w:cstheme="minorHAnsi"/>
          <w:sz w:val="24"/>
          <w:szCs w:val="24"/>
        </w:rPr>
        <w:t xml:space="preserve">public access </w:t>
      </w:r>
      <w:r w:rsidR="000E2343">
        <w:rPr>
          <w:rFonts w:cstheme="minorHAnsi"/>
          <w:sz w:val="24"/>
          <w:szCs w:val="24"/>
        </w:rPr>
        <w:t xml:space="preserve">during the peak wild </w:t>
      </w:r>
      <w:r w:rsidR="00344B5B">
        <w:rPr>
          <w:rFonts w:cstheme="minorHAnsi"/>
          <w:sz w:val="24"/>
          <w:szCs w:val="24"/>
        </w:rPr>
        <w:t>D</w:t>
      </w:r>
      <w:r w:rsidR="000E2343">
        <w:rPr>
          <w:rFonts w:cstheme="minorHAnsi"/>
          <w:sz w:val="24"/>
          <w:szCs w:val="24"/>
        </w:rPr>
        <w:t>affodil</w:t>
      </w:r>
      <w:r w:rsidR="00706CD6">
        <w:rPr>
          <w:rFonts w:cstheme="minorHAnsi"/>
          <w:sz w:val="24"/>
          <w:szCs w:val="24"/>
        </w:rPr>
        <w:t xml:space="preserve"> </w:t>
      </w:r>
      <w:r w:rsidR="00E22312">
        <w:rPr>
          <w:rFonts w:cstheme="minorHAnsi"/>
          <w:sz w:val="24"/>
          <w:szCs w:val="24"/>
        </w:rPr>
        <w:t>displays</w:t>
      </w:r>
      <w:r w:rsidR="00E03DC5">
        <w:rPr>
          <w:rFonts w:cstheme="minorHAnsi"/>
          <w:sz w:val="24"/>
          <w:szCs w:val="24"/>
        </w:rPr>
        <w:t xml:space="preserve"> </w:t>
      </w:r>
      <w:r w:rsidR="00706CD6">
        <w:rPr>
          <w:rFonts w:cstheme="minorHAnsi"/>
          <w:sz w:val="24"/>
          <w:szCs w:val="24"/>
        </w:rPr>
        <w:t xml:space="preserve">as well as </w:t>
      </w:r>
      <w:r w:rsidR="0003072D">
        <w:rPr>
          <w:rFonts w:cstheme="minorHAnsi"/>
          <w:sz w:val="24"/>
          <w:szCs w:val="24"/>
        </w:rPr>
        <w:t xml:space="preserve">further </w:t>
      </w:r>
      <w:r w:rsidR="008A0967">
        <w:rPr>
          <w:rFonts w:cstheme="minorHAnsi"/>
          <w:sz w:val="24"/>
          <w:szCs w:val="24"/>
        </w:rPr>
        <w:t>opportunities t</w:t>
      </w:r>
      <w:r w:rsidR="000A133C">
        <w:rPr>
          <w:rFonts w:cstheme="minorHAnsi"/>
          <w:sz w:val="24"/>
          <w:szCs w:val="24"/>
        </w:rPr>
        <w:t xml:space="preserve">o </w:t>
      </w:r>
      <w:r w:rsidR="008A0967">
        <w:rPr>
          <w:rFonts w:cstheme="minorHAnsi"/>
          <w:sz w:val="24"/>
          <w:szCs w:val="24"/>
        </w:rPr>
        <w:t>engage</w:t>
      </w:r>
      <w:r w:rsidR="000A133C">
        <w:rPr>
          <w:rFonts w:cstheme="minorHAnsi"/>
          <w:sz w:val="24"/>
          <w:szCs w:val="24"/>
        </w:rPr>
        <w:t xml:space="preserve"> with the community</w:t>
      </w:r>
      <w:r w:rsidR="0003072D">
        <w:rPr>
          <w:rFonts w:cstheme="minorHAnsi"/>
          <w:sz w:val="24"/>
          <w:szCs w:val="24"/>
        </w:rPr>
        <w:t xml:space="preserve"> and </w:t>
      </w:r>
      <w:r w:rsidR="00C134FB">
        <w:rPr>
          <w:rFonts w:cstheme="minorHAnsi"/>
          <w:sz w:val="24"/>
          <w:szCs w:val="24"/>
        </w:rPr>
        <w:t xml:space="preserve">with </w:t>
      </w:r>
      <w:r w:rsidR="0003072D">
        <w:rPr>
          <w:rFonts w:cstheme="minorHAnsi"/>
          <w:sz w:val="24"/>
          <w:szCs w:val="24"/>
        </w:rPr>
        <w:t>Parish Councils.</w:t>
      </w:r>
      <w:r w:rsidR="007449B0">
        <w:rPr>
          <w:rFonts w:cstheme="minorHAnsi"/>
          <w:sz w:val="24"/>
          <w:szCs w:val="24"/>
        </w:rPr>
        <w:t xml:space="preserve"> </w:t>
      </w:r>
    </w:p>
    <w:p w14:paraId="499953E2" w14:textId="57797BE7" w:rsidR="00391D8E" w:rsidRDefault="00391D8E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391D8E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CC</w:t>
      </w:r>
      <w:r w:rsidRPr="00391D8E">
        <w:rPr>
          <w:rFonts w:cstheme="minorHAnsi"/>
          <w:sz w:val="24"/>
          <w:szCs w:val="24"/>
        </w:rPr>
        <w:t xml:space="preserve"> Consultation - Local Roads Feedback Survey</w:t>
      </w:r>
      <w:r>
        <w:rPr>
          <w:rFonts w:cstheme="minorHAnsi"/>
          <w:sz w:val="24"/>
          <w:szCs w:val="24"/>
        </w:rPr>
        <w:t>.</w:t>
      </w:r>
    </w:p>
    <w:p w14:paraId="194A8BDC" w14:textId="19FDA22D" w:rsidR="00187531" w:rsidRDefault="009D609C" w:rsidP="00187531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has already been highlighted via WhatsApp and Facebook with parishioners encouraged to </w:t>
      </w:r>
      <w:r w:rsidR="00B47C63">
        <w:rPr>
          <w:rFonts w:cstheme="minorHAnsi"/>
          <w:sz w:val="24"/>
          <w:szCs w:val="24"/>
        </w:rPr>
        <w:t>respond.</w:t>
      </w:r>
      <w:r w:rsidR="008F3A4F">
        <w:rPr>
          <w:rFonts w:cstheme="minorHAnsi"/>
          <w:sz w:val="24"/>
          <w:szCs w:val="24"/>
        </w:rPr>
        <w:t xml:space="preserve"> (See item #55)</w:t>
      </w:r>
    </w:p>
    <w:p w14:paraId="4D96E399" w14:textId="6EF1024B" w:rsidR="00B47C63" w:rsidRDefault="00B47C63" w:rsidP="00B47C63">
      <w:pPr>
        <w:pStyle w:val="Header"/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B47C63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submit a response on behalf of the Parish Council</w:t>
      </w:r>
    </w:p>
    <w:p w14:paraId="10FF1E13" w14:textId="77777777" w:rsidR="007767CC" w:rsidRPr="000C3791" w:rsidRDefault="007767CC" w:rsidP="007767CC">
      <w:pPr>
        <w:pStyle w:val="Header"/>
        <w:tabs>
          <w:tab w:val="clear" w:pos="4513"/>
          <w:tab w:val="clear" w:pos="9026"/>
          <w:tab w:val="left" w:pos="567"/>
        </w:tabs>
        <w:spacing w:before="240" w:after="120"/>
        <w:rPr>
          <w:rFonts w:cstheme="minorHAnsi"/>
          <w:b/>
          <w:bCs/>
          <w:sz w:val="28"/>
          <w:szCs w:val="28"/>
          <w:u w:val="single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5207C75C" w14:textId="7C2BD82F" w:rsidR="009013AB" w:rsidRPr="00101636" w:rsidRDefault="00B47C63" w:rsidP="006B063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bookmarkStart w:id="1" w:name="_Hlk140575247"/>
      <w:r>
        <w:rPr>
          <w:rFonts w:cstheme="minorHAnsi"/>
          <w:sz w:val="24"/>
          <w:szCs w:val="24"/>
        </w:rPr>
        <w:t xml:space="preserve">Council </w:t>
      </w:r>
      <w:r w:rsidRPr="0021655C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to </w:t>
      </w:r>
      <w:bookmarkEnd w:id="1"/>
      <w:r w:rsidR="007767CC">
        <w:rPr>
          <w:rFonts w:cstheme="minorHAnsi"/>
          <w:sz w:val="24"/>
          <w:szCs w:val="24"/>
        </w:rPr>
        <w:t>distribut</w:t>
      </w:r>
      <w:r>
        <w:rPr>
          <w:rFonts w:cstheme="minorHAnsi"/>
          <w:sz w:val="24"/>
          <w:szCs w:val="24"/>
        </w:rPr>
        <w:t>e a</w:t>
      </w:r>
      <w:r w:rsidR="007767CC">
        <w:rPr>
          <w:rFonts w:cstheme="minorHAnsi"/>
          <w:sz w:val="24"/>
          <w:szCs w:val="24"/>
        </w:rPr>
        <w:t xml:space="preserve"> letter to househo</w:t>
      </w:r>
      <w:r w:rsidR="005341FC">
        <w:rPr>
          <w:rFonts w:cstheme="minorHAnsi"/>
          <w:sz w:val="24"/>
          <w:szCs w:val="24"/>
        </w:rPr>
        <w:t>lds regarding dog fouling</w:t>
      </w:r>
      <w:r w:rsidR="0021655C">
        <w:rPr>
          <w:rFonts w:cstheme="minorHAnsi"/>
          <w:sz w:val="24"/>
          <w:szCs w:val="24"/>
        </w:rPr>
        <w:t xml:space="preserve"> </w:t>
      </w:r>
      <w:r w:rsidR="00692647">
        <w:rPr>
          <w:rFonts w:cstheme="minorHAnsi"/>
          <w:sz w:val="24"/>
          <w:szCs w:val="24"/>
        </w:rPr>
        <w:t xml:space="preserve">with </w:t>
      </w:r>
      <w:r w:rsidR="00DB6C38">
        <w:rPr>
          <w:rFonts w:cstheme="minorHAnsi"/>
          <w:sz w:val="24"/>
          <w:szCs w:val="24"/>
        </w:rPr>
        <w:t xml:space="preserve">the inclusion of </w:t>
      </w:r>
      <w:r w:rsidR="00692647">
        <w:rPr>
          <w:rFonts w:cstheme="minorHAnsi"/>
          <w:sz w:val="24"/>
          <w:szCs w:val="24"/>
        </w:rPr>
        <w:t xml:space="preserve">copies of the </w:t>
      </w:r>
      <w:r w:rsidR="006B0630">
        <w:rPr>
          <w:rFonts w:cstheme="minorHAnsi"/>
          <w:sz w:val="24"/>
          <w:szCs w:val="24"/>
        </w:rPr>
        <w:t xml:space="preserve">leaflets: </w:t>
      </w:r>
      <w:r w:rsidR="00692647" w:rsidRPr="00CA1E57">
        <w:rPr>
          <w:rFonts w:cstheme="minorHAnsi"/>
          <w:i/>
          <w:iCs/>
          <w:sz w:val="24"/>
          <w:szCs w:val="24"/>
        </w:rPr>
        <w:t>Countryside Code, Guide to Public Rights of Way</w:t>
      </w:r>
      <w:r w:rsidR="00692647">
        <w:rPr>
          <w:rFonts w:cstheme="minorHAnsi"/>
          <w:sz w:val="24"/>
          <w:szCs w:val="24"/>
        </w:rPr>
        <w:t xml:space="preserve"> and </w:t>
      </w:r>
      <w:r w:rsidR="00CA1E57" w:rsidRPr="00CA1E57">
        <w:rPr>
          <w:rFonts w:cstheme="minorHAnsi"/>
          <w:i/>
          <w:iCs/>
          <w:sz w:val="24"/>
          <w:szCs w:val="24"/>
        </w:rPr>
        <w:t>Walking Your Dog in the Countryside</w:t>
      </w:r>
      <w:r w:rsidR="00DB6C38">
        <w:rPr>
          <w:rFonts w:cstheme="minorHAnsi"/>
          <w:sz w:val="24"/>
          <w:szCs w:val="24"/>
        </w:rPr>
        <w:t>.</w:t>
      </w:r>
      <w:r w:rsidR="00151997">
        <w:rPr>
          <w:rFonts w:cstheme="minorHAnsi"/>
          <w:sz w:val="24"/>
          <w:szCs w:val="24"/>
        </w:rPr>
        <w:t xml:space="preserve"> </w:t>
      </w:r>
      <w:r w:rsidR="005F4CA2">
        <w:rPr>
          <w:rFonts w:cstheme="minorHAnsi"/>
          <w:sz w:val="24"/>
          <w:szCs w:val="24"/>
        </w:rPr>
        <w:t xml:space="preserve"> </w:t>
      </w:r>
    </w:p>
    <w:p w14:paraId="3803E099" w14:textId="643442C4" w:rsidR="00101636" w:rsidRPr="00CA1E57" w:rsidRDefault="00101636" w:rsidP="00CA1E57">
      <w:pPr>
        <w:pStyle w:val="Header"/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CA1E57">
        <w:rPr>
          <w:rFonts w:cstheme="minorHAnsi"/>
          <w:b/>
          <w:bCs/>
          <w:sz w:val="24"/>
          <w:szCs w:val="24"/>
        </w:rPr>
        <w:t>Action:</w:t>
      </w:r>
      <w:r w:rsidRPr="00CA1E57">
        <w:rPr>
          <w:rFonts w:cstheme="minorHAnsi"/>
          <w:sz w:val="24"/>
          <w:szCs w:val="24"/>
        </w:rPr>
        <w:t xml:space="preserve"> </w:t>
      </w:r>
      <w:r w:rsidR="00DB6C38">
        <w:rPr>
          <w:rFonts w:cstheme="minorHAnsi"/>
          <w:sz w:val="24"/>
          <w:szCs w:val="24"/>
        </w:rPr>
        <w:t xml:space="preserve">councillors to </w:t>
      </w:r>
      <w:r w:rsidRPr="00CA1E57">
        <w:rPr>
          <w:rFonts w:cstheme="minorHAnsi"/>
          <w:sz w:val="24"/>
          <w:szCs w:val="24"/>
        </w:rPr>
        <w:t>distribute letter and leaflets</w:t>
      </w:r>
      <w:r w:rsidR="00DB6C38">
        <w:rPr>
          <w:rFonts w:cstheme="minorHAnsi"/>
          <w:sz w:val="24"/>
          <w:szCs w:val="24"/>
        </w:rPr>
        <w:t>.</w:t>
      </w:r>
    </w:p>
    <w:p w14:paraId="74785322" w14:textId="5E9AD5D6" w:rsidR="00CA1E57" w:rsidRPr="00CA1E57" w:rsidRDefault="00CA1E57" w:rsidP="00CA1E57">
      <w:pPr>
        <w:pStyle w:val="Header"/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CA1E57">
        <w:rPr>
          <w:rFonts w:cstheme="minorHAnsi"/>
          <w:b/>
          <w:bCs/>
          <w:sz w:val="24"/>
          <w:szCs w:val="24"/>
        </w:rPr>
        <w:t>Action:</w:t>
      </w:r>
      <w:r w:rsidRPr="00CA1E57">
        <w:rPr>
          <w:rFonts w:cstheme="minorHAnsi"/>
          <w:sz w:val="24"/>
          <w:szCs w:val="24"/>
        </w:rPr>
        <w:t xml:space="preserve"> clerk to request inclusion of the letter</w:t>
      </w:r>
      <w:r w:rsidR="006B43E0">
        <w:rPr>
          <w:rFonts w:cstheme="minorHAnsi"/>
          <w:sz w:val="24"/>
          <w:szCs w:val="24"/>
        </w:rPr>
        <w:t>’s</w:t>
      </w:r>
      <w:r w:rsidRPr="00CA1E57">
        <w:rPr>
          <w:rFonts w:cstheme="minorHAnsi"/>
          <w:sz w:val="24"/>
          <w:szCs w:val="24"/>
        </w:rPr>
        <w:t xml:space="preserve"> text in </w:t>
      </w:r>
      <w:r w:rsidR="003B40C9">
        <w:rPr>
          <w:rFonts w:cstheme="minorHAnsi"/>
          <w:sz w:val="24"/>
          <w:szCs w:val="24"/>
        </w:rPr>
        <w:t xml:space="preserve">the </w:t>
      </w:r>
      <w:proofErr w:type="spellStart"/>
      <w:r w:rsidRPr="00CA1E57">
        <w:rPr>
          <w:rFonts w:cstheme="minorHAnsi"/>
          <w:sz w:val="24"/>
          <w:szCs w:val="24"/>
        </w:rPr>
        <w:t>Windcross</w:t>
      </w:r>
      <w:proofErr w:type="spellEnd"/>
      <w:r w:rsidRPr="00CA1E57">
        <w:rPr>
          <w:rFonts w:cstheme="minorHAnsi"/>
          <w:sz w:val="24"/>
          <w:szCs w:val="24"/>
        </w:rPr>
        <w:t xml:space="preserve"> Magazine</w:t>
      </w:r>
      <w:r w:rsidR="006B43E0">
        <w:rPr>
          <w:rFonts w:cstheme="minorHAnsi"/>
          <w:sz w:val="24"/>
          <w:szCs w:val="24"/>
        </w:rPr>
        <w:t>.</w:t>
      </w:r>
    </w:p>
    <w:p w14:paraId="56EB2F70" w14:textId="77777777" w:rsidR="00BE2B00" w:rsidRPr="00D32132" w:rsidRDefault="00BE2B00" w:rsidP="00BE2B00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D32132">
        <w:rPr>
          <w:rFonts w:cstheme="minorHAnsi"/>
          <w:b/>
          <w:bCs/>
          <w:sz w:val="24"/>
          <w:szCs w:val="24"/>
        </w:rPr>
        <w:t>Documentation review</w:t>
      </w:r>
    </w:p>
    <w:p w14:paraId="0896FC09" w14:textId="3BB2E084" w:rsidR="005E0742" w:rsidRPr="000A333D" w:rsidRDefault="00DB6C38" w:rsidP="008D438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DB6C38">
        <w:rPr>
          <w:rFonts w:cstheme="minorHAnsi"/>
          <w:sz w:val="24"/>
          <w:szCs w:val="24"/>
        </w:rPr>
        <w:t xml:space="preserve">Council </w:t>
      </w:r>
      <w:r w:rsidRPr="00DB6C38">
        <w:rPr>
          <w:rFonts w:cstheme="minorHAnsi"/>
          <w:b/>
          <w:bCs/>
          <w:sz w:val="24"/>
          <w:szCs w:val="24"/>
        </w:rPr>
        <w:t>resolved</w:t>
      </w:r>
      <w:r w:rsidRPr="00DB6C38">
        <w:rPr>
          <w:rFonts w:cstheme="minorHAnsi"/>
          <w:sz w:val="24"/>
          <w:szCs w:val="24"/>
        </w:rPr>
        <w:t xml:space="preserve"> to </w:t>
      </w:r>
      <w:r w:rsidR="005E0742" w:rsidRPr="000A333D">
        <w:rPr>
          <w:rFonts w:cstheme="minorHAnsi"/>
          <w:sz w:val="24"/>
          <w:szCs w:val="24"/>
        </w:rPr>
        <w:t xml:space="preserve">adopt the following </w:t>
      </w:r>
      <w:r w:rsidR="00310810">
        <w:rPr>
          <w:rFonts w:cstheme="minorHAnsi"/>
          <w:sz w:val="24"/>
          <w:szCs w:val="24"/>
        </w:rPr>
        <w:t xml:space="preserve">updated </w:t>
      </w:r>
      <w:r w:rsidR="005E0742" w:rsidRPr="000A333D">
        <w:rPr>
          <w:rFonts w:cstheme="minorHAnsi"/>
          <w:sz w:val="24"/>
          <w:szCs w:val="24"/>
        </w:rPr>
        <w:t>policies and procedures:</w:t>
      </w:r>
    </w:p>
    <w:p w14:paraId="4684615F" w14:textId="41FF6AAF" w:rsidR="00100754" w:rsidRPr="00100754" w:rsidRDefault="000A333D" w:rsidP="00D12B22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spacing w:before="120" w:after="120"/>
        <w:ind w:left="984"/>
        <w:jc w:val="both"/>
        <w:rPr>
          <w:rFonts w:cstheme="minorHAnsi"/>
          <w:b/>
          <w:bCs/>
          <w:sz w:val="24"/>
          <w:szCs w:val="24"/>
        </w:rPr>
      </w:pPr>
      <w:r w:rsidRPr="00100754">
        <w:rPr>
          <w:rFonts w:cstheme="minorHAnsi"/>
          <w:sz w:val="24"/>
          <w:szCs w:val="24"/>
        </w:rPr>
        <w:t xml:space="preserve">04 </w:t>
      </w:r>
      <w:r w:rsidR="00E51330" w:rsidRPr="00100754">
        <w:rPr>
          <w:rFonts w:cstheme="minorHAnsi"/>
          <w:sz w:val="24"/>
          <w:szCs w:val="24"/>
        </w:rPr>
        <w:t>Risk Assessment policy</w:t>
      </w:r>
      <w:r w:rsidR="00100754">
        <w:rPr>
          <w:rFonts w:cstheme="minorHAnsi"/>
          <w:sz w:val="24"/>
          <w:szCs w:val="24"/>
        </w:rPr>
        <w:t>.</w:t>
      </w:r>
    </w:p>
    <w:p w14:paraId="2538273F" w14:textId="638A2A44" w:rsidR="00780C23" w:rsidRPr="00100754" w:rsidRDefault="00780C23" w:rsidP="00100754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100754">
        <w:rPr>
          <w:rFonts w:cstheme="minorHAnsi"/>
          <w:b/>
          <w:bCs/>
          <w:sz w:val="24"/>
          <w:szCs w:val="24"/>
        </w:rPr>
        <w:t>Financial Matters:</w:t>
      </w:r>
    </w:p>
    <w:p w14:paraId="6D389DDC" w14:textId="667D79FD" w:rsidR="00F96143" w:rsidRPr="00780C23" w:rsidRDefault="00100754" w:rsidP="008F14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100754">
        <w:rPr>
          <w:rFonts w:cstheme="minorHAnsi"/>
          <w:sz w:val="24"/>
          <w:szCs w:val="24"/>
        </w:rPr>
        <w:t xml:space="preserve">Council </w:t>
      </w:r>
      <w:r w:rsidRPr="00100754">
        <w:rPr>
          <w:rFonts w:cstheme="minorHAnsi"/>
          <w:b/>
          <w:bCs/>
          <w:sz w:val="24"/>
          <w:szCs w:val="24"/>
        </w:rPr>
        <w:t>resolved</w:t>
      </w:r>
      <w:r w:rsidRPr="00100754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approve </w:t>
      </w:r>
      <w:r w:rsidR="00F96143" w:rsidRPr="00780C23">
        <w:rPr>
          <w:rFonts w:cstheme="minorHAnsi"/>
          <w:sz w:val="24"/>
          <w:szCs w:val="24"/>
        </w:rPr>
        <w:t>the following financial reports</w:t>
      </w:r>
      <w:r w:rsidR="00780C23" w:rsidRPr="00780C23">
        <w:rPr>
          <w:rFonts w:cstheme="minorHAnsi"/>
          <w:sz w:val="24"/>
          <w:szCs w:val="24"/>
        </w:rPr>
        <w:t xml:space="preserve"> as </w:t>
      </w:r>
      <w:proofErr w:type="gramStart"/>
      <w:r w:rsidR="00780C23" w:rsidRPr="00780C23">
        <w:rPr>
          <w:rFonts w:cstheme="minorHAnsi"/>
          <w:sz w:val="24"/>
          <w:szCs w:val="24"/>
        </w:rPr>
        <w:t>at</w:t>
      </w:r>
      <w:proofErr w:type="gramEnd"/>
      <w:r w:rsidR="00780C23" w:rsidRPr="00780C23">
        <w:rPr>
          <w:rFonts w:cstheme="minorHAnsi"/>
          <w:sz w:val="24"/>
          <w:szCs w:val="24"/>
        </w:rPr>
        <w:t xml:space="preserve"> 30</w:t>
      </w:r>
      <w:r w:rsidR="00780C23" w:rsidRPr="00780C23">
        <w:rPr>
          <w:rFonts w:cstheme="minorHAnsi"/>
          <w:sz w:val="24"/>
          <w:szCs w:val="24"/>
          <w:vertAlign w:val="superscript"/>
        </w:rPr>
        <w:t>th</w:t>
      </w:r>
      <w:r w:rsidR="00780C23" w:rsidRPr="00780C23">
        <w:rPr>
          <w:rFonts w:cstheme="minorHAnsi"/>
          <w:sz w:val="24"/>
          <w:szCs w:val="24"/>
        </w:rPr>
        <w:t xml:space="preserve"> June 2023</w:t>
      </w:r>
      <w:r w:rsidR="00F96143" w:rsidRPr="00780C23">
        <w:rPr>
          <w:rFonts w:cstheme="minorHAnsi"/>
          <w:sz w:val="24"/>
          <w:szCs w:val="24"/>
        </w:rPr>
        <w:t xml:space="preserve">: </w:t>
      </w:r>
    </w:p>
    <w:p w14:paraId="30951FAA" w14:textId="28186E50" w:rsidR="00F96143" w:rsidRPr="00780C23" w:rsidRDefault="00F96143" w:rsidP="008F14C8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28023122" w14:textId="4CDE93C3" w:rsidR="00F96143" w:rsidRPr="00780C23" w:rsidRDefault="00780C23" w:rsidP="008F14C8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reconciliation </w:t>
      </w:r>
    </w:p>
    <w:p w14:paraId="19A8A39D" w14:textId="7E3DCAD2" w:rsidR="00745EE6" w:rsidRDefault="006A5591" w:rsidP="008E0593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2B63702A" w14:textId="5FBAB104" w:rsidR="003E2D78" w:rsidRDefault="00100754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100754">
        <w:rPr>
          <w:rFonts w:cstheme="minorHAnsi"/>
          <w:sz w:val="24"/>
          <w:szCs w:val="24"/>
        </w:rPr>
        <w:t xml:space="preserve">Council </w:t>
      </w:r>
      <w:r w:rsidRPr="00100754">
        <w:rPr>
          <w:rFonts w:cstheme="minorHAnsi"/>
          <w:b/>
          <w:bCs/>
          <w:sz w:val="24"/>
          <w:szCs w:val="24"/>
        </w:rPr>
        <w:t>resolved</w:t>
      </w:r>
      <w:r w:rsidRPr="00100754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approve </w:t>
      </w:r>
      <w:r w:rsidR="008E0593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updated </w:t>
      </w:r>
      <w:r w:rsidR="008E0593">
        <w:rPr>
          <w:rFonts w:cstheme="minorHAnsi"/>
          <w:sz w:val="24"/>
          <w:szCs w:val="24"/>
        </w:rPr>
        <w:t>R</w:t>
      </w:r>
      <w:r w:rsidR="00277A68">
        <w:rPr>
          <w:rFonts w:cstheme="minorHAnsi"/>
          <w:sz w:val="24"/>
          <w:szCs w:val="24"/>
        </w:rPr>
        <w:t xml:space="preserve">eserves </w:t>
      </w:r>
      <w:r w:rsidR="008E0593">
        <w:rPr>
          <w:rFonts w:cstheme="minorHAnsi"/>
          <w:sz w:val="24"/>
          <w:szCs w:val="24"/>
        </w:rPr>
        <w:t xml:space="preserve">Statement </w:t>
      </w:r>
      <w:r w:rsidR="006944B6">
        <w:rPr>
          <w:rFonts w:cstheme="minorHAnsi"/>
          <w:sz w:val="24"/>
          <w:szCs w:val="24"/>
        </w:rPr>
        <w:t>following receipt of the</w:t>
      </w:r>
      <w:r w:rsidR="00042211">
        <w:rPr>
          <w:rFonts w:cstheme="minorHAnsi"/>
          <w:sz w:val="24"/>
          <w:szCs w:val="24"/>
        </w:rPr>
        <w:t xml:space="preserve"> 2023 Precept</w:t>
      </w:r>
      <w:r w:rsidR="002C0031">
        <w:rPr>
          <w:rFonts w:cstheme="minorHAnsi"/>
          <w:sz w:val="24"/>
          <w:szCs w:val="24"/>
        </w:rPr>
        <w:t>.</w:t>
      </w:r>
      <w:r w:rsidR="005063C6">
        <w:rPr>
          <w:rFonts w:cstheme="minorHAnsi"/>
          <w:sz w:val="24"/>
          <w:szCs w:val="24"/>
        </w:rPr>
        <w:t xml:space="preserve"> </w:t>
      </w:r>
      <w:r w:rsidR="00651EAD">
        <w:rPr>
          <w:rFonts w:cstheme="minorHAnsi"/>
          <w:sz w:val="24"/>
          <w:szCs w:val="24"/>
        </w:rPr>
        <w:t xml:space="preserve">It was agreed that </w:t>
      </w:r>
      <w:r w:rsidR="00083BC7">
        <w:rPr>
          <w:rFonts w:cstheme="minorHAnsi"/>
          <w:sz w:val="24"/>
          <w:szCs w:val="24"/>
        </w:rPr>
        <w:t xml:space="preserve">the </w:t>
      </w:r>
      <w:r w:rsidR="00902E70">
        <w:rPr>
          <w:rFonts w:cstheme="minorHAnsi"/>
          <w:sz w:val="24"/>
          <w:szCs w:val="24"/>
        </w:rPr>
        <w:t xml:space="preserve">value of </w:t>
      </w:r>
      <w:r w:rsidR="00083BC7">
        <w:rPr>
          <w:rFonts w:cstheme="minorHAnsi"/>
          <w:sz w:val="24"/>
          <w:szCs w:val="24"/>
        </w:rPr>
        <w:t>G</w:t>
      </w:r>
      <w:r w:rsidR="005063C6">
        <w:rPr>
          <w:rFonts w:cstheme="minorHAnsi"/>
          <w:sz w:val="24"/>
          <w:szCs w:val="24"/>
        </w:rPr>
        <w:t xml:space="preserve">eneral </w:t>
      </w:r>
      <w:r w:rsidR="00083BC7">
        <w:rPr>
          <w:rFonts w:cstheme="minorHAnsi"/>
          <w:sz w:val="24"/>
          <w:szCs w:val="24"/>
        </w:rPr>
        <w:t>R</w:t>
      </w:r>
      <w:r w:rsidR="005063C6">
        <w:rPr>
          <w:rFonts w:cstheme="minorHAnsi"/>
          <w:sz w:val="24"/>
          <w:szCs w:val="24"/>
        </w:rPr>
        <w:t>eserve</w:t>
      </w:r>
      <w:r w:rsidR="00902E70">
        <w:rPr>
          <w:rFonts w:cstheme="minorHAnsi"/>
          <w:sz w:val="24"/>
          <w:szCs w:val="24"/>
        </w:rPr>
        <w:t>s</w:t>
      </w:r>
      <w:r w:rsidR="005063C6">
        <w:rPr>
          <w:rFonts w:cstheme="minorHAnsi"/>
          <w:sz w:val="24"/>
          <w:szCs w:val="24"/>
        </w:rPr>
        <w:t xml:space="preserve"> </w:t>
      </w:r>
      <w:r w:rsidR="00651EAD">
        <w:rPr>
          <w:rFonts w:cstheme="minorHAnsi"/>
          <w:sz w:val="24"/>
          <w:szCs w:val="24"/>
        </w:rPr>
        <w:t xml:space="preserve">should be increased to </w:t>
      </w:r>
      <w:r w:rsidR="00083BC7">
        <w:rPr>
          <w:rFonts w:cstheme="minorHAnsi"/>
          <w:sz w:val="24"/>
          <w:szCs w:val="24"/>
        </w:rPr>
        <w:t xml:space="preserve">approximately half of the </w:t>
      </w:r>
      <w:r w:rsidR="006B43E0">
        <w:rPr>
          <w:rFonts w:cstheme="minorHAnsi"/>
          <w:sz w:val="24"/>
          <w:szCs w:val="24"/>
        </w:rPr>
        <w:t>P</w:t>
      </w:r>
      <w:r w:rsidR="00597ACD">
        <w:rPr>
          <w:rFonts w:cstheme="minorHAnsi"/>
          <w:sz w:val="24"/>
          <w:szCs w:val="24"/>
        </w:rPr>
        <w:t xml:space="preserve">recept </w:t>
      </w:r>
      <w:r w:rsidR="00902E70">
        <w:rPr>
          <w:rFonts w:cstheme="minorHAnsi"/>
          <w:sz w:val="24"/>
          <w:szCs w:val="24"/>
        </w:rPr>
        <w:t>over the next three years.</w:t>
      </w:r>
    </w:p>
    <w:p w14:paraId="00020233" w14:textId="43790770" w:rsidR="00862621" w:rsidRDefault="00B83E56" w:rsidP="00EB6CC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B83E56">
        <w:rPr>
          <w:rFonts w:cstheme="minorHAnsi"/>
          <w:sz w:val="24"/>
          <w:szCs w:val="24"/>
        </w:rPr>
        <w:t xml:space="preserve">Council </w:t>
      </w:r>
      <w:r w:rsidRPr="00B83E56">
        <w:rPr>
          <w:rFonts w:cstheme="minorHAnsi"/>
          <w:b/>
          <w:bCs/>
          <w:sz w:val="24"/>
          <w:szCs w:val="24"/>
        </w:rPr>
        <w:t>resolved</w:t>
      </w:r>
      <w:r w:rsidRPr="00B83E56">
        <w:rPr>
          <w:rFonts w:cstheme="minorHAnsi"/>
          <w:sz w:val="24"/>
          <w:szCs w:val="24"/>
        </w:rPr>
        <w:t xml:space="preserve"> to </w:t>
      </w:r>
      <w:r w:rsidR="00491987">
        <w:rPr>
          <w:rFonts w:cstheme="minorHAnsi"/>
          <w:sz w:val="24"/>
          <w:szCs w:val="24"/>
        </w:rPr>
        <w:t xml:space="preserve">approve the </w:t>
      </w:r>
      <w:r w:rsidR="00862621">
        <w:rPr>
          <w:rFonts w:cstheme="minorHAnsi"/>
          <w:sz w:val="24"/>
          <w:szCs w:val="24"/>
        </w:rPr>
        <w:t>purchas</w:t>
      </w:r>
      <w:r>
        <w:rPr>
          <w:rFonts w:cstheme="minorHAnsi"/>
          <w:sz w:val="24"/>
          <w:szCs w:val="24"/>
        </w:rPr>
        <w:t>e</w:t>
      </w:r>
      <w:r w:rsidR="00491987">
        <w:rPr>
          <w:rFonts w:cstheme="minorHAnsi"/>
          <w:sz w:val="24"/>
          <w:szCs w:val="24"/>
        </w:rPr>
        <w:t xml:space="preserve"> of a </w:t>
      </w:r>
      <w:r w:rsidR="00EB6CC0">
        <w:rPr>
          <w:rFonts w:cstheme="minorHAnsi"/>
          <w:sz w:val="24"/>
          <w:szCs w:val="24"/>
        </w:rPr>
        <w:t>better-quality</w:t>
      </w:r>
      <w:r w:rsidR="00862621">
        <w:rPr>
          <w:rFonts w:cstheme="minorHAnsi"/>
          <w:sz w:val="24"/>
          <w:szCs w:val="24"/>
        </w:rPr>
        <w:t xml:space="preserve"> </w:t>
      </w:r>
      <w:r w:rsidR="003066B5">
        <w:rPr>
          <w:rFonts w:cstheme="minorHAnsi"/>
          <w:sz w:val="24"/>
          <w:szCs w:val="24"/>
        </w:rPr>
        <w:t>flagpole</w:t>
      </w:r>
      <w:r w:rsidR="00862621">
        <w:rPr>
          <w:rFonts w:cstheme="minorHAnsi"/>
          <w:sz w:val="24"/>
          <w:szCs w:val="24"/>
        </w:rPr>
        <w:t xml:space="preserve"> rope</w:t>
      </w:r>
      <w:r w:rsidR="00220335">
        <w:rPr>
          <w:rFonts w:cstheme="minorHAnsi"/>
          <w:sz w:val="24"/>
          <w:szCs w:val="24"/>
        </w:rPr>
        <w:t>.</w:t>
      </w:r>
      <w:r w:rsidR="00AC66A9">
        <w:rPr>
          <w:rFonts w:cstheme="minorHAnsi"/>
          <w:sz w:val="24"/>
          <w:szCs w:val="24"/>
        </w:rPr>
        <w:t xml:space="preserve"> </w:t>
      </w:r>
    </w:p>
    <w:p w14:paraId="426BCABB" w14:textId="74D44DB1" w:rsidR="00491987" w:rsidRDefault="00685E01" w:rsidP="00EB6CC0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491987" w:rsidRPr="00D641A6">
        <w:rPr>
          <w:rFonts w:cstheme="minorHAnsi"/>
          <w:b/>
          <w:bCs/>
          <w:sz w:val="24"/>
          <w:szCs w:val="24"/>
        </w:rPr>
        <w:t>Action:</w:t>
      </w:r>
      <w:r w:rsidR="00491987">
        <w:rPr>
          <w:rFonts w:cstheme="minorHAnsi"/>
          <w:sz w:val="24"/>
          <w:szCs w:val="24"/>
        </w:rPr>
        <w:t xml:space="preserve"> Cllr. Goodwin to </w:t>
      </w:r>
      <w:r w:rsidR="00D641A6">
        <w:rPr>
          <w:rFonts w:cstheme="minorHAnsi"/>
          <w:sz w:val="24"/>
          <w:szCs w:val="24"/>
        </w:rPr>
        <w:t>p</w:t>
      </w:r>
      <w:r w:rsidR="00EB6CC0">
        <w:rPr>
          <w:rFonts w:cstheme="minorHAnsi"/>
          <w:sz w:val="24"/>
          <w:szCs w:val="24"/>
        </w:rPr>
        <w:t>urchase and be re-imbursed.</w:t>
      </w:r>
    </w:p>
    <w:p w14:paraId="50623235" w14:textId="164C1F5A" w:rsidR="009F4A6F" w:rsidRDefault="00EB6CC0" w:rsidP="00685E0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EB6CC0">
        <w:rPr>
          <w:rFonts w:cstheme="minorHAnsi"/>
          <w:sz w:val="24"/>
          <w:szCs w:val="24"/>
        </w:rPr>
        <w:t xml:space="preserve">Council </w:t>
      </w:r>
      <w:r w:rsidRPr="00EB6CC0">
        <w:rPr>
          <w:rFonts w:cstheme="minorHAnsi"/>
          <w:b/>
          <w:bCs/>
          <w:sz w:val="24"/>
          <w:szCs w:val="24"/>
        </w:rPr>
        <w:t>resolved</w:t>
      </w:r>
      <w:r w:rsidRPr="00EB6CC0">
        <w:rPr>
          <w:rFonts w:cstheme="minorHAnsi"/>
          <w:sz w:val="24"/>
          <w:szCs w:val="24"/>
        </w:rPr>
        <w:t xml:space="preserve"> to </w:t>
      </w:r>
      <w:r w:rsidR="00901EB5">
        <w:rPr>
          <w:rFonts w:cstheme="minorHAnsi"/>
          <w:sz w:val="24"/>
          <w:szCs w:val="24"/>
        </w:rPr>
        <w:t xml:space="preserve">purchase a noticeboard for </w:t>
      </w:r>
      <w:r w:rsidR="009F4A6F">
        <w:rPr>
          <w:rFonts w:cstheme="minorHAnsi"/>
          <w:sz w:val="24"/>
          <w:szCs w:val="24"/>
        </w:rPr>
        <w:t xml:space="preserve">inside </w:t>
      </w:r>
      <w:r w:rsidR="00901EB5">
        <w:rPr>
          <w:rFonts w:cstheme="minorHAnsi"/>
          <w:sz w:val="24"/>
          <w:szCs w:val="24"/>
        </w:rPr>
        <w:t>the Fishpool bus shelter.</w:t>
      </w:r>
      <w:r w:rsidR="0063416E">
        <w:rPr>
          <w:rFonts w:cstheme="minorHAnsi"/>
          <w:sz w:val="24"/>
          <w:szCs w:val="24"/>
        </w:rPr>
        <w:t xml:space="preserve"> </w:t>
      </w:r>
    </w:p>
    <w:p w14:paraId="64C9E9F3" w14:textId="0FB56342" w:rsidR="00901EB5" w:rsidRPr="00901EB5" w:rsidRDefault="00685E01" w:rsidP="00685E01">
      <w:pPr>
        <w:pStyle w:val="Header"/>
        <w:tabs>
          <w:tab w:val="clear" w:pos="4513"/>
          <w:tab w:val="clear" w:pos="9026"/>
          <w:tab w:val="left" w:pos="567"/>
        </w:tabs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F4A6F" w:rsidRPr="00685E01">
        <w:rPr>
          <w:rFonts w:cstheme="minorHAnsi"/>
          <w:b/>
          <w:bCs/>
          <w:sz w:val="24"/>
          <w:szCs w:val="24"/>
        </w:rPr>
        <w:t>Action:</w:t>
      </w:r>
      <w:r w:rsidR="009F4A6F">
        <w:rPr>
          <w:rFonts w:cstheme="minorHAnsi"/>
          <w:sz w:val="24"/>
          <w:szCs w:val="24"/>
        </w:rPr>
        <w:t xml:space="preserve"> Cllr. Goodwin to </w:t>
      </w:r>
      <w:r>
        <w:rPr>
          <w:rFonts w:cstheme="minorHAnsi"/>
          <w:sz w:val="24"/>
          <w:szCs w:val="24"/>
        </w:rPr>
        <w:t>purchase and be re-imbursed.</w:t>
      </w:r>
    </w:p>
    <w:p w14:paraId="18DA6D09" w14:textId="02A32B94" w:rsidR="005F13D9" w:rsidRDefault="00F64616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F64616">
        <w:rPr>
          <w:rFonts w:cstheme="minorHAnsi"/>
          <w:sz w:val="24"/>
          <w:szCs w:val="24"/>
        </w:rPr>
        <w:t xml:space="preserve">Council </w:t>
      </w:r>
      <w:r w:rsidRPr="00F64616">
        <w:rPr>
          <w:rFonts w:cstheme="minorHAnsi"/>
          <w:b/>
          <w:bCs/>
          <w:sz w:val="24"/>
          <w:szCs w:val="24"/>
        </w:rPr>
        <w:t>resolved</w:t>
      </w:r>
      <w:r w:rsidRPr="00F64616">
        <w:rPr>
          <w:rFonts w:cstheme="minorHAnsi"/>
          <w:sz w:val="24"/>
          <w:szCs w:val="24"/>
        </w:rPr>
        <w:t xml:space="preserve"> to</w:t>
      </w:r>
      <w:r w:rsidR="005F13D9">
        <w:rPr>
          <w:rFonts w:cstheme="minorHAnsi"/>
          <w:sz w:val="24"/>
          <w:szCs w:val="24"/>
        </w:rPr>
        <w:t xml:space="preserve"> </w:t>
      </w:r>
      <w:r w:rsidR="0092060B">
        <w:rPr>
          <w:rFonts w:cstheme="minorHAnsi"/>
          <w:sz w:val="24"/>
          <w:szCs w:val="24"/>
        </w:rPr>
        <w:t>appr</w:t>
      </w:r>
      <w:r w:rsidR="00FD2953">
        <w:rPr>
          <w:rFonts w:cstheme="minorHAnsi"/>
          <w:sz w:val="24"/>
          <w:szCs w:val="24"/>
        </w:rPr>
        <w:t xml:space="preserve">ove </w:t>
      </w:r>
      <w:r w:rsidR="008C5272">
        <w:rPr>
          <w:rFonts w:cstheme="minorHAnsi"/>
          <w:sz w:val="24"/>
          <w:szCs w:val="24"/>
        </w:rPr>
        <w:t xml:space="preserve">payment of </w:t>
      </w:r>
      <w:r w:rsidR="00542188">
        <w:rPr>
          <w:rFonts w:cstheme="minorHAnsi"/>
          <w:sz w:val="24"/>
          <w:szCs w:val="24"/>
        </w:rPr>
        <w:t xml:space="preserve">the </w:t>
      </w:r>
      <w:r w:rsidR="002025AE">
        <w:rPr>
          <w:rFonts w:cstheme="minorHAnsi"/>
          <w:sz w:val="24"/>
          <w:szCs w:val="24"/>
        </w:rPr>
        <w:t xml:space="preserve">yearly </w:t>
      </w:r>
      <w:r w:rsidR="008C5272">
        <w:rPr>
          <w:rFonts w:cstheme="minorHAnsi"/>
          <w:sz w:val="24"/>
          <w:szCs w:val="24"/>
        </w:rPr>
        <w:t>Microsoft 365 subscription</w:t>
      </w:r>
      <w:r w:rsidR="00BA536E">
        <w:rPr>
          <w:rFonts w:cstheme="minorHAnsi"/>
          <w:sz w:val="24"/>
          <w:szCs w:val="24"/>
        </w:rPr>
        <w:t xml:space="preserve"> relating to the Council’s laptop</w:t>
      </w:r>
      <w:r w:rsidR="00A34701">
        <w:rPr>
          <w:rFonts w:cstheme="minorHAnsi"/>
          <w:sz w:val="24"/>
          <w:szCs w:val="24"/>
        </w:rPr>
        <w:t xml:space="preserve"> (included in Clerk’s expenses)</w:t>
      </w:r>
      <w:r w:rsidR="00075BF5">
        <w:rPr>
          <w:rFonts w:cstheme="minorHAnsi"/>
          <w:sz w:val="24"/>
          <w:szCs w:val="24"/>
        </w:rPr>
        <w:t>.</w:t>
      </w:r>
    </w:p>
    <w:p w14:paraId="09748C5D" w14:textId="4F6B732D" w:rsidR="0028083D" w:rsidRDefault="00F64616" w:rsidP="0051488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F64616">
        <w:rPr>
          <w:rFonts w:cstheme="minorHAnsi"/>
          <w:sz w:val="24"/>
          <w:szCs w:val="24"/>
        </w:rPr>
        <w:t xml:space="preserve">Council </w:t>
      </w:r>
      <w:r w:rsidRPr="00F64616">
        <w:rPr>
          <w:rFonts w:cstheme="minorHAnsi"/>
          <w:b/>
          <w:bCs/>
          <w:sz w:val="24"/>
          <w:szCs w:val="24"/>
        </w:rPr>
        <w:t>resolved</w:t>
      </w:r>
      <w:r w:rsidRPr="00F64616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approve </w:t>
      </w:r>
      <w:r w:rsidR="00DE046F" w:rsidRPr="00362D5A">
        <w:rPr>
          <w:rFonts w:cstheme="minorHAnsi"/>
          <w:sz w:val="24"/>
          <w:szCs w:val="24"/>
        </w:rPr>
        <w:t>continu</w:t>
      </w:r>
      <w:r w:rsidR="005E24AF">
        <w:rPr>
          <w:rFonts w:cstheme="minorHAnsi"/>
          <w:sz w:val="24"/>
          <w:szCs w:val="24"/>
        </w:rPr>
        <w:t>ing</w:t>
      </w:r>
      <w:r w:rsidR="00DE046F" w:rsidRPr="00362D5A">
        <w:rPr>
          <w:rFonts w:cstheme="minorHAnsi"/>
          <w:sz w:val="24"/>
          <w:szCs w:val="24"/>
        </w:rPr>
        <w:t xml:space="preserve"> ‘Domain Lock’ and ‘Domain Guard’ </w:t>
      </w:r>
      <w:r w:rsidR="005E24AF">
        <w:rPr>
          <w:rFonts w:cstheme="minorHAnsi"/>
          <w:sz w:val="24"/>
          <w:szCs w:val="24"/>
        </w:rPr>
        <w:t>on the</w:t>
      </w:r>
      <w:r w:rsidR="00E2032F">
        <w:rPr>
          <w:rFonts w:cstheme="minorHAnsi"/>
          <w:sz w:val="24"/>
          <w:szCs w:val="24"/>
        </w:rPr>
        <w:t xml:space="preserve"> Kempl</w:t>
      </w:r>
      <w:r w:rsidR="00862621">
        <w:rPr>
          <w:rFonts w:cstheme="minorHAnsi"/>
          <w:sz w:val="24"/>
          <w:szCs w:val="24"/>
        </w:rPr>
        <w:t>e</w:t>
      </w:r>
      <w:r w:rsidR="00E2032F">
        <w:rPr>
          <w:rFonts w:cstheme="minorHAnsi"/>
          <w:sz w:val="24"/>
          <w:szCs w:val="24"/>
        </w:rPr>
        <w:t>y Par</w:t>
      </w:r>
      <w:r w:rsidR="004F36C7">
        <w:rPr>
          <w:rFonts w:cstheme="minorHAnsi"/>
          <w:sz w:val="24"/>
          <w:szCs w:val="24"/>
        </w:rPr>
        <w:t>i</w:t>
      </w:r>
      <w:r w:rsidR="00E2032F">
        <w:rPr>
          <w:rFonts w:cstheme="minorHAnsi"/>
          <w:sz w:val="24"/>
          <w:szCs w:val="24"/>
        </w:rPr>
        <w:t xml:space="preserve">sh Council domain </w:t>
      </w:r>
      <w:r w:rsidR="00BA536E">
        <w:rPr>
          <w:rFonts w:cstheme="minorHAnsi"/>
          <w:sz w:val="24"/>
          <w:szCs w:val="24"/>
        </w:rPr>
        <w:t xml:space="preserve">at an </w:t>
      </w:r>
      <w:r w:rsidR="00DE046F">
        <w:rPr>
          <w:rFonts w:cstheme="minorHAnsi"/>
          <w:sz w:val="24"/>
          <w:szCs w:val="24"/>
        </w:rPr>
        <w:t>a</w:t>
      </w:r>
      <w:r w:rsidR="00DE046F" w:rsidRPr="00362D5A">
        <w:rPr>
          <w:rFonts w:cstheme="minorHAnsi"/>
          <w:sz w:val="24"/>
          <w:szCs w:val="24"/>
        </w:rPr>
        <w:t>nnual cost of £15</w:t>
      </w:r>
      <w:r w:rsidR="001B57CA">
        <w:rPr>
          <w:rFonts w:cstheme="minorHAnsi"/>
          <w:sz w:val="24"/>
          <w:szCs w:val="24"/>
        </w:rPr>
        <w:t>.00</w:t>
      </w:r>
      <w:r w:rsidR="00DE046F" w:rsidRPr="00362D5A">
        <w:rPr>
          <w:rFonts w:cstheme="minorHAnsi"/>
          <w:sz w:val="24"/>
          <w:szCs w:val="24"/>
        </w:rPr>
        <w:t xml:space="preserve"> +VAT</w:t>
      </w:r>
      <w:r w:rsidR="00BA536E">
        <w:rPr>
          <w:rFonts w:cstheme="minorHAnsi"/>
          <w:sz w:val="24"/>
          <w:szCs w:val="24"/>
        </w:rPr>
        <w:t>.</w:t>
      </w:r>
    </w:p>
    <w:p w14:paraId="3CC3D9C0" w14:textId="6020D179" w:rsidR="00DE046F" w:rsidRDefault="0028083D" w:rsidP="0051488D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51488D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make provision in the 2024</w:t>
      </w:r>
      <w:r w:rsidR="009F434F">
        <w:rPr>
          <w:rFonts w:cstheme="minorHAnsi"/>
          <w:sz w:val="24"/>
          <w:szCs w:val="24"/>
        </w:rPr>
        <w:t xml:space="preserve"> budget</w:t>
      </w:r>
      <w:r>
        <w:rPr>
          <w:rFonts w:cstheme="minorHAnsi"/>
          <w:sz w:val="24"/>
          <w:szCs w:val="24"/>
        </w:rPr>
        <w:t>.</w:t>
      </w:r>
    </w:p>
    <w:p w14:paraId="5DCEC1C7" w14:textId="4BE8B937" w:rsidR="00B928D2" w:rsidRDefault="0051488D" w:rsidP="0051488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1488D">
        <w:rPr>
          <w:rFonts w:cstheme="minorHAnsi"/>
          <w:sz w:val="24"/>
          <w:szCs w:val="24"/>
        </w:rPr>
        <w:t xml:space="preserve">Council </w:t>
      </w:r>
      <w:r w:rsidRPr="0051488D">
        <w:rPr>
          <w:rFonts w:cstheme="minorHAnsi"/>
          <w:b/>
          <w:bCs/>
          <w:sz w:val="24"/>
          <w:szCs w:val="24"/>
        </w:rPr>
        <w:t>resolved</w:t>
      </w:r>
      <w:r w:rsidRPr="0051488D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approve the purchase of </w:t>
      </w:r>
      <w:r w:rsidR="00B928D2">
        <w:rPr>
          <w:rFonts w:cstheme="minorHAnsi"/>
          <w:sz w:val="24"/>
          <w:szCs w:val="24"/>
        </w:rPr>
        <w:t>additional virus protection</w:t>
      </w:r>
      <w:r w:rsidR="008E5BCA">
        <w:rPr>
          <w:rFonts w:cstheme="minorHAnsi"/>
          <w:sz w:val="24"/>
          <w:szCs w:val="24"/>
        </w:rPr>
        <w:t xml:space="preserve"> for the Parish Council’s laptop</w:t>
      </w:r>
      <w:r w:rsidR="00BA536E">
        <w:rPr>
          <w:rFonts w:cstheme="minorHAnsi"/>
          <w:sz w:val="24"/>
          <w:szCs w:val="24"/>
        </w:rPr>
        <w:t xml:space="preserve"> from </w:t>
      </w:r>
      <w:r w:rsidR="008E5BCA" w:rsidRPr="00362D5A">
        <w:rPr>
          <w:rFonts w:cstheme="minorHAnsi"/>
          <w:sz w:val="24"/>
          <w:szCs w:val="24"/>
        </w:rPr>
        <w:t xml:space="preserve">McAfee </w:t>
      </w:r>
      <w:r w:rsidR="00BA536E">
        <w:rPr>
          <w:rFonts w:cstheme="minorHAnsi"/>
          <w:sz w:val="24"/>
          <w:szCs w:val="24"/>
        </w:rPr>
        <w:t>(</w:t>
      </w:r>
      <w:r w:rsidR="008E5BCA" w:rsidRPr="00362D5A">
        <w:rPr>
          <w:rFonts w:cstheme="minorHAnsi"/>
          <w:sz w:val="24"/>
          <w:szCs w:val="24"/>
        </w:rPr>
        <w:t xml:space="preserve">£59.99 for </w:t>
      </w:r>
      <w:r w:rsidR="00362D5A" w:rsidRPr="00362D5A">
        <w:rPr>
          <w:rFonts w:cstheme="minorHAnsi"/>
          <w:sz w:val="24"/>
          <w:szCs w:val="24"/>
        </w:rPr>
        <w:t>2-year</w:t>
      </w:r>
      <w:r w:rsidR="008E5BCA" w:rsidRPr="00362D5A">
        <w:rPr>
          <w:rFonts w:cstheme="minorHAnsi"/>
          <w:sz w:val="24"/>
          <w:szCs w:val="24"/>
        </w:rPr>
        <w:t xml:space="preserve"> subscription)</w:t>
      </w:r>
    </w:p>
    <w:p w14:paraId="16A126D6" w14:textId="5065F699" w:rsidR="0051488D" w:rsidRDefault="0051488D" w:rsidP="0051488D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51488D">
        <w:rPr>
          <w:rFonts w:cstheme="minorHAnsi"/>
          <w:b/>
          <w:bCs/>
          <w:sz w:val="24"/>
          <w:szCs w:val="24"/>
        </w:rPr>
        <w:lastRenderedPageBreak/>
        <w:t>Action:</w:t>
      </w:r>
      <w:r>
        <w:rPr>
          <w:rFonts w:cstheme="minorHAnsi"/>
          <w:sz w:val="24"/>
          <w:szCs w:val="24"/>
        </w:rPr>
        <w:t xml:space="preserve"> clerk to purchase via credit card and reclaim via expenses</w:t>
      </w:r>
      <w:r w:rsidR="00972CDD">
        <w:rPr>
          <w:rFonts w:cstheme="minorHAnsi"/>
          <w:sz w:val="24"/>
          <w:szCs w:val="24"/>
        </w:rPr>
        <w:t>.</w:t>
      </w:r>
    </w:p>
    <w:p w14:paraId="16D2946A" w14:textId="77777777" w:rsidR="000949B7" w:rsidRPr="00522506" w:rsidRDefault="000949B7" w:rsidP="000949B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22506">
        <w:rPr>
          <w:rFonts w:cstheme="minorHAnsi"/>
          <w:b/>
          <w:sz w:val="24"/>
          <w:szCs w:val="24"/>
        </w:rPr>
        <w:t>Payments &amp; Receipts</w:t>
      </w:r>
    </w:p>
    <w:p w14:paraId="0B5079D9" w14:textId="19872898" w:rsidR="006A73D2" w:rsidRPr="00522506" w:rsidRDefault="00EE53F0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EE53F0">
        <w:rPr>
          <w:rFonts w:cstheme="minorHAnsi"/>
          <w:bCs/>
          <w:sz w:val="24"/>
          <w:szCs w:val="24"/>
        </w:rPr>
        <w:t xml:space="preserve">Council </w:t>
      </w:r>
      <w:r w:rsidRPr="00EE53F0">
        <w:rPr>
          <w:rFonts w:cstheme="minorHAnsi"/>
          <w:b/>
          <w:bCs/>
          <w:sz w:val="24"/>
          <w:szCs w:val="24"/>
        </w:rPr>
        <w:t>resolved</w:t>
      </w:r>
      <w:r w:rsidRPr="00EE53F0">
        <w:rPr>
          <w:rFonts w:cstheme="minorHAnsi"/>
          <w:bCs/>
          <w:sz w:val="24"/>
          <w:szCs w:val="24"/>
        </w:rPr>
        <w:t xml:space="preserve"> to</w:t>
      </w:r>
      <w:r w:rsidR="006A73D2" w:rsidRPr="00522506">
        <w:rPr>
          <w:rFonts w:cstheme="minorHAnsi"/>
          <w:bCs/>
          <w:sz w:val="24"/>
          <w:szCs w:val="24"/>
        </w:rPr>
        <w:t xml:space="preserve">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547ECD" w:rsidRPr="00547ECD" w14:paraId="4CFC184B" w14:textId="77777777" w:rsidTr="009D381A">
        <w:tc>
          <w:tcPr>
            <w:tcW w:w="1127" w:type="dxa"/>
          </w:tcPr>
          <w:p w14:paraId="3DC4F712" w14:textId="6877818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4847474E" w14:textId="2A00257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71874609" w14:textId="20A84250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64127E69" w14:textId="239DEC2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6D96CB24" w14:textId="375148B4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547ECD" w:rsidRPr="00547ECD" w14:paraId="61A525B9" w14:textId="77777777" w:rsidTr="009D381A">
        <w:tc>
          <w:tcPr>
            <w:tcW w:w="1127" w:type="dxa"/>
          </w:tcPr>
          <w:p w14:paraId="7E3CC497" w14:textId="16588966" w:rsidR="00F12DA2" w:rsidRPr="00547ECD" w:rsidRDefault="007D25A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31/05/23</w:t>
            </w:r>
          </w:p>
        </w:tc>
        <w:tc>
          <w:tcPr>
            <w:tcW w:w="1703" w:type="dxa"/>
          </w:tcPr>
          <w:p w14:paraId="7C4EE2C4" w14:textId="168D37C4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795E7A9A" w14:textId="3303552A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</w:t>
            </w:r>
            <w:r w:rsidR="00753932" w:rsidRPr="00547ECD">
              <w:rPr>
                <w:rFonts w:cstheme="minorHAnsi"/>
              </w:rPr>
              <w:t>/IT – Website Hosting</w:t>
            </w:r>
          </w:p>
        </w:tc>
        <w:tc>
          <w:tcPr>
            <w:tcW w:w="1701" w:type="dxa"/>
          </w:tcPr>
          <w:p w14:paraId="2C0500DF" w14:textId="57FF9425" w:rsidR="00F12DA2" w:rsidRPr="00547ECD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38925A76" w14:textId="391E4B31" w:rsidR="00F12DA2" w:rsidRPr="00547ECD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£7.20</w:t>
            </w:r>
          </w:p>
        </w:tc>
      </w:tr>
      <w:tr w:rsidR="00547ECD" w:rsidRPr="00547ECD" w14:paraId="469D0CC4" w14:textId="77777777" w:rsidTr="009D381A">
        <w:tc>
          <w:tcPr>
            <w:tcW w:w="1127" w:type="dxa"/>
          </w:tcPr>
          <w:p w14:paraId="17A527A4" w14:textId="75B6A2FE" w:rsidR="00F12DA2" w:rsidRPr="00547ECD" w:rsidRDefault="00CD03CD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26/05</w:t>
            </w:r>
            <w:r w:rsidR="006066A8" w:rsidRPr="00547ECD">
              <w:rPr>
                <w:rFonts w:cstheme="minorHAnsi"/>
              </w:rPr>
              <w:t>/23</w:t>
            </w:r>
          </w:p>
        </w:tc>
        <w:tc>
          <w:tcPr>
            <w:tcW w:w="1703" w:type="dxa"/>
          </w:tcPr>
          <w:p w14:paraId="35EE749A" w14:textId="0EF78B81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17FC105D" w14:textId="6E1472ED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7DDF050D" w14:textId="50C22895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3C0C8026" w14:textId="77EA20B1" w:rsidR="00F12DA2" w:rsidRPr="00547ECD" w:rsidRDefault="00940BD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</w:t>
            </w:r>
            <w:r w:rsidR="00CD03CD">
              <w:rPr>
                <w:rFonts w:cstheme="minorHAnsi"/>
              </w:rPr>
              <w:t>41.20</w:t>
            </w:r>
          </w:p>
        </w:tc>
      </w:tr>
      <w:tr w:rsidR="00547ECD" w:rsidRPr="00547ECD" w14:paraId="7EA2E543" w14:textId="77777777" w:rsidTr="009D381A">
        <w:tc>
          <w:tcPr>
            <w:tcW w:w="1127" w:type="dxa"/>
          </w:tcPr>
          <w:p w14:paraId="71D6552C" w14:textId="4EB24461" w:rsidR="00753932" w:rsidRPr="00547ECD" w:rsidRDefault="002B140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13/06/23</w:t>
            </w:r>
          </w:p>
        </w:tc>
        <w:tc>
          <w:tcPr>
            <w:tcW w:w="1703" w:type="dxa"/>
          </w:tcPr>
          <w:p w14:paraId="468E6854" w14:textId="029BE004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6045355B" w14:textId="26BFE79E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5A1CD1E7" w14:textId="2B256C8B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1EAD6FB3" w14:textId="55C1E9A9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547ECD" w:rsidRPr="00547ECD" w14:paraId="1E70D482" w14:textId="77777777" w:rsidTr="009D381A">
        <w:tc>
          <w:tcPr>
            <w:tcW w:w="1127" w:type="dxa"/>
          </w:tcPr>
          <w:p w14:paraId="11FFA8AD" w14:textId="0EB44610" w:rsidR="00F12DA2" w:rsidRPr="00547ECD" w:rsidRDefault="006066A8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26/0</w:t>
            </w:r>
            <w:r w:rsidR="00CD03CD">
              <w:rPr>
                <w:rFonts w:cstheme="minorHAnsi"/>
              </w:rPr>
              <w:t>6</w:t>
            </w:r>
            <w:r w:rsidRPr="00547ECD">
              <w:rPr>
                <w:rFonts w:cstheme="minorHAnsi"/>
              </w:rPr>
              <w:t>/23</w:t>
            </w:r>
          </w:p>
        </w:tc>
        <w:tc>
          <w:tcPr>
            <w:tcW w:w="1703" w:type="dxa"/>
          </w:tcPr>
          <w:p w14:paraId="17F6B6CA" w14:textId="0E3B3E4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6ECF10DD" w14:textId="11D20D1B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0F377D8F" w14:textId="424D90D3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18C6D1F1" w14:textId="1D8BBCEF" w:rsidR="00F12DA2" w:rsidRPr="00547ECD" w:rsidRDefault="00940BD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£241.20</w:t>
            </w:r>
          </w:p>
        </w:tc>
      </w:tr>
    </w:tbl>
    <w:p w14:paraId="3A086B28" w14:textId="001430F4" w:rsidR="003B62F5" w:rsidRPr="00547ECD" w:rsidRDefault="00EE53F0" w:rsidP="003B62F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EE53F0">
        <w:rPr>
          <w:rFonts w:cstheme="minorHAnsi"/>
          <w:sz w:val="24"/>
          <w:szCs w:val="24"/>
        </w:rPr>
        <w:t xml:space="preserve">Council </w:t>
      </w:r>
      <w:r w:rsidRPr="00EE53F0">
        <w:rPr>
          <w:rFonts w:cstheme="minorHAnsi"/>
          <w:b/>
          <w:bCs/>
          <w:sz w:val="24"/>
          <w:szCs w:val="24"/>
        </w:rPr>
        <w:t>resolved</w:t>
      </w:r>
      <w:r w:rsidRPr="00EE53F0">
        <w:rPr>
          <w:rFonts w:cstheme="minorHAnsi"/>
          <w:sz w:val="24"/>
          <w:szCs w:val="24"/>
        </w:rPr>
        <w:t xml:space="preserve"> to</w:t>
      </w:r>
      <w:r w:rsidR="006A73D2" w:rsidRPr="00547ECD">
        <w:rPr>
          <w:rFonts w:cstheme="minorHAnsi"/>
          <w:sz w:val="24"/>
          <w:szCs w:val="24"/>
        </w:rPr>
        <w:t xml:space="preserve"> approve the following </w:t>
      </w:r>
      <w:r w:rsidR="00A445AF" w:rsidRPr="00547ECD">
        <w:rPr>
          <w:rFonts w:cstheme="minorHAnsi"/>
          <w:sz w:val="24"/>
          <w:szCs w:val="24"/>
        </w:rPr>
        <w:t>list of</w:t>
      </w:r>
      <w:r w:rsidR="006A73D2" w:rsidRPr="00547ECD">
        <w:rPr>
          <w:rFonts w:cstheme="minorHAnsi"/>
          <w:sz w:val="24"/>
          <w:szCs w:val="24"/>
        </w:rPr>
        <w:t xml:space="preserve"> </w:t>
      </w:r>
      <w:r w:rsidR="00EC68C4" w:rsidRPr="00547ECD">
        <w:rPr>
          <w:rFonts w:cstheme="minorHAnsi"/>
          <w:sz w:val="24"/>
          <w:szCs w:val="24"/>
        </w:rPr>
        <w:t xml:space="preserve">cheque </w:t>
      </w:r>
      <w:r w:rsidR="006A73D2" w:rsidRPr="00547ECD">
        <w:rPr>
          <w:rFonts w:cstheme="minorHAnsi"/>
          <w:sz w:val="24"/>
          <w:szCs w:val="24"/>
        </w:rPr>
        <w:t>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547ECD" w:rsidRPr="00547ECD" w14:paraId="681B4198" w14:textId="77777777" w:rsidTr="00583D5D">
        <w:tc>
          <w:tcPr>
            <w:tcW w:w="1114" w:type="dxa"/>
          </w:tcPr>
          <w:p w14:paraId="11D5E0D0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551E3B84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03DE1A63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7AA6FCDC" w14:textId="45F197AE" w:rsidR="003B62F5" w:rsidRPr="00547ECD" w:rsidRDefault="00E835B3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</w:t>
            </w:r>
            <w:r w:rsidR="00C21318" w:rsidRPr="00547ECD">
              <w:rPr>
                <w:rFonts w:cstheme="minorHAnsi"/>
              </w:rPr>
              <w:t>/Power</w:t>
            </w:r>
          </w:p>
        </w:tc>
        <w:tc>
          <w:tcPr>
            <w:tcW w:w="1681" w:type="dxa"/>
          </w:tcPr>
          <w:p w14:paraId="733F8D43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24B96" w:rsidRPr="00547ECD" w14:paraId="27BA312E" w14:textId="77777777" w:rsidTr="00583D5D">
        <w:tc>
          <w:tcPr>
            <w:tcW w:w="1114" w:type="dxa"/>
          </w:tcPr>
          <w:p w14:paraId="0B663F05" w14:textId="18FB75E1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10/07/23</w:t>
            </w:r>
          </w:p>
        </w:tc>
        <w:tc>
          <w:tcPr>
            <w:tcW w:w="1029" w:type="dxa"/>
          </w:tcPr>
          <w:p w14:paraId="6C8C693F" w14:textId="01E5F309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505</w:t>
            </w:r>
          </w:p>
        </w:tc>
        <w:tc>
          <w:tcPr>
            <w:tcW w:w="3223" w:type="dxa"/>
          </w:tcPr>
          <w:p w14:paraId="61AE8C32" w14:textId="6DA95FE2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BHIB Insurance</w:t>
            </w:r>
          </w:p>
        </w:tc>
        <w:tc>
          <w:tcPr>
            <w:tcW w:w="1736" w:type="dxa"/>
          </w:tcPr>
          <w:p w14:paraId="0045532D" w14:textId="15D0431D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LGA 1972 s.111</w:t>
            </w:r>
          </w:p>
        </w:tc>
        <w:tc>
          <w:tcPr>
            <w:tcW w:w="1681" w:type="dxa"/>
          </w:tcPr>
          <w:p w14:paraId="7E94A63B" w14:textId="71AB6A34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£317.32</w:t>
            </w:r>
          </w:p>
        </w:tc>
      </w:tr>
      <w:tr w:rsidR="00547ECD" w:rsidRPr="00547ECD" w14:paraId="5C64BD43" w14:textId="77777777" w:rsidTr="00583D5D">
        <w:tc>
          <w:tcPr>
            <w:tcW w:w="1114" w:type="dxa"/>
          </w:tcPr>
          <w:p w14:paraId="6434F38A" w14:textId="1A817D4E" w:rsidR="00B11D80" w:rsidRPr="00547ECD" w:rsidRDefault="00CD03C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10/07/23</w:t>
            </w:r>
          </w:p>
        </w:tc>
        <w:tc>
          <w:tcPr>
            <w:tcW w:w="1029" w:type="dxa"/>
          </w:tcPr>
          <w:p w14:paraId="5E6FE5F9" w14:textId="011C21AB" w:rsidR="00B11D80" w:rsidRPr="00547ECD" w:rsidRDefault="008B60F1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506</w:t>
            </w:r>
          </w:p>
        </w:tc>
        <w:tc>
          <w:tcPr>
            <w:tcW w:w="3223" w:type="dxa"/>
          </w:tcPr>
          <w:p w14:paraId="05D6706E" w14:textId="1991240E" w:rsidR="00B11D80" w:rsidRPr="00547ECD" w:rsidRDefault="00B11D80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expenses Ma</w:t>
            </w:r>
            <w:r w:rsidR="00B40C61">
              <w:rPr>
                <w:rFonts w:cstheme="minorHAnsi"/>
              </w:rPr>
              <w:t>y/June</w:t>
            </w:r>
            <w:r w:rsidRPr="00547ECD">
              <w:rPr>
                <w:rFonts w:cstheme="minorHAnsi"/>
              </w:rPr>
              <w:t xml:space="preserve"> 2023</w:t>
            </w:r>
            <w:r w:rsidR="00FD2953">
              <w:rPr>
                <w:rFonts w:cstheme="minorHAnsi"/>
              </w:rPr>
              <w:t xml:space="preserve"> (including Microsoft 365 annual subscription</w:t>
            </w:r>
            <w:r w:rsidR="00093FE5">
              <w:rPr>
                <w:rFonts w:cstheme="minorHAnsi"/>
              </w:rPr>
              <w:t>, dog fouling signs</w:t>
            </w:r>
            <w:r w:rsidR="00FD2953">
              <w:rPr>
                <w:rFonts w:cstheme="minorHAnsi"/>
              </w:rPr>
              <w:t>)</w:t>
            </w:r>
          </w:p>
        </w:tc>
        <w:tc>
          <w:tcPr>
            <w:tcW w:w="1736" w:type="dxa"/>
          </w:tcPr>
          <w:p w14:paraId="0EA3DFD1" w14:textId="614D307B" w:rsidR="00B11D80" w:rsidRPr="00547ECD" w:rsidRDefault="001D06D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Admin</w:t>
            </w:r>
            <w:r w:rsidR="0042206A" w:rsidRPr="00547ECD">
              <w:rPr>
                <w:rFonts w:cstheme="minorHAnsi"/>
              </w:rPr>
              <w:t>/various</w:t>
            </w:r>
          </w:p>
        </w:tc>
        <w:tc>
          <w:tcPr>
            <w:tcW w:w="1681" w:type="dxa"/>
          </w:tcPr>
          <w:p w14:paraId="3FCDFCB7" w14:textId="138E5063" w:rsidR="00B11D80" w:rsidRPr="00547ECD" w:rsidRDefault="007465D0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£217.07</w:t>
            </w:r>
          </w:p>
        </w:tc>
      </w:tr>
      <w:tr w:rsidR="00A35A93" w:rsidRPr="00A35A93" w14:paraId="5764160C" w14:textId="77777777" w:rsidTr="00583D5D">
        <w:tc>
          <w:tcPr>
            <w:tcW w:w="1114" w:type="dxa"/>
          </w:tcPr>
          <w:p w14:paraId="17D4CB08" w14:textId="7B4720FA" w:rsidR="008B60F1" w:rsidRPr="00A35A93" w:rsidRDefault="008B60F1" w:rsidP="008B60F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35A93">
              <w:t>10/07/23</w:t>
            </w:r>
          </w:p>
        </w:tc>
        <w:tc>
          <w:tcPr>
            <w:tcW w:w="1029" w:type="dxa"/>
          </w:tcPr>
          <w:p w14:paraId="597DACBA" w14:textId="72C90616" w:rsidR="008B60F1" w:rsidRPr="00A35A93" w:rsidRDefault="008B60F1" w:rsidP="008B60F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35A93">
              <w:t>507</w:t>
            </w:r>
          </w:p>
        </w:tc>
        <w:tc>
          <w:tcPr>
            <w:tcW w:w="3223" w:type="dxa"/>
          </w:tcPr>
          <w:p w14:paraId="4558311A" w14:textId="24FB7028" w:rsidR="008B60F1" w:rsidRPr="00A35A93" w:rsidRDefault="008B60F1" w:rsidP="008B60F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35A93">
              <w:t>FoDDC (election costs)</w:t>
            </w:r>
          </w:p>
        </w:tc>
        <w:tc>
          <w:tcPr>
            <w:tcW w:w="1736" w:type="dxa"/>
          </w:tcPr>
          <w:p w14:paraId="63608637" w14:textId="5D0A733D" w:rsidR="008B60F1" w:rsidRPr="00A35A93" w:rsidRDefault="008B60F1" w:rsidP="008B60F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35A93">
              <w:t>LGA 1972 s.111</w:t>
            </w:r>
          </w:p>
        </w:tc>
        <w:tc>
          <w:tcPr>
            <w:tcW w:w="1681" w:type="dxa"/>
          </w:tcPr>
          <w:p w14:paraId="0909C8AC" w14:textId="74F3DAA7" w:rsidR="008B60F1" w:rsidRPr="00A35A93" w:rsidRDefault="008B60F1" w:rsidP="008B60F1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A35A93">
              <w:t>£211.80</w:t>
            </w:r>
          </w:p>
        </w:tc>
      </w:tr>
    </w:tbl>
    <w:p w14:paraId="676E1288" w14:textId="567BB4C4" w:rsidR="00472214" w:rsidRPr="00DA37F4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A37F4">
        <w:rPr>
          <w:rFonts w:cstheme="minorHAnsi"/>
          <w:b/>
          <w:bCs/>
          <w:sz w:val="24"/>
          <w:szCs w:val="24"/>
        </w:rPr>
        <w:t>General</w:t>
      </w:r>
    </w:p>
    <w:p w14:paraId="1A0584DF" w14:textId="6EB70898" w:rsidR="00407FA9" w:rsidRDefault="00EE53F0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following </w:t>
      </w:r>
      <w:r w:rsidR="002871D2">
        <w:rPr>
          <w:rFonts w:cstheme="minorHAnsi"/>
          <w:sz w:val="24"/>
          <w:szCs w:val="24"/>
        </w:rPr>
        <w:t xml:space="preserve">items </w:t>
      </w:r>
      <w:r>
        <w:rPr>
          <w:rFonts w:cstheme="minorHAnsi"/>
          <w:sz w:val="24"/>
          <w:szCs w:val="24"/>
        </w:rPr>
        <w:t>were r</w:t>
      </w:r>
      <w:r w:rsidR="006C259D" w:rsidRPr="00D97055">
        <w:rPr>
          <w:rFonts w:cstheme="minorHAnsi"/>
          <w:sz w:val="24"/>
          <w:szCs w:val="24"/>
        </w:rPr>
        <w:t>eceive</w:t>
      </w:r>
      <w:r>
        <w:rPr>
          <w:rFonts w:cstheme="minorHAnsi"/>
          <w:sz w:val="24"/>
          <w:szCs w:val="24"/>
        </w:rPr>
        <w:t>d</w:t>
      </w:r>
      <w:r w:rsidR="006C259D" w:rsidRPr="00D97055">
        <w:rPr>
          <w:rFonts w:cstheme="minorHAnsi"/>
          <w:sz w:val="24"/>
          <w:szCs w:val="24"/>
        </w:rPr>
        <w:t xml:space="preserve"> for the </w:t>
      </w:r>
      <w:r w:rsidR="003C3867">
        <w:rPr>
          <w:rFonts w:cstheme="minorHAnsi"/>
          <w:sz w:val="24"/>
          <w:szCs w:val="24"/>
        </w:rPr>
        <w:t>September</w:t>
      </w:r>
      <w:r w:rsidR="008D6B5F">
        <w:rPr>
          <w:rFonts w:cstheme="minorHAnsi"/>
          <w:sz w:val="24"/>
          <w:szCs w:val="24"/>
        </w:rPr>
        <w:t xml:space="preserve"> </w:t>
      </w:r>
      <w:r w:rsidR="00A96290">
        <w:rPr>
          <w:rFonts w:cstheme="minorHAnsi"/>
          <w:sz w:val="24"/>
          <w:szCs w:val="24"/>
        </w:rPr>
        <w:t>2023</w:t>
      </w:r>
      <w:r w:rsidR="00C958A0">
        <w:rPr>
          <w:rFonts w:cstheme="minorHAnsi"/>
          <w:sz w:val="24"/>
          <w:szCs w:val="24"/>
        </w:rPr>
        <w:t xml:space="preserve"> </w:t>
      </w:r>
      <w:r w:rsidR="006C259D"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54A86EC2" w14:textId="7F3F7E7C" w:rsidR="002431D4" w:rsidRDefault="00974581" w:rsidP="002871D2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</w:t>
      </w:r>
      <w:r w:rsidR="002E715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edia </w:t>
      </w:r>
      <w:r w:rsidR="002E715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olicy</w:t>
      </w:r>
      <w:r w:rsidR="008E2AD3">
        <w:rPr>
          <w:rFonts w:cstheme="minorHAnsi"/>
          <w:sz w:val="24"/>
          <w:szCs w:val="24"/>
        </w:rPr>
        <w:t>.</w:t>
      </w:r>
    </w:p>
    <w:p w14:paraId="6E22F8CA" w14:textId="272E2347" w:rsidR="001934A2" w:rsidRDefault="00D32DD0" w:rsidP="002871D2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</w:t>
      </w:r>
      <w:r w:rsidR="002E715C">
        <w:rPr>
          <w:rFonts w:cstheme="minorHAnsi"/>
          <w:sz w:val="24"/>
          <w:szCs w:val="24"/>
        </w:rPr>
        <w:t>Applications</w:t>
      </w:r>
      <w:r>
        <w:rPr>
          <w:rFonts w:cstheme="minorHAnsi"/>
          <w:sz w:val="24"/>
          <w:szCs w:val="24"/>
        </w:rPr>
        <w:t xml:space="preserve"> </w:t>
      </w:r>
      <w:r w:rsidR="002E715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olicy update</w:t>
      </w:r>
      <w:r w:rsidR="008E2AD3">
        <w:rPr>
          <w:rFonts w:cstheme="minorHAnsi"/>
          <w:sz w:val="24"/>
          <w:szCs w:val="24"/>
        </w:rPr>
        <w:t>.</w:t>
      </w:r>
    </w:p>
    <w:p w14:paraId="33DCD778" w14:textId="702A7096" w:rsidR="00D32DD0" w:rsidRPr="00A76CEC" w:rsidRDefault="00A81F38" w:rsidP="002871D2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Asset </w:t>
      </w:r>
      <w:r w:rsidR="008E2AD3">
        <w:rPr>
          <w:rFonts w:cstheme="minorHAnsi"/>
          <w:sz w:val="24"/>
          <w:szCs w:val="24"/>
        </w:rPr>
        <w:t xml:space="preserve">Register - </w:t>
      </w:r>
      <w:r>
        <w:rPr>
          <w:rFonts w:cstheme="minorHAnsi"/>
          <w:sz w:val="24"/>
          <w:szCs w:val="24"/>
        </w:rPr>
        <w:t>condition report</w:t>
      </w:r>
      <w:r w:rsidR="008E2AD3">
        <w:rPr>
          <w:rFonts w:cstheme="minorHAnsi"/>
          <w:sz w:val="24"/>
          <w:szCs w:val="24"/>
        </w:rPr>
        <w:t>.</w:t>
      </w:r>
    </w:p>
    <w:p w14:paraId="3D4754D4" w14:textId="662CE452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DA37F4">
        <w:rPr>
          <w:rFonts w:cstheme="minorHAnsi"/>
          <w:b/>
          <w:bCs/>
          <w:sz w:val="24"/>
          <w:szCs w:val="24"/>
        </w:rPr>
        <w:t>18</w:t>
      </w:r>
      <w:r w:rsidR="00DA37F4" w:rsidRPr="00DA37F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A37F4">
        <w:rPr>
          <w:rFonts w:cstheme="minorHAnsi"/>
          <w:b/>
          <w:bCs/>
          <w:sz w:val="24"/>
          <w:szCs w:val="24"/>
        </w:rPr>
        <w:t xml:space="preserve"> September</w:t>
      </w:r>
      <w:r w:rsidR="002877E2">
        <w:rPr>
          <w:rFonts w:cstheme="minorHAnsi"/>
          <w:b/>
          <w:bCs/>
          <w:sz w:val="24"/>
          <w:szCs w:val="24"/>
        </w:rPr>
        <w:t xml:space="preserve"> 2023</w:t>
      </w:r>
      <w:r w:rsidRPr="00D97055">
        <w:rPr>
          <w:rFonts w:cstheme="minorHAnsi"/>
          <w:b/>
          <w:bCs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1BD1CA7" w14:textId="77777777" w:rsidR="00957B0B" w:rsidRDefault="00957B0B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35D133AF" w14:textId="3E3AAF12" w:rsidR="002F5D35" w:rsidRPr="002F5D35" w:rsidRDefault="002F5D35" w:rsidP="002F5D35">
      <w:pPr>
        <w:pStyle w:val="Header"/>
        <w:rPr>
          <w:rFonts w:cstheme="minorHAnsi"/>
          <w:sz w:val="24"/>
          <w:szCs w:val="24"/>
        </w:rPr>
      </w:pPr>
      <w:r w:rsidRPr="002F5D35">
        <w:rPr>
          <w:rFonts w:cstheme="minorHAnsi"/>
          <w:sz w:val="24"/>
          <w:szCs w:val="24"/>
        </w:rPr>
        <w:t xml:space="preserve">With no further business the meeting closed at </w:t>
      </w:r>
      <w:r w:rsidR="00521AD0">
        <w:rPr>
          <w:rFonts w:cstheme="minorHAnsi"/>
          <w:sz w:val="24"/>
          <w:szCs w:val="24"/>
        </w:rPr>
        <w:t>9.10pm</w:t>
      </w:r>
    </w:p>
    <w:p w14:paraId="35B88908" w14:textId="77777777" w:rsidR="002F5D35" w:rsidRPr="002F5D35" w:rsidRDefault="002F5D35" w:rsidP="002F5D35">
      <w:pPr>
        <w:pStyle w:val="Header"/>
        <w:rPr>
          <w:rFonts w:cstheme="minorHAnsi"/>
          <w:sz w:val="24"/>
          <w:szCs w:val="24"/>
        </w:rPr>
      </w:pPr>
    </w:p>
    <w:p w14:paraId="036DC430" w14:textId="77777777" w:rsidR="002F5D35" w:rsidRPr="002F5D35" w:rsidRDefault="002F5D35" w:rsidP="002F5D35">
      <w:pPr>
        <w:pStyle w:val="Header"/>
        <w:rPr>
          <w:rFonts w:cstheme="minorHAnsi"/>
          <w:sz w:val="24"/>
          <w:szCs w:val="24"/>
        </w:rPr>
      </w:pPr>
    </w:p>
    <w:p w14:paraId="250C1578" w14:textId="77777777" w:rsidR="002F5D35" w:rsidRPr="002F5D35" w:rsidRDefault="002F5D35" w:rsidP="002F5D35">
      <w:pPr>
        <w:pStyle w:val="Header"/>
        <w:rPr>
          <w:rFonts w:cstheme="minorHAnsi"/>
          <w:sz w:val="24"/>
          <w:szCs w:val="24"/>
        </w:rPr>
      </w:pPr>
    </w:p>
    <w:p w14:paraId="5BA060A1" w14:textId="77777777" w:rsidR="002F5D35" w:rsidRPr="002F5D35" w:rsidRDefault="002F5D35" w:rsidP="002F5D35">
      <w:pPr>
        <w:pStyle w:val="Header"/>
        <w:rPr>
          <w:rFonts w:cstheme="minorHAnsi"/>
          <w:sz w:val="24"/>
          <w:szCs w:val="24"/>
        </w:rPr>
      </w:pPr>
      <w:r w:rsidRPr="002F5D35">
        <w:rPr>
          <w:rFonts w:cstheme="minorHAnsi"/>
          <w:sz w:val="24"/>
          <w:szCs w:val="24"/>
        </w:rPr>
        <w:t>Signed (Chairman) ___________________</w:t>
      </w:r>
      <w:r w:rsidRPr="002F5D35">
        <w:rPr>
          <w:rFonts w:cstheme="minorHAnsi"/>
          <w:sz w:val="24"/>
          <w:szCs w:val="24"/>
        </w:rPr>
        <w:tab/>
        <w:t xml:space="preserve">                               Date: ____________________</w:t>
      </w:r>
    </w:p>
    <w:p w14:paraId="32A7D7A2" w14:textId="77777777" w:rsidR="002F5D35" w:rsidRPr="002F5D35" w:rsidRDefault="002F5D35" w:rsidP="002F5D35">
      <w:pPr>
        <w:pStyle w:val="Header"/>
        <w:rPr>
          <w:rFonts w:cstheme="minorHAnsi"/>
          <w:sz w:val="24"/>
          <w:szCs w:val="24"/>
        </w:rPr>
      </w:pPr>
    </w:p>
    <w:p w14:paraId="30B34CA7" w14:textId="1739DF15" w:rsidR="001723AC" w:rsidRDefault="002F5D35" w:rsidP="002F5D35">
      <w:pPr>
        <w:pStyle w:val="Header"/>
        <w:rPr>
          <w:rFonts w:cstheme="minorHAnsi"/>
          <w:sz w:val="24"/>
          <w:szCs w:val="24"/>
        </w:rPr>
      </w:pPr>
      <w:r w:rsidRPr="002F5D35">
        <w:rPr>
          <w:rFonts w:cstheme="minorHAnsi"/>
          <w:sz w:val="24"/>
          <w:szCs w:val="24"/>
        </w:rPr>
        <w:t>Appendix I</w:t>
      </w:r>
      <w:r w:rsidR="002E715C">
        <w:rPr>
          <w:rFonts w:cstheme="minorHAnsi"/>
          <w:sz w:val="24"/>
          <w:szCs w:val="24"/>
        </w:rPr>
        <w:t xml:space="preserve">: </w:t>
      </w:r>
      <w:r w:rsidRPr="002F5D35">
        <w:rPr>
          <w:rFonts w:cstheme="minorHAnsi"/>
          <w:sz w:val="24"/>
          <w:szCs w:val="24"/>
        </w:rPr>
        <w:t xml:space="preserve"> </w:t>
      </w:r>
      <w:r w:rsidR="002E715C">
        <w:rPr>
          <w:rFonts w:cstheme="minorHAnsi"/>
          <w:sz w:val="24"/>
          <w:szCs w:val="24"/>
        </w:rPr>
        <w:t xml:space="preserve">  </w:t>
      </w:r>
      <w:r w:rsidRPr="002F5D35">
        <w:rPr>
          <w:rFonts w:cstheme="minorHAnsi"/>
          <w:sz w:val="24"/>
          <w:szCs w:val="24"/>
        </w:rPr>
        <w:t>Clerks report (May 2023)</w:t>
      </w:r>
    </w:p>
    <w:p w14:paraId="5E393EDE" w14:textId="4ED6BE29" w:rsidR="00F5683F" w:rsidRDefault="00F5683F" w:rsidP="002F5D35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Appendix II</w:t>
      </w:r>
      <w:r w:rsidR="002E715C">
        <w:rPr>
          <w:rFonts w:cstheme="minorHAnsi"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Internal Audit report</w:t>
      </w:r>
    </w:p>
    <w:p w14:paraId="64A4BB6B" w14:textId="56F2E0BA" w:rsidR="00F5683F" w:rsidRPr="002F5D35" w:rsidRDefault="00F5683F" w:rsidP="002F5D35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Appendix III</w:t>
      </w:r>
      <w:r w:rsidR="002E715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r w:rsidR="00B407F9">
        <w:rPr>
          <w:rFonts w:cstheme="minorHAnsi"/>
          <w:sz w:val="24"/>
          <w:szCs w:val="24"/>
        </w:rPr>
        <w:t xml:space="preserve">Priorities identified at the </w:t>
      </w:r>
      <w:r>
        <w:rPr>
          <w:rFonts w:cstheme="minorHAnsi"/>
          <w:sz w:val="24"/>
          <w:szCs w:val="24"/>
        </w:rPr>
        <w:t xml:space="preserve">Annual Parish Meeting </w:t>
      </w:r>
    </w:p>
    <w:sectPr w:rsidR="00F5683F" w:rsidRPr="002F5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03E4" w14:textId="77777777" w:rsidR="007407FA" w:rsidRDefault="007407FA" w:rsidP="00966E42">
      <w:pPr>
        <w:spacing w:after="0" w:line="240" w:lineRule="auto"/>
      </w:pPr>
      <w:r>
        <w:separator/>
      </w:r>
    </w:p>
  </w:endnote>
  <w:endnote w:type="continuationSeparator" w:id="0">
    <w:p w14:paraId="06DA62FF" w14:textId="77777777" w:rsidR="007407FA" w:rsidRDefault="007407FA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75EF" w14:textId="77777777" w:rsidR="00481B69" w:rsidRDefault="00481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9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E1E75" w14:textId="016F3F70" w:rsidR="0067621F" w:rsidRDefault="0067621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EFF4F" w14:textId="33F7639E" w:rsidR="00481B69" w:rsidRDefault="0067621F">
    <w:pPr>
      <w:pStyle w:val="Footer"/>
    </w:pPr>
    <w:r>
      <w:tab/>
      <w:t xml:space="preserve">                                                                                                                                                              Initials: _ _ _ _ 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5B83" w14:textId="77777777" w:rsidR="00481B69" w:rsidRDefault="00481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4605" w14:textId="77777777" w:rsidR="007407FA" w:rsidRDefault="007407FA" w:rsidP="00966E42">
      <w:pPr>
        <w:spacing w:after="0" w:line="240" w:lineRule="auto"/>
      </w:pPr>
      <w:r>
        <w:separator/>
      </w:r>
    </w:p>
  </w:footnote>
  <w:footnote w:type="continuationSeparator" w:id="0">
    <w:p w14:paraId="392432A1" w14:textId="77777777" w:rsidR="007407FA" w:rsidRDefault="007407FA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5B49" w14:textId="48F9E609" w:rsidR="00481B69" w:rsidRDefault="00481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32F1" w14:textId="35FAB99E" w:rsidR="00481B69" w:rsidRDefault="00481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F38A" w14:textId="41CF4E41" w:rsidR="00481B69" w:rsidRDefault="0048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D0A03DF2"/>
    <w:lvl w:ilvl="0">
      <w:start w:val="4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1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1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2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6"/>
  </w:num>
  <w:num w:numId="2" w16cid:durableId="84542009">
    <w:abstractNumId w:val="23"/>
  </w:num>
  <w:num w:numId="3" w16cid:durableId="2081634233">
    <w:abstractNumId w:val="4"/>
  </w:num>
  <w:num w:numId="4" w16cid:durableId="2101291861">
    <w:abstractNumId w:val="14"/>
  </w:num>
  <w:num w:numId="5" w16cid:durableId="107551981">
    <w:abstractNumId w:val="13"/>
  </w:num>
  <w:num w:numId="6" w16cid:durableId="271594991">
    <w:abstractNumId w:val="34"/>
  </w:num>
  <w:num w:numId="7" w16cid:durableId="1555388231">
    <w:abstractNumId w:val="36"/>
  </w:num>
  <w:num w:numId="8" w16cid:durableId="1525630003">
    <w:abstractNumId w:val="19"/>
  </w:num>
  <w:num w:numId="9" w16cid:durableId="1069965122">
    <w:abstractNumId w:val="42"/>
  </w:num>
  <w:num w:numId="10" w16cid:durableId="1445883128">
    <w:abstractNumId w:val="11"/>
  </w:num>
  <w:num w:numId="11" w16cid:durableId="1747609585">
    <w:abstractNumId w:val="10"/>
  </w:num>
  <w:num w:numId="12" w16cid:durableId="384256977">
    <w:abstractNumId w:val="25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28"/>
  </w:num>
  <w:num w:numId="16" w16cid:durableId="1448235480">
    <w:abstractNumId w:val="8"/>
  </w:num>
  <w:num w:numId="17" w16cid:durableId="788619976">
    <w:abstractNumId w:val="32"/>
  </w:num>
  <w:num w:numId="18" w16cid:durableId="589050736">
    <w:abstractNumId w:val="33"/>
  </w:num>
  <w:num w:numId="19" w16cid:durableId="739333517">
    <w:abstractNumId w:val="20"/>
  </w:num>
  <w:num w:numId="20" w16cid:durableId="1741059274">
    <w:abstractNumId w:val="6"/>
  </w:num>
  <w:num w:numId="21" w16cid:durableId="596065740">
    <w:abstractNumId w:val="26"/>
  </w:num>
  <w:num w:numId="22" w16cid:durableId="1981765594">
    <w:abstractNumId w:val="35"/>
  </w:num>
  <w:num w:numId="23" w16cid:durableId="169415137">
    <w:abstractNumId w:val="40"/>
  </w:num>
  <w:num w:numId="24" w16cid:durableId="103232586">
    <w:abstractNumId w:val="30"/>
  </w:num>
  <w:num w:numId="25" w16cid:durableId="449322173">
    <w:abstractNumId w:val="31"/>
  </w:num>
  <w:num w:numId="26" w16cid:durableId="2146190242">
    <w:abstractNumId w:val="37"/>
  </w:num>
  <w:num w:numId="27" w16cid:durableId="1382169904">
    <w:abstractNumId w:val="22"/>
  </w:num>
  <w:num w:numId="28" w16cid:durableId="1091394556">
    <w:abstractNumId w:val="2"/>
  </w:num>
  <w:num w:numId="29" w16cid:durableId="573663975">
    <w:abstractNumId w:val="38"/>
  </w:num>
  <w:num w:numId="30" w16cid:durableId="8262144">
    <w:abstractNumId w:val="15"/>
  </w:num>
  <w:num w:numId="31" w16cid:durableId="357705877">
    <w:abstractNumId w:val="9"/>
  </w:num>
  <w:num w:numId="32" w16cid:durableId="1378238360">
    <w:abstractNumId w:val="24"/>
  </w:num>
  <w:num w:numId="33" w16cid:durableId="1737163863">
    <w:abstractNumId w:val="29"/>
  </w:num>
  <w:num w:numId="34" w16cid:durableId="134222875">
    <w:abstractNumId w:val="21"/>
  </w:num>
  <w:num w:numId="35" w16cid:durableId="299117766">
    <w:abstractNumId w:val="17"/>
  </w:num>
  <w:num w:numId="36" w16cid:durableId="1673487921">
    <w:abstractNumId w:val="12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39"/>
  </w:num>
  <w:num w:numId="40" w16cid:durableId="233008169">
    <w:abstractNumId w:val="18"/>
  </w:num>
  <w:num w:numId="41" w16cid:durableId="1686784741">
    <w:abstractNumId w:val="5"/>
  </w:num>
  <w:num w:numId="42" w16cid:durableId="2143038126">
    <w:abstractNumId w:val="41"/>
  </w:num>
  <w:num w:numId="43" w16cid:durableId="188200960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C80"/>
    <w:rsid w:val="000071E3"/>
    <w:rsid w:val="00007AD3"/>
    <w:rsid w:val="0001063B"/>
    <w:rsid w:val="000106F1"/>
    <w:rsid w:val="00010D85"/>
    <w:rsid w:val="0001115F"/>
    <w:rsid w:val="000114D5"/>
    <w:rsid w:val="0001152C"/>
    <w:rsid w:val="00011E92"/>
    <w:rsid w:val="00011F0E"/>
    <w:rsid w:val="00015552"/>
    <w:rsid w:val="0001598A"/>
    <w:rsid w:val="00016804"/>
    <w:rsid w:val="00016822"/>
    <w:rsid w:val="000176CF"/>
    <w:rsid w:val="0002160C"/>
    <w:rsid w:val="0002238D"/>
    <w:rsid w:val="00022686"/>
    <w:rsid w:val="00022BF2"/>
    <w:rsid w:val="00023044"/>
    <w:rsid w:val="000231EF"/>
    <w:rsid w:val="0002332D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471"/>
    <w:rsid w:val="00030540"/>
    <w:rsid w:val="000306AF"/>
    <w:rsid w:val="0003072D"/>
    <w:rsid w:val="00030A05"/>
    <w:rsid w:val="00032697"/>
    <w:rsid w:val="00034CA2"/>
    <w:rsid w:val="000352CF"/>
    <w:rsid w:val="00035A13"/>
    <w:rsid w:val="00036055"/>
    <w:rsid w:val="0003654E"/>
    <w:rsid w:val="00036CD1"/>
    <w:rsid w:val="00037580"/>
    <w:rsid w:val="000378A8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57"/>
    <w:rsid w:val="00043B4F"/>
    <w:rsid w:val="00043B64"/>
    <w:rsid w:val="0004426C"/>
    <w:rsid w:val="00045C34"/>
    <w:rsid w:val="00046B97"/>
    <w:rsid w:val="00047BDC"/>
    <w:rsid w:val="00047DA1"/>
    <w:rsid w:val="00052AD5"/>
    <w:rsid w:val="00052B7F"/>
    <w:rsid w:val="000533FF"/>
    <w:rsid w:val="00053DCC"/>
    <w:rsid w:val="00053F9B"/>
    <w:rsid w:val="00055789"/>
    <w:rsid w:val="00055B3C"/>
    <w:rsid w:val="00055EC2"/>
    <w:rsid w:val="000573CD"/>
    <w:rsid w:val="000578F0"/>
    <w:rsid w:val="00057F31"/>
    <w:rsid w:val="00060CD5"/>
    <w:rsid w:val="00060D2C"/>
    <w:rsid w:val="00061152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06E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58CE"/>
    <w:rsid w:val="00075BF5"/>
    <w:rsid w:val="00076794"/>
    <w:rsid w:val="00077780"/>
    <w:rsid w:val="00077D96"/>
    <w:rsid w:val="00080586"/>
    <w:rsid w:val="000807D9"/>
    <w:rsid w:val="00080D38"/>
    <w:rsid w:val="00080D93"/>
    <w:rsid w:val="0008293F"/>
    <w:rsid w:val="000829F9"/>
    <w:rsid w:val="00082F21"/>
    <w:rsid w:val="00083BC7"/>
    <w:rsid w:val="00083C1B"/>
    <w:rsid w:val="00083C77"/>
    <w:rsid w:val="00084152"/>
    <w:rsid w:val="000863B8"/>
    <w:rsid w:val="0009035C"/>
    <w:rsid w:val="00091BE5"/>
    <w:rsid w:val="00091CF2"/>
    <w:rsid w:val="00092B86"/>
    <w:rsid w:val="00093221"/>
    <w:rsid w:val="00093FE5"/>
    <w:rsid w:val="0009427F"/>
    <w:rsid w:val="00094409"/>
    <w:rsid w:val="000949B7"/>
    <w:rsid w:val="00095118"/>
    <w:rsid w:val="00095367"/>
    <w:rsid w:val="000954BD"/>
    <w:rsid w:val="00095AED"/>
    <w:rsid w:val="00096FD8"/>
    <w:rsid w:val="00097B93"/>
    <w:rsid w:val="00097E93"/>
    <w:rsid w:val="000A133C"/>
    <w:rsid w:val="000A1380"/>
    <w:rsid w:val="000A2367"/>
    <w:rsid w:val="000A2788"/>
    <w:rsid w:val="000A333D"/>
    <w:rsid w:val="000A396A"/>
    <w:rsid w:val="000A3A85"/>
    <w:rsid w:val="000A411A"/>
    <w:rsid w:val="000A425A"/>
    <w:rsid w:val="000A55A6"/>
    <w:rsid w:val="000A6E01"/>
    <w:rsid w:val="000A77C7"/>
    <w:rsid w:val="000B0265"/>
    <w:rsid w:val="000B052B"/>
    <w:rsid w:val="000B08F2"/>
    <w:rsid w:val="000B0CBB"/>
    <w:rsid w:val="000B167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C05A2"/>
    <w:rsid w:val="000C06CE"/>
    <w:rsid w:val="000C0737"/>
    <w:rsid w:val="000C0B3E"/>
    <w:rsid w:val="000C16BB"/>
    <w:rsid w:val="000C2117"/>
    <w:rsid w:val="000C2697"/>
    <w:rsid w:val="000C287C"/>
    <w:rsid w:val="000C2D2A"/>
    <w:rsid w:val="000C3791"/>
    <w:rsid w:val="000C3BAB"/>
    <w:rsid w:val="000C3CD4"/>
    <w:rsid w:val="000C42D0"/>
    <w:rsid w:val="000C4B59"/>
    <w:rsid w:val="000C4CF1"/>
    <w:rsid w:val="000C50D3"/>
    <w:rsid w:val="000C6597"/>
    <w:rsid w:val="000C6C15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5331"/>
    <w:rsid w:val="000D6116"/>
    <w:rsid w:val="000D64F7"/>
    <w:rsid w:val="000D6619"/>
    <w:rsid w:val="000D6658"/>
    <w:rsid w:val="000D72F1"/>
    <w:rsid w:val="000D7360"/>
    <w:rsid w:val="000D7A1A"/>
    <w:rsid w:val="000E0504"/>
    <w:rsid w:val="000E0552"/>
    <w:rsid w:val="000E066F"/>
    <w:rsid w:val="000E1CA4"/>
    <w:rsid w:val="000E209E"/>
    <w:rsid w:val="000E2343"/>
    <w:rsid w:val="000E3BC6"/>
    <w:rsid w:val="000E5070"/>
    <w:rsid w:val="000E5CD7"/>
    <w:rsid w:val="000E60F9"/>
    <w:rsid w:val="000E6F81"/>
    <w:rsid w:val="000E715F"/>
    <w:rsid w:val="000E7622"/>
    <w:rsid w:val="000E7ED0"/>
    <w:rsid w:val="000F00D1"/>
    <w:rsid w:val="000F1177"/>
    <w:rsid w:val="000F20E8"/>
    <w:rsid w:val="000F2479"/>
    <w:rsid w:val="000F2684"/>
    <w:rsid w:val="000F2BAF"/>
    <w:rsid w:val="000F316D"/>
    <w:rsid w:val="000F3BE3"/>
    <w:rsid w:val="000F4405"/>
    <w:rsid w:val="000F4E89"/>
    <w:rsid w:val="000F548D"/>
    <w:rsid w:val="000F651C"/>
    <w:rsid w:val="000F792A"/>
    <w:rsid w:val="0010009F"/>
    <w:rsid w:val="0010036A"/>
    <w:rsid w:val="0010047C"/>
    <w:rsid w:val="00100754"/>
    <w:rsid w:val="00100DB4"/>
    <w:rsid w:val="00101591"/>
    <w:rsid w:val="00101636"/>
    <w:rsid w:val="001017D4"/>
    <w:rsid w:val="001019CB"/>
    <w:rsid w:val="00101FA8"/>
    <w:rsid w:val="00102120"/>
    <w:rsid w:val="0010214A"/>
    <w:rsid w:val="00102968"/>
    <w:rsid w:val="0010329D"/>
    <w:rsid w:val="00103819"/>
    <w:rsid w:val="0010394B"/>
    <w:rsid w:val="00104049"/>
    <w:rsid w:val="00104128"/>
    <w:rsid w:val="00104656"/>
    <w:rsid w:val="00104A49"/>
    <w:rsid w:val="00104DAE"/>
    <w:rsid w:val="00104E00"/>
    <w:rsid w:val="0010514B"/>
    <w:rsid w:val="00105B1B"/>
    <w:rsid w:val="001061BD"/>
    <w:rsid w:val="001063B3"/>
    <w:rsid w:val="001066E8"/>
    <w:rsid w:val="001077CE"/>
    <w:rsid w:val="001101BF"/>
    <w:rsid w:val="00110431"/>
    <w:rsid w:val="001118AB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06ED"/>
    <w:rsid w:val="001212B0"/>
    <w:rsid w:val="001223D4"/>
    <w:rsid w:val="0012290F"/>
    <w:rsid w:val="0012499F"/>
    <w:rsid w:val="00124B26"/>
    <w:rsid w:val="00125710"/>
    <w:rsid w:val="00125A0A"/>
    <w:rsid w:val="00125AD3"/>
    <w:rsid w:val="00125B84"/>
    <w:rsid w:val="00125C93"/>
    <w:rsid w:val="00126600"/>
    <w:rsid w:val="00126AB9"/>
    <w:rsid w:val="00126CBE"/>
    <w:rsid w:val="0013067E"/>
    <w:rsid w:val="00130C8E"/>
    <w:rsid w:val="00130E0C"/>
    <w:rsid w:val="00132879"/>
    <w:rsid w:val="00132ABF"/>
    <w:rsid w:val="001331EE"/>
    <w:rsid w:val="00133295"/>
    <w:rsid w:val="0013376E"/>
    <w:rsid w:val="00133C43"/>
    <w:rsid w:val="00133CCD"/>
    <w:rsid w:val="001348B0"/>
    <w:rsid w:val="0013664D"/>
    <w:rsid w:val="001366EB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14A"/>
    <w:rsid w:val="001621AA"/>
    <w:rsid w:val="00162A72"/>
    <w:rsid w:val="00162D15"/>
    <w:rsid w:val="00164915"/>
    <w:rsid w:val="00165458"/>
    <w:rsid w:val="00166B20"/>
    <w:rsid w:val="00166DA9"/>
    <w:rsid w:val="0016712D"/>
    <w:rsid w:val="001677F3"/>
    <w:rsid w:val="001678D2"/>
    <w:rsid w:val="00167F85"/>
    <w:rsid w:val="001702DC"/>
    <w:rsid w:val="00170CFB"/>
    <w:rsid w:val="00171112"/>
    <w:rsid w:val="00171433"/>
    <w:rsid w:val="00171756"/>
    <w:rsid w:val="00172057"/>
    <w:rsid w:val="001722E8"/>
    <w:rsid w:val="001723AC"/>
    <w:rsid w:val="00172781"/>
    <w:rsid w:val="0017285C"/>
    <w:rsid w:val="0017314B"/>
    <w:rsid w:val="001733A4"/>
    <w:rsid w:val="00174FA2"/>
    <w:rsid w:val="0017518A"/>
    <w:rsid w:val="00175A2D"/>
    <w:rsid w:val="00175CE5"/>
    <w:rsid w:val="0017649B"/>
    <w:rsid w:val="00176E4C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865CC"/>
    <w:rsid w:val="00187531"/>
    <w:rsid w:val="001904E2"/>
    <w:rsid w:val="0019076B"/>
    <w:rsid w:val="00190D2A"/>
    <w:rsid w:val="00190E35"/>
    <w:rsid w:val="00191084"/>
    <w:rsid w:val="00192FDE"/>
    <w:rsid w:val="001934A2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3ECE"/>
    <w:rsid w:val="001A3FE6"/>
    <w:rsid w:val="001A407B"/>
    <w:rsid w:val="001A42BD"/>
    <w:rsid w:val="001A4562"/>
    <w:rsid w:val="001A549B"/>
    <w:rsid w:val="001A5BE7"/>
    <w:rsid w:val="001A6328"/>
    <w:rsid w:val="001A6DF1"/>
    <w:rsid w:val="001A75A2"/>
    <w:rsid w:val="001A78D7"/>
    <w:rsid w:val="001A7A75"/>
    <w:rsid w:val="001B02F2"/>
    <w:rsid w:val="001B055D"/>
    <w:rsid w:val="001B0620"/>
    <w:rsid w:val="001B0A75"/>
    <w:rsid w:val="001B216C"/>
    <w:rsid w:val="001B289D"/>
    <w:rsid w:val="001B2ECC"/>
    <w:rsid w:val="001B3129"/>
    <w:rsid w:val="001B3B0A"/>
    <w:rsid w:val="001B4038"/>
    <w:rsid w:val="001B4C05"/>
    <w:rsid w:val="001B52F2"/>
    <w:rsid w:val="001B57C7"/>
    <w:rsid w:val="001B57CA"/>
    <w:rsid w:val="001B596B"/>
    <w:rsid w:val="001B5CFE"/>
    <w:rsid w:val="001B6807"/>
    <w:rsid w:val="001B79FE"/>
    <w:rsid w:val="001C08DE"/>
    <w:rsid w:val="001C1B48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1EE0"/>
    <w:rsid w:val="001D2280"/>
    <w:rsid w:val="001D2D25"/>
    <w:rsid w:val="001D3D5D"/>
    <w:rsid w:val="001D4C9C"/>
    <w:rsid w:val="001D59CB"/>
    <w:rsid w:val="001D5C5D"/>
    <w:rsid w:val="001D61CB"/>
    <w:rsid w:val="001D7222"/>
    <w:rsid w:val="001D7518"/>
    <w:rsid w:val="001D76B7"/>
    <w:rsid w:val="001D7FA2"/>
    <w:rsid w:val="001E0512"/>
    <w:rsid w:val="001E0A3A"/>
    <w:rsid w:val="001E254D"/>
    <w:rsid w:val="001E26AC"/>
    <w:rsid w:val="001E2914"/>
    <w:rsid w:val="001E3146"/>
    <w:rsid w:val="001E3C36"/>
    <w:rsid w:val="001E4049"/>
    <w:rsid w:val="001E4FBF"/>
    <w:rsid w:val="001E6F92"/>
    <w:rsid w:val="001E71C7"/>
    <w:rsid w:val="001E7467"/>
    <w:rsid w:val="001E7E07"/>
    <w:rsid w:val="001F0C04"/>
    <w:rsid w:val="001F1A16"/>
    <w:rsid w:val="001F1B10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6599"/>
    <w:rsid w:val="001F6FD5"/>
    <w:rsid w:val="001F73B5"/>
    <w:rsid w:val="001F7888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C"/>
    <w:rsid w:val="00216543"/>
    <w:rsid w:val="0021655C"/>
    <w:rsid w:val="002167B7"/>
    <w:rsid w:val="00216D34"/>
    <w:rsid w:val="002178BE"/>
    <w:rsid w:val="00217A46"/>
    <w:rsid w:val="00220053"/>
    <w:rsid w:val="00220335"/>
    <w:rsid w:val="002209CE"/>
    <w:rsid w:val="00221810"/>
    <w:rsid w:val="00221CA6"/>
    <w:rsid w:val="0022256B"/>
    <w:rsid w:val="002234B4"/>
    <w:rsid w:val="00223661"/>
    <w:rsid w:val="00224F81"/>
    <w:rsid w:val="0022591C"/>
    <w:rsid w:val="00225D24"/>
    <w:rsid w:val="002263AA"/>
    <w:rsid w:val="0022676B"/>
    <w:rsid w:val="002267E9"/>
    <w:rsid w:val="002271D1"/>
    <w:rsid w:val="00227953"/>
    <w:rsid w:val="002314A8"/>
    <w:rsid w:val="00231746"/>
    <w:rsid w:val="00231842"/>
    <w:rsid w:val="00231B0B"/>
    <w:rsid w:val="0023223B"/>
    <w:rsid w:val="00232A31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698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22C"/>
    <w:rsid w:val="002427AC"/>
    <w:rsid w:val="002431D4"/>
    <w:rsid w:val="00243808"/>
    <w:rsid w:val="00243BB2"/>
    <w:rsid w:val="00243CDD"/>
    <w:rsid w:val="00244138"/>
    <w:rsid w:val="00244C6F"/>
    <w:rsid w:val="00245F53"/>
    <w:rsid w:val="00246C77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3C2"/>
    <w:rsid w:val="002578D5"/>
    <w:rsid w:val="00257EFF"/>
    <w:rsid w:val="00260442"/>
    <w:rsid w:val="002607E0"/>
    <w:rsid w:val="00260B02"/>
    <w:rsid w:val="002619E3"/>
    <w:rsid w:val="00261D76"/>
    <w:rsid w:val="00263089"/>
    <w:rsid w:val="00264A3C"/>
    <w:rsid w:val="00264D93"/>
    <w:rsid w:val="00265536"/>
    <w:rsid w:val="0026678D"/>
    <w:rsid w:val="00270905"/>
    <w:rsid w:val="00270C7A"/>
    <w:rsid w:val="002712F5"/>
    <w:rsid w:val="00271980"/>
    <w:rsid w:val="002724FE"/>
    <w:rsid w:val="002729AF"/>
    <w:rsid w:val="002731C1"/>
    <w:rsid w:val="0027374A"/>
    <w:rsid w:val="00273FC8"/>
    <w:rsid w:val="0027453E"/>
    <w:rsid w:val="0027469A"/>
    <w:rsid w:val="00274878"/>
    <w:rsid w:val="00274AF0"/>
    <w:rsid w:val="00275776"/>
    <w:rsid w:val="00275D89"/>
    <w:rsid w:val="00275EFF"/>
    <w:rsid w:val="00276665"/>
    <w:rsid w:val="00276C3E"/>
    <w:rsid w:val="002770C0"/>
    <w:rsid w:val="0027783C"/>
    <w:rsid w:val="002778A8"/>
    <w:rsid w:val="00277A06"/>
    <w:rsid w:val="00277A68"/>
    <w:rsid w:val="00280015"/>
    <w:rsid w:val="00280180"/>
    <w:rsid w:val="002806BC"/>
    <w:rsid w:val="0028083D"/>
    <w:rsid w:val="0028173A"/>
    <w:rsid w:val="00283E8C"/>
    <w:rsid w:val="0028486D"/>
    <w:rsid w:val="00284D11"/>
    <w:rsid w:val="00285812"/>
    <w:rsid w:val="00285E8F"/>
    <w:rsid w:val="00286712"/>
    <w:rsid w:val="0028709E"/>
    <w:rsid w:val="002871D2"/>
    <w:rsid w:val="00287209"/>
    <w:rsid w:val="002877E2"/>
    <w:rsid w:val="002879F5"/>
    <w:rsid w:val="00287A4E"/>
    <w:rsid w:val="00290652"/>
    <w:rsid w:val="00290847"/>
    <w:rsid w:val="00290F5B"/>
    <w:rsid w:val="00291617"/>
    <w:rsid w:val="00291E7A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440F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332D"/>
    <w:rsid w:val="002B337C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76CC"/>
    <w:rsid w:val="002D03E1"/>
    <w:rsid w:val="002D0B75"/>
    <w:rsid w:val="002D14F2"/>
    <w:rsid w:val="002D1AA7"/>
    <w:rsid w:val="002D1E27"/>
    <w:rsid w:val="002D26EA"/>
    <w:rsid w:val="002D2856"/>
    <w:rsid w:val="002D2D9C"/>
    <w:rsid w:val="002D3E26"/>
    <w:rsid w:val="002D417B"/>
    <w:rsid w:val="002D4246"/>
    <w:rsid w:val="002D471B"/>
    <w:rsid w:val="002D4755"/>
    <w:rsid w:val="002D4AE5"/>
    <w:rsid w:val="002D4C5D"/>
    <w:rsid w:val="002D539D"/>
    <w:rsid w:val="002D5BF3"/>
    <w:rsid w:val="002D5E71"/>
    <w:rsid w:val="002D6BA1"/>
    <w:rsid w:val="002D6C53"/>
    <w:rsid w:val="002D704E"/>
    <w:rsid w:val="002D7C1F"/>
    <w:rsid w:val="002E0C5D"/>
    <w:rsid w:val="002E2971"/>
    <w:rsid w:val="002E3354"/>
    <w:rsid w:val="002E377E"/>
    <w:rsid w:val="002E4774"/>
    <w:rsid w:val="002E49F2"/>
    <w:rsid w:val="002E4B94"/>
    <w:rsid w:val="002E56AE"/>
    <w:rsid w:val="002E573D"/>
    <w:rsid w:val="002E601D"/>
    <w:rsid w:val="002E6CC7"/>
    <w:rsid w:val="002E715C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AB6"/>
    <w:rsid w:val="002F4CB9"/>
    <w:rsid w:val="002F54DD"/>
    <w:rsid w:val="002F5D35"/>
    <w:rsid w:val="002F5E8C"/>
    <w:rsid w:val="002F6084"/>
    <w:rsid w:val="002F6874"/>
    <w:rsid w:val="002F7F65"/>
    <w:rsid w:val="0030241D"/>
    <w:rsid w:val="00302763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0810"/>
    <w:rsid w:val="00311024"/>
    <w:rsid w:val="00311327"/>
    <w:rsid w:val="003115A9"/>
    <w:rsid w:val="00311AC4"/>
    <w:rsid w:val="003123CF"/>
    <w:rsid w:val="0031244F"/>
    <w:rsid w:val="003131D4"/>
    <w:rsid w:val="00313394"/>
    <w:rsid w:val="00313897"/>
    <w:rsid w:val="003140BD"/>
    <w:rsid w:val="003142C9"/>
    <w:rsid w:val="0031471E"/>
    <w:rsid w:val="003150BA"/>
    <w:rsid w:val="003151BA"/>
    <w:rsid w:val="0031530A"/>
    <w:rsid w:val="00315490"/>
    <w:rsid w:val="00315AD2"/>
    <w:rsid w:val="00315BA2"/>
    <w:rsid w:val="00316341"/>
    <w:rsid w:val="0031646B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44A2"/>
    <w:rsid w:val="003352DE"/>
    <w:rsid w:val="003355D2"/>
    <w:rsid w:val="00335805"/>
    <w:rsid w:val="00336F58"/>
    <w:rsid w:val="003370CA"/>
    <w:rsid w:val="003411EC"/>
    <w:rsid w:val="003415E1"/>
    <w:rsid w:val="00341706"/>
    <w:rsid w:val="003417CF"/>
    <w:rsid w:val="00342D2F"/>
    <w:rsid w:val="0034312E"/>
    <w:rsid w:val="00343B80"/>
    <w:rsid w:val="00343D7E"/>
    <w:rsid w:val="00343D96"/>
    <w:rsid w:val="00343ED4"/>
    <w:rsid w:val="00344B5B"/>
    <w:rsid w:val="00344B71"/>
    <w:rsid w:val="00344FF1"/>
    <w:rsid w:val="0034583B"/>
    <w:rsid w:val="003469DC"/>
    <w:rsid w:val="00346FF0"/>
    <w:rsid w:val="003475F0"/>
    <w:rsid w:val="00347F8F"/>
    <w:rsid w:val="00350C55"/>
    <w:rsid w:val="00350DD0"/>
    <w:rsid w:val="00350F6B"/>
    <w:rsid w:val="00351B2D"/>
    <w:rsid w:val="00352640"/>
    <w:rsid w:val="00353479"/>
    <w:rsid w:val="00353EAF"/>
    <w:rsid w:val="00354B36"/>
    <w:rsid w:val="00355827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8EF"/>
    <w:rsid w:val="00364D32"/>
    <w:rsid w:val="00366458"/>
    <w:rsid w:val="00366A3A"/>
    <w:rsid w:val="00366D1E"/>
    <w:rsid w:val="00366DCE"/>
    <w:rsid w:val="00366FD1"/>
    <w:rsid w:val="00367145"/>
    <w:rsid w:val="0036730D"/>
    <w:rsid w:val="00370178"/>
    <w:rsid w:val="00370C1F"/>
    <w:rsid w:val="00371FAF"/>
    <w:rsid w:val="00372943"/>
    <w:rsid w:val="00372EA4"/>
    <w:rsid w:val="00372F28"/>
    <w:rsid w:val="00373D36"/>
    <w:rsid w:val="003741E2"/>
    <w:rsid w:val="00374A6E"/>
    <w:rsid w:val="0037692B"/>
    <w:rsid w:val="0038017C"/>
    <w:rsid w:val="00380363"/>
    <w:rsid w:val="00380625"/>
    <w:rsid w:val="00380E4D"/>
    <w:rsid w:val="00381215"/>
    <w:rsid w:val="00381A1E"/>
    <w:rsid w:val="00381BAE"/>
    <w:rsid w:val="00381D83"/>
    <w:rsid w:val="00381E51"/>
    <w:rsid w:val="003828D5"/>
    <w:rsid w:val="00382C50"/>
    <w:rsid w:val="00383037"/>
    <w:rsid w:val="0038363C"/>
    <w:rsid w:val="00385683"/>
    <w:rsid w:val="00385885"/>
    <w:rsid w:val="00385E78"/>
    <w:rsid w:val="00386C20"/>
    <w:rsid w:val="00386F80"/>
    <w:rsid w:val="00387384"/>
    <w:rsid w:val="00387A9C"/>
    <w:rsid w:val="00387C7A"/>
    <w:rsid w:val="003909FE"/>
    <w:rsid w:val="0039138E"/>
    <w:rsid w:val="003918E6"/>
    <w:rsid w:val="00391D8E"/>
    <w:rsid w:val="0039236A"/>
    <w:rsid w:val="003929A5"/>
    <w:rsid w:val="00393773"/>
    <w:rsid w:val="00394C16"/>
    <w:rsid w:val="00394FE3"/>
    <w:rsid w:val="00395052"/>
    <w:rsid w:val="0039559F"/>
    <w:rsid w:val="0039598A"/>
    <w:rsid w:val="00395A9A"/>
    <w:rsid w:val="003966CB"/>
    <w:rsid w:val="0039677C"/>
    <w:rsid w:val="00396ACB"/>
    <w:rsid w:val="00396ADD"/>
    <w:rsid w:val="00396D71"/>
    <w:rsid w:val="003A0439"/>
    <w:rsid w:val="003A07FE"/>
    <w:rsid w:val="003A0A8A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541"/>
    <w:rsid w:val="003A74FE"/>
    <w:rsid w:val="003A7831"/>
    <w:rsid w:val="003A7F57"/>
    <w:rsid w:val="003B089D"/>
    <w:rsid w:val="003B1753"/>
    <w:rsid w:val="003B1FD0"/>
    <w:rsid w:val="003B23C5"/>
    <w:rsid w:val="003B24AB"/>
    <w:rsid w:val="003B339D"/>
    <w:rsid w:val="003B40C9"/>
    <w:rsid w:val="003B40F1"/>
    <w:rsid w:val="003B4459"/>
    <w:rsid w:val="003B5BF7"/>
    <w:rsid w:val="003B5F53"/>
    <w:rsid w:val="003B62F5"/>
    <w:rsid w:val="003B6AB3"/>
    <w:rsid w:val="003B72D7"/>
    <w:rsid w:val="003B7396"/>
    <w:rsid w:val="003B7F17"/>
    <w:rsid w:val="003C1345"/>
    <w:rsid w:val="003C1AF0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61C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51C2"/>
    <w:rsid w:val="003D6CF2"/>
    <w:rsid w:val="003D7DC7"/>
    <w:rsid w:val="003E00EB"/>
    <w:rsid w:val="003E0978"/>
    <w:rsid w:val="003E0CCC"/>
    <w:rsid w:val="003E1006"/>
    <w:rsid w:val="003E10A4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4B47"/>
    <w:rsid w:val="003F56AD"/>
    <w:rsid w:val="003F5AED"/>
    <w:rsid w:val="003F606D"/>
    <w:rsid w:val="003F6358"/>
    <w:rsid w:val="003F736D"/>
    <w:rsid w:val="00400422"/>
    <w:rsid w:val="004034FA"/>
    <w:rsid w:val="00403FAF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752"/>
    <w:rsid w:val="004138E0"/>
    <w:rsid w:val="00414897"/>
    <w:rsid w:val="004149F6"/>
    <w:rsid w:val="00414E76"/>
    <w:rsid w:val="004165C3"/>
    <w:rsid w:val="00416F7D"/>
    <w:rsid w:val="00417410"/>
    <w:rsid w:val="00417680"/>
    <w:rsid w:val="004210E3"/>
    <w:rsid w:val="00421157"/>
    <w:rsid w:val="00421346"/>
    <w:rsid w:val="00421728"/>
    <w:rsid w:val="0042175E"/>
    <w:rsid w:val="00421AD0"/>
    <w:rsid w:val="00421EF9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2C30"/>
    <w:rsid w:val="0043334A"/>
    <w:rsid w:val="00433737"/>
    <w:rsid w:val="00434327"/>
    <w:rsid w:val="00434413"/>
    <w:rsid w:val="00434D2F"/>
    <w:rsid w:val="00434D6C"/>
    <w:rsid w:val="00434EA6"/>
    <w:rsid w:val="0043666F"/>
    <w:rsid w:val="00436BB0"/>
    <w:rsid w:val="00436BED"/>
    <w:rsid w:val="00437797"/>
    <w:rsid w:val="004402C8"/>
    <w:rsid w:val="00440586"/>
    <w:rsid w:val="00443B49"/>
    <w:rsid w:val="00445531"/>
    <w:rsid w:val="004475E6"/>
    <w:rsid w:val="004506EB"/>
    <w:rsid w:val="00451384"/>
    <w:rsid w:val="004514DB"/>
    <w:rsid w:val="0045179A"/>
    <w:rsid w:val="00453343"/>
    <w:rsid w:val="00453B62"/>
    <w:rsid w:val="004546F1"/>
    <w:rsid w:val="00455210"/>
    <w:rsid w:val="00455234"/>
    <w:rsid w:val="004553E7"/>
    <w:rsid w:val="004554F2"/>
    <w:rsid w:val="004557A9"/>
    <w:rsid w:val="00455A55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6334"/>
    <w:rsid w:val="004673A8"/>
    <w:rsid w:val="004676A5"/>
    <w:rsid w:val="00467830"/>
    <w:rsid w:val="00467BF2"/>
    <w:rsid w:val="00470D52"/>
    <w:rsid w:val="00471ED3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64"/>
    <w:rsid w:val="00475DF6"/>
    <w:rsid w:val="00475F56"/>
    <w:rsid w:val="0047649D"/>
    <w:rsid w:val="004771B5"/>
    <w:rsid w:val="00477411"/>
    <w:rsid w:val="004775C5"/>
    <w:rsid w:val="00477A8B"/>
    <w:rsid w:val="00480049"/>
    <w:rsid w:val="00480CA4"/>
    <w:rsid w:val="00481B69"/>
    <w:rsid w:val="00482088"/>
    <w:rsid w:val="00483EF5"/>
    <w:rsid w:val="0048551C"/>
    <w:rsid w:val="0048697A"/>
    <w:rsid w:val="004875E8"/>
    <w:rsid w:val="00487CBD"/>
    <w:rsid w:val="00487CFA"/>
    <w:rsid w:val="00491987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57D"/>
    <w:rsid w:val="00496800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87C"/>
    <w:rsid w:val="004A19EA"/>
    <w:rsid w:val="004A1B6F"/>
    <w:rsid w:val="004A2783"/>
    <w:rsid w:val="004A33EB"/>
    <w:rsid w:val="004A373B"/>
    <w:rsid w:val="004A3A76"/>
    <w:rsid w:val="004A3B96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2C3E"/>
    <w:rsid w:val="004B3C96"/>
    <w:rsid w:val="004B5040"/>
    <w:rsid w:val="004B56D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1DDD"/>
    <w:rsid w:val="004C235B"/>
    <w:rsid w:val="004C2590"/>
    <w:rsid w:val="004C2591"/>
    <w:rsid w:val="004C3AFA"/>
    <w:rsid w:val="004C40BD"/>
    <w:rsid w:val="004C4D50"/>
    <w:rsid w:val="004C4EE2"/>
    <w:rsid w:val="004C5C20"/>
    <w:rsid w:val="004C5F2D"/>
    <w:rsid w:val="004C6480"/>
    <w:rsid w:val="004C6545"/>
    <w:rsid w:val="004C6A7D"/>
    <w:rsid w:val="004C7212"/>
    <w:rsid w:val="004D03F1"/>
    <w:rsid w:val="004D09D1"/>
    <w:rsid w:val="004D1559"/>
    <w:rsid w:val="004D156A"/>
    <w:rsid w:val="004D1D37"/>
    <w:rsid w:val="004D253B"/>
    <w:rsid w:val="004D2CCE"/>
    <w:rsid w:val="004D2DD8"/>
    <w:rsid w:val="004D3EC4"/>
    <w:rsid w:val="004D57B4"/>
    <w:rsid w:val="004D5E72"/>
    <w:rsid w:val="004D6BEC"/>
    <w:rsid w:val="004D774E"/>
    <w:rsid w:val="004D779B"/>
    <w:rsid w:val="004E089A"/>
    <w:rsid w:val="004E0D85"/>
    <w:rsid w:val="004E0DBA"/>
    <w:rsid w:val="004E0FB0"/>
    <w:rsid w:val="004E1434"/>
    <w:rsid w:val="004E16FF"/>
    <w:rsid w:val="004E1939"/>
    <w:rsid w:val="004E1FEF"/>
    <w:rsid w:val="004E2463"/>
    <w:rsid w:val="004E2A18"/>
    <w:rsid w:val="004E30A3"/>
    <w:rsid w:val="004E41B8"/>
    <w:rsid w:val="004E4BA3"/>
    <w:rsid w:val="004E686F"/>
    <w:rsid w:val="004E6C2A"/>
    <w:rsid w:val="004E7425"/>
    <w:rsid w:val="004E79DF"/>
    <w:rsid w:val="004F072F"/>
    <w:rsid w:val="004F082C"/>
    <w:rsid w:val="004F0DC9"/>
    <w:rsid w:val="004F0F02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3FA0"/>
    <w:rsid w:val="005045D8"/>
    <w:rsid w:val="0050476D"/>
    <w:rsid w:val="005048A4"/>
    <w:rsid w:val="005049D0"/>
    <w:rsid w:val="00505401"/>
    <w:rsid w:val="00505851"/>
    <w:rsid w:val="00505ABB"/>
    <w:rsid w:val="00505DF3"/>
    <w:rsid w:val="00505F57"/>
    <w:rsid w:val="005063C6"/>
    <w:rsid w:val="00506543"/>
    <w:rsid w:val="005069DD"/>
    <w:rsid w:val="00506EA9"/>
    <w:rsid w:val="005075F8"/>
    <w:rsid w:val="00507606"/>
    <w:rsid w:val="005122AB"/>
    <w:rsid w:val="00512A58"/>
    <w:rsid w:val="00512E58"/>
    <w:rsid w:val="005132FC"/>
    <w:rsid w:val="005133B2"/>
    <w:rsid w:val="005133BD"/>
    <w:rsid w:val="0051488D"/>
    <w:rsid w:val="00514AA2"/>
    <w:rsid w:val="005155B0"/>
    <w:rsid w:val="0051565D"/>
    <w:rsid w:val="00515C20"/>
    <w:rsid w:val="00517BB4"/>
    <w:rsid w:val="0052070D"/>
    <w:rsid w:val="0052079D"/>
    <w:rsid w:val="00520DAB"/>
    <w:rsid w:val="00521211"/>
    <w:rsid w:val="00521AD0"/>
    <w:rsid w:val="00521CC1"/>
    <w:rsid w:val="00522506"/>
    <w:rsid w:val="00522E93"/>
    <w:rsid w:val="00522F65"/>
    <w:rsid w:val="00523A37"/>
    <w:rsid w:val="00523E9C"/>
    <w:rsid w:val="005251AA"/>
    <w:rsid w:val="00525B91"/>
    <w:rsid w:val="00525D2F"/>
    <w:rsid w:val="00525FA7"/>
    <w:rsid w:val="005261B1"/>
    <w:rsid w:val="0052633E"/>
    <w:rsid w:val="00527268"/>
    <w:rsid w:val="0052771A"/>
    <w:rsid w:val="005278C9"/>
    <w:rsid w:val="00527CD4"/>
    <w:rsid w:val="005306F2"/>
    <w:rsid w:val="00530DE3"/>
    <w:rsid w:val="0053100E"/>
    <w:rsid w:val="00532316"/>
    <w:rsid w:val="00532355"/>
    <w:rsid w:val="0053254D"/>
    <w:rsid w:val="0053310F"/>
    <w:rsid w:val="0053328F"/>
    <w:rsid w:val="0053344B"/>
    <w:rsid w:val="00533B5A"/>
    <w:rsid w:val="005341FC"/>
    <w:rsid w:val="005342E5"/>
    <w:rsid w:val="00534B98"/>
    <w:rsid w:val="00534DF3"/>
    <w:rsid w:val="0053543E"/>
    <w:rsid w:val="0053701F"/>
    <w:rsid w:val="005376DD"/>
    <w:rsid w:val="005411D5"/>
    <w:rsid w:val="00542188"/>
    <w:rsid w:val="00542E2B"/>
    <w:rsid w:val="0054300E"/>
    <w:rsid w:val="00543610"/>
    <w:rsid w:val="005442C5"/>
    <w:rsid w:val="00544F2A"/>
    <w:rsid w:val="00546EED"/>
    <w:rsid w:val="005470F8"/>
    <w:rsid w:val="00547162"/>
    <w:rsid w:val="00547ECD"/>
    <w:rsid w:val="00550299"/>
    <w:rsid w:val="0055099B"/>
    <w:rsid w:val="00550D5E"/>
    <w:rsid w:val="00551105"/>
    <w:rsid w:val="00551EC4"/>
    <w:rsid w:val="005526AD"/>
    <w:rsid w:val="00553139"/>
    <w:rsid w:val="005534B8"/>
    <w:rsid w:val="005535D9"/>
    <w:rsid w:val="00554BB4"/>
    <w:rsid w:val="00555A76"/>
    <w:rsid w:val="00556A8B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3F9A"/>
    <w:rsid w:val="00564374"/>
    <w:rsid w:val="00565532"/>
    <w:rsid w:val="00565698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5296"/>
    <w:rsid w:val="005776D7"/>
    <w:rsid w:val="00577F35"/>
    <w:rsid w:val="005803B8"/>
    <w:rsid w:val="00580D6E"/>
    <w:rsid w:val="00580F04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D52"/>
    <w:rsid w:val="00591FC8"/>
    <w:rsid w:val="0059237E"/>
    <w:rsid w:val="00592C6A"/>
    <w:rsid w:val="00592DC2"/>
    <w:rsid w:val="00593F42"/>
    <w:rsid w:val="005949E1"/>
    <w:rsid w:val="00594B72"/>
    <w:rsid w:val="00595521"/>
    <w:rsid w:val="00595594"/>
    <w:rsid w:val="00595D1D"/>
    <w:rsid w:val="005970AA"/>
    <w:rsid w:val="0059712E"/>
    <w:rsid w:val="00597ACD"/>
    <w:rsid w:val="005A043A"/>
    <w:rsid w:val="005A04AA"/>
    <w:rsid w:val="005A0795"/>
    <w:rsid w:val="005A124F"/>
    <w:rsid w:val="005A1CF9"/>
    <w:rsid w:val="005A1E70"/>
    <w:rsid w:val="005A205D"/>
    <w:rsid w:val="005A26BA"/>
    <w:rsid w:val="005A2AFE"/>
    <w:rsid w:val="005A32EB"/>
    <w:rsid w:val="005A3612"/>
    <w:rsid w:val="005A3887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254"/>
    <w:rsid w:val="005B3859"/>
    <w:rsid w:val="005B4F09"/>
    <w:rsid w:val="005B5653"/>
    <w:rsid w:val="005B6732"/>
    <w:rsid w:val="005B76E0"/>
    <w:rsid w:val="005B795F"/>
    <w:rsid w:val="005C0029"/>
    <w:rsid w:val="005C0A2B"/>
    <w:rsid w:val="005C0F8D"/>
    <w:rsid w:val="005C1337"/>
    <w:rsid w:val="005C1538"/>
    <w:rsid w:val="005C159C"/>
    <w:rsid w:val="005C1C03"/>
    <w:rsid w:val="005C22C5"/>
    <w:rsid w:val="005C260E"/>
    <w:rsid w:val="005C278C"/>
    <w:rsid w:val="005C2DE7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7E7"/>
    <w:rsid w:val="005C79A2"/>
    <w:rsid w:val="005D0795"/>
    <w:rsid w:val="005D09B6"/>
    <w:rsid w:val="005D165A"/>
    <w:rsid w:val="005D1816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5C72"/>
    <w:rsid w:val="005D7C1C"/>
    <w:rsid w:val="005E01A3"/>
    <w:rsid w:val="005E0742"/>
    <w:rsid w:val="005E10E5"/>
    <w:rsid w:val="005E1569"/>
    <w:rsid w:val="005E164F"/>
    <w:rsid w:val="005E1D88"/>
    <w:rsid w:val="005E2245"/>
    <w:rsid w:val="005E24AF"/>
    <w:rsid w:val="005E2B72"/>
    <w:rsid w:val="005E2CEB"/>
    <w:rsid w:val="005E2D5B"/>
    <w:rsid w:val="005E2D95"/>
    <w:rsid w:val="005E3171"/>
    <w:rsid w:val="005E3607"/>
    <w:rsid w:val="005E3FAD"/>
    <w:rsid w:val="005E4AC6"/>
    <w:rsid w:val="005E4D33"/>
    <w:rsid w:val="005E50D4"/>
    <w:rsid w:val="005E5A3F"/>
    <w:rsid w:val="005E5EFE"/>
    <w:rsid w:val="005E5FE9"/>
    <w:rsid w:val="005E69D0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4CA2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6A8"/>
    <w:rsid w:val="00607A11"/>
    <w:rsid w:val="0061044C"/>
    <w:rsid w:val="006108F0"/>
    <w:rsid w:val="00610AFA"/>
    <w:rsid w:val="00610F93"/>
    <w:rsid w:val="00611861"/>
    <w:rsid w:val="00612807"/>
    <w:rsid w:val="00613D13"/>
    <w:rsid w:val="00613DC2"/>
    <w:rsid w:val="00614625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B"/>
    <w:rsid w:val="0063416E"/>
    <w:rsid w:val="00634EC1"/>
    <w:rsid w:val="00635271"/>
    <w:rsid w:val="00635278"/>
    <w:rsid w:val="00635914"/>
    <w:rsid w:val="00635979"/>
    <w:rsid w:val="006359CC"/>
    <w:rsid w:val="006365C5"/>
    <w:rsid w:val="00637F53"/>
    <w:rsid w:val="006409AE"/>
    <w:rsid w:val="0064183C"/>
    <w:rsid w:val="00641DDC"/>
    <w:rsid w:val="0064247D"/>
    <w:rsid w:val="00642A09"/>
    <w:rsid w:val="00643600"/>
    <w:rsid w:val="00644748"/>
    <w:rsid w:val="00644C82"/>
    <w:rsid w:val="00644F0A"/>
    <w:rsid w:val="00644F25"/>
    <w:rsid w:val="0064510D"/>
    <w:rsid w:val="0064599B"/>
    <w:rsid w:val="00646252"/>
    <w:rsid w:val="00646D5F"/>
    <w:rsid w:val="00647742"/>
    <w:rsid w:val="006507AE"/>
    <w:rsid w:val="00650988"/>
    <w:rsid w:val="00650C7C"/>
    <w:rsid w:val="00651037"/>
    <w:rsid w:val="00651997"/>
    <w:rsid w:val="00651EAD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57CD8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4E89"/>
    <w:rsid w:val="00664F1C"/>
    <w:rsid w:val="00665115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26"/>
    <w:rsid w:val="00667FC9"/>
    <w:rsid w:val="00670797"/>
    <w:rsid w:val="00670826"/>
    <w:rsid w:val="006711AD"/>
    <w:rsid w:val="00672901"/>
    <w:rsid w:val="006731ED"/>
    <w:rsid w:val="00674774"/>
    <w:rsid w:val="00674B9B"/>
    <w:rsid w:val="00674C86"/>
    <w:rsid w:val="0067585A"/>
    <w:rsid w:val="006760A7"/>
    <w:rsid w:val="0067621F"/>
    <w:rsid w:val="006768D6"/>
    <w:rsid w:val="0067690B"/>
    <w:rsid w:val="00676E3A"/>
    <w:rsid w:val="006770B3"/>
    <w:rsid w:val="006800EA"/>
    <w:rsid w:val="00680975"/>
    <w:rsid w:val="00680D36"/>
    <w:rsid w:val="006811CB"/>
    <w:rsid w:val="00681454"/>
    <w:rsid w:val="00681744"/>
    <w:rsid w:val="00682240"/>
    <w:rsid w:val="00682C5C"/>
    <w:rsid w:val="00682F35"/>
    <w:rsid w:val="00684079"/>
    <w:rsid w:val="00684302"/>
    <w:rsid w:val="006843B8"/>
    <w:rsid w:val="006847E2"/>
    <w:rsid w:val="00684E1E"/>
    <w:rsid w:val="006858B6"/>
    <w:rsid w:val="00685BEA"/>
    <w:rsid w:val="00685E01"/>
    <w:rsid w:val="0068712F"/>
    <w:rsid w:val="00687A72"/>
    <w:rsid w:val="00690512"/>
    <w:rsid w:val="00690A40"/>
    <w:rsid w:val="00690ECD"/>
    <w:rsid w:val="00691127"/>
    <w:rsid w:val="00691565"/>
    <w:rsid w:val="0069227F"/>
    <w:rsid w:val="00692647"/>
    <w:rsid w:val="00692FEE"/>
    <w:rsid w:val="00693B1F"/>
    <w:rsid w:val="006944B6"/>
    <w:rsid w:val="00694BCE"/>
    <w:rsid w:val="00696CA8"/>
    <w:rsid w:val="006A0D60"/>
    <w:rsid w:val="006A211E"/>
    <w:rsid w:val="006A2463"/>
    <w:rsid w:val="006A2A09"/>
    <w:rsid w:val="006A2B08"/>
    <w:rsid w:val="006A2CAC"/>
    <w:rsid w:val="006A2DFB"/>
    <w:rsid w:val="006A2F1E"/>
    <w:rsid w:val="006A31B8"/>
    <w:rsid w:val="006A3252"/>
    <w:rsid w:val="006A3E04"/>
    <w:rsid w:val="006A3E4F"/>
    <w:rsid w:val="006A41C5"/>
    <w:rsid w:val="006A4EE8"/>
    <w:rsid w:val="006A5187"/>
    <w:rsid w:val="006A5591"/>
    <w:rsid w:val="006A5D04"/>
    <w:rsid w:val="006A5FAC"/>
    <w:rsid w:val="006A5FD5"/>
    <w:rsid w:val="006A7020"/>
    <w:rsid w:val="006A7033"/>
    <w:rsid w:val="006A73D2"/>
    <w:rsid w:val="006A74A5"/>
    <w:rsid w:val="006B0630"/>
    <w:rsid w:val="006B0E78"/>
    <w:rsid w:val="006B0FEA"/>
    <w:rsid w:val="006B1371"/>
    <w:rsid w:val="006B2265"/>
    <w:rsid w:val="006B2848"/>
    <w:rsid w:val="006B2D16"/>
    <w:rsid w:val="006B3239"/>
    <w:rsid w:val="006B32CB"/>
    <w:rsid w:val="006B34FC"/>
    <w:rsid w:val="006B34FD"/>
    <w:rsid w:val="006B38E9"/>
    <w:rsid w:val="006B4002"/>
    <w:rsid w:val="006B43E0"/>
    <w:rsid w:val="006B51E1"/>
    <w:rsid w:val="006B5B98"/>
    <w:rsid w:val="006B652A"/>
    <w:rsid w:val="006B65EA"/>
    <w:rsid w:val="006B6C9F"/>
    <w:rsid w:val="006B6F73"/>
    <w:rsid w:val="006B7B4F"/>
    <w:rsid w:val="006B7E33"/>
    <w:rsid w:val="006C0586"/>
    <w:rsid w:val="006C259D"/>
    <w:rsid w:val="006C2F94"/>
    <w:rsid w:val="006C33C4"/>
    <w:rsid w:val="006C39D0"/>
    <w:rsid w:val="006C3BF6"/>
    <w:rsid w:val="006C5D64"/>
    <w:rsid w:val="006C6DDD"/>
    <w:rsid w:val="006C7774"/>
    <w:rsid w:val="006C7953"/>
    <w:rsid w:val="006C7A4F"/>
    <w:rsid w:val="006D28FF"/>
    <w:rsid w:val="006D30B4"/>
    <w:rsid w:val="006D341A"/>
    <w:rsid w:val="006D36BB"/>
    <w:rsid w:val="006D3B9F"/>
    <w:rsid w:val="006D3EA0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26FF"/>
    <w:rsid w:val="006E2944"/>
    <w:rsid w:val="006E3695"/>
    <w:rsid w:val="006E37F1"/>
    <w:rsid w:val="006E3A03"/>
    <w:rsid w:val="006E402A"/>
    <w:rsid w:val="006E4877"/>
    <w:rsid w:val="006E4C74"/>
    <w:rsid w:val="006E52B5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3BCB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957"/>
    <w:rsid w:val="00703CE6"/>
    <w:rsid w:val="00706CD6"/>
    <w:rsid w:val="007071FB"/>
    <w:rsid w:val="007074C8"/>
    <w:rsid w:val="007078B5"/>
    <w:rsid w:val="00707AC0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907"/>
    <w:rsid w:val="00715B31"/>
    <w:rsid w:val="00715BC3"/>
    <w:rsid w:val="00715D6A"/>
    <w:rsid w:val="0071626E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60DF"/>
    <w:rsid w:val="007266B1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6881"/>
    <w:rsid w:val="00736FD9"/>
    <w:rsid w:val="00737667"/>
    <w:rsid w:val="007407FA"/>
    <w:rsid w:val="00741575"/>
    <w:rsid w:val="007416E2"/>
    <w:rsid w:val="007419F4"/>
    <w:rsid w:val="00742FF5"/>
    <w:rsid w:val="0074420E"/>
    <w:rsid w:val="00744284"/>
    <w:rsid w:val="007449B0"/>
    <w:rsid w:val="00744E95"/>
    <w:rsid w:val="0074593D"/>
    <w:rsid w:val="00745EE6"/>
    <w:rsid w:val="007465A2"/>
    <w:rsid w:val="007465D0"/>
    <w:rsid w:val="00746BD4"/>
    <w:rsid w:val="00746BFC"/>
    <w:rsid w:val="00746F0F"/>
    <w:rsid w:val="00747772"/>
    <w:rsid w:val="00750749"/>
    <w:rsid w:val="00750FD1"/>
    <w:rsid w:val="00751863"/>
    <w:rsid w:val="0075273A"/>
    <w:rsid w:val="007530BE"/>
    <w:rsid w:val="00753932"/>
    <w:rsid w:val="007541EB"/>
    <w:rsid w:val="0075519B"/>
    <w:rsid w:val="007560E3"/>
    <w:rsid w:val="007572B7"/>
    <w:rsid w:val="007574E8"/>
    <w:rsid w:val="0075752C"/>
    <w:rsid w:val="00757920"/>
    <w:rsid w:val="007609C4"/>
    <w:rsid w:val="00760EBC"/>
    <w:rsid w:val="007610A5"/>
    <w:rsid w:val="007612BD"/>
    <w:rsid w:val="00761836"/>
    <w:rsid w:val="00761C4C"/>
    <w:rsid w:val="00762740"/>
    <w:rsid w:val="00762A8C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626"/>
    <w:rsid w:val="00766B2F"/>
    <w:rsid w:val="00766C6E"/>
    <w:rsid w:val="00767005"/>
    <w:rsid w:val="0076716A"/>
    <w:rsid w:val="00767339"/>
    <w:rsid w:val="007676AC"/>
    <w:rsid w:val="00767903"/>
    <w:rsid w:val="00770317"/>
    <w:rsid w:val="007709DB"/>
    <w:rsid w:val="00770CEC"/>
    <w:rsid w:val="00770FF4"/>
    <w:rsid w:val="007711B6"/>
    <w:rsid w:val="007718C0"/>
    <w:rsid w:val="007719A5"/>
    <w:rsid w:val="007719BC"/>
    <w:rsid w:val="00771BEF"/>
    <w:rsid w:val="00771E03"/>
    <w:rsid w:val="00772F23"/>
    <w:rsid w:val="007736FD"/>
    <w:rsid w:val="00775190"/>
    <w:rsid w:val="007767CC"/>
    <w:rsid w:val="00776CB4"/>
    <w:rsid w:val="00776FFC"/>
    <w:rsid w:val="007770C1"/>
    <w:rsid w:val="0078076C"/>
    <w:rsid w:val="007808A5"/>
    <w:rsid w:val="00780C23"/>
    <w:rsid w:val="00780F80"/>
    <w:rsid w:val="007816F1"/>
    <w:rsid w:val="00782CCF"/>
    <w:rsid w:val="00782FFF"/>
    <w:rsid w:val="00783B85"/>
    <w:rsid w:val="00784057"/>
    <w:rsid w:val="00784345"/>
    <w:rsid w:val="007848DB"/>
    <w:rsid w:val="0078606C"/>
    <w:rsid w:val="00786869"/>
    <w:rsid w:val="007900DC"/>
    <w:rsid w:val="0079043F"/>
    <w:rsid w:val="007916ED"/>
    <w:rsid w:val="00791729"/>
    <w:rsid w:val="00791B32"/>
    <w:rsid w:val="007920E0"/>
    <w:rsid w:val="00792889"/>
    <w:rsid w:val="00793B2E"/>
    <w:rsid w:val="0079721E"/>
    <w:rsid w:val="007977B0"/>
    <w:rsid w:val="00797D1C"/>
    <w:rsid w:val="007A09AB"/>
    <w:rsid w:val="007A1C54"/>
    <w:rsid w:val="007A1F25"/>
    <w:rsid w:val="007A2171"/>
    <w:rsid w:val="007A28BF"/>
    <w:rsid w:val="007A3B17"/>
    <w:rsid w:val="007A3F2A"/>
    <w:rsid w:val="007A3F37"/>
    <w:rsid w:val="007A4085"/>
    <w:rsid w:val="007A4E41"/>
    <w:rsid w:val="007A50FA"/>
    <w:rsid w:val="007B0C6E"/>
    <w:rsid w:val="007B0F6F"/>
    <w:rsid w:val="007B11DD"/>
    <w:rsid w:val="007B1C3F"/>
    <w:rsid w:val="007B3A92"/>
    <w:rsid w:val="007B4678"/>
    <w:rsid w:val="007B476D"/>
    <w:rsid w:val="007B4F5A"/>
    <w:rsid w:val="007B5219"/>
    <w:rsid w:val="007B598F"/>
    <w:rsid w:val="007B5D0E"/>
    <w:rsid w:val="007B6696"/>
    <w:rsid w:val="007B6D6A"/>
    <w:rsid w:val="007B6E72"/>
    <w:rsid w:val="007B705F"/>
    <w:rsid w:val="007C0299"/>
    <w:rsid w:val="007C09E2"/>
    <w:rsid w:val="007C0BA0"/>
    <w:rsid w:val="007C0DF7"/>
    <w:rsid w:val="007C0E2A"/>
    <w:rsid w:val="007C0E61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0A82"/>
    <w:rsid w:val="007D1212"/>
    <w:rsid w:val="007D1898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550"/>
    <w:rsid w:val="007E185B"/>
    <w:rsid w:val="007E1C6B"/>
    <w:rsid w:val="007E1DA2"/>
    <w:rsid w:val="007E2794"/>
    <w:rsid w:val="007E3652"/>
    <w:rsid w:val="007E41E3"/>
    <w:rsid w:val="007E486C"/>
    <w:rsid w:val="007E4B70"/>
    <w:rsid w:val="007E4D46"/>
    <w:rsid w:val="007E517E"/>
    <w:rsid w:val="007E5A74"/>
    <w:rsid w:val="007E722E"/>
    <w:rsid w:val="007E7440"/>
    <w:rsid w:val="007E7540"/>
    <w:rsid w:val="007E7650"/>
    <w:rsid w:val="007E7CE6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5789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521"/>
    <w:rsid w:val="00804F9F"/>
    <w:rsid w:val="008051F9"/>
    <w:rsid w:val="00805467"/>
    <w:rsid w:val="008054F9"/>
    <w:rsid w:val="00806D90"/>
    <w:rsid w:val="008070B3"/>
    <w:rsid w:val="00807752"/>
    <w:rsid w:val="00807BFA"/>
    <w:rsid w:val="00807E88"/>
    <w:rsid w:val="00810611"/>
    <w:rsid w:val="00811754"/>
    <w:rsid w:val="0081267E"/>
    <w:rsid w:val="00814123"/>
    <w:rsid w:val="00814A6B"/>
    <w:rsid w:val="00814A9C"/>
    <w:rsid w:val="0081568F"/>
    <w:rsid w:val="00815B7F"/>
    <w:rsid w:val="00815E3F"/>
    <w:rsid w:val="00816AA0"/>
    <w:rsid w:val="008171AC"/>
    <w:rsid w:val="008177D4"/>
    <w:rsid w:val="00817A93"/>
    <w:rsid w:val="00817A94"/>
    <w:rsid w:val="00817EBC"/>
    <w:rsid w:val="008211B4"/>
    <w:rsid w:val="00821CF7"/>
    <w:rsid w:val="00821D11"/>
    <w:rsid w:val="00824CEC"/>
    <w:rsid w:val="00825075"/>
    <w:rsid w:val="008253BD"/>
    <w:rsid w:val="008253E5"/>
    <w:rsid w:val="0082636F"/>
    <w:rsid w:val="008268B4"/>
    <w:rsid w:val="00827089"/>
    <w:rsid w:val="00827E1D"/>
    <w:rsid w:val="0083231D"/>
    <w:rsid w:val="00832530"/>
    <w:rsid w:val="0083444C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1504"/>
    <w:rsid w:val="008426AC"/>
    <w:rsid w:val="00842AFD"/>
    <w:rsid w:val="00844A63"/>
    <w:rsid w:val="0084562D"/>
    <w:rsid w:val="00845CBD"/>
    <w:rsid w:val="00845F5B"/>
    <w:rsid w:val="00846392"/>
    <w:rsid w:val="00846FBE"/>
    <w:rsid w:val="0084781A"/>
    <w:rsid w:val="00847B56"/>
    <w:rsid w:val="00851B3C"/>
    <w:rsid w:val="00852338"/>
    <w:rsid w:val="00852C5B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5FF8"/>
    <w:rsid w:val="0086621D"/>
    <w:rsid w:val="00866494"/>
    <w:rsid w:val="008713F1"/>
    <w:rsid w:val="00871DF7"/>
    <w:rsid w:val="008721C6"/>
    <w:rsid w:val="00872744"/>
    <w:rsid w:val="00872EE3"/>
    <w:rsid w:val="008734C0"/>
    <w:rsid w:val="0087361B"/>
    <w:rsid w:val="00873BA9"/>
    <w:rsid w:val="00875116"/>
    <w:rsid w:val="00875654"/>
    <w:rsid w:val="00877995"/>
    <w:rsid w:val="00877C1E"/>
    <w:rsid w:val="008812F2"/>
    <w:rsid w:val="00881F79"/>
    <w:rsid w:val="00882096"/>
    <w:rsid w:val="00882DAC"/>
    <w:rsid w:val="00882FA8"/>
    <w:rsid w:val="0088329D"/>
    <w:rsid w:val="00883821"/>
    <w:rsid w:val="008839D5"/>
    <w:rsid w:val="00883E05"/>
    <w:rsid w:val="00884145"/>
    <w:rsid w:val="00884E1E"/>
    <w:rsid w:val="00886764"/>
    <w:rsid w:val="0088761D"/>
    <w:rsid w:val="00887671"/>
    <w:rsid w:val="00887761"/>
    <w:rsid w:val="00890170"/>
    <w:rsid w:val="008917C3"/>
    <w:rsid w:val="0089212D"/>
    <w:rsid w:val="00894A76"/>
    <w:rsid w:val="00894E8B"/>
    <w:rsid w:val="00895AA8"/>
    <w:rsid w:val="00895FA3"/>
    <w:rsid w:val="00896402"/>
    <w:rsid w:val="00897011"/>
    <w:rsid w:val="00897B5C"/>
    <w:rsid w:val="008A0967"/>
    <w:rsid w:val="008A0DDB"/>
    <w:rsid w:val="008A26BF"/>
    <w:rsid w:val="008A3ABB"/>
    <w:rsid w:val="008A4050"/>
    <w:rsid w:val="008A43F3"/>
    <w:rsid w:val="008A49CA"/>
    <w:rsid w:val="008A49ED"/>
    <w:rsid w:val="008A569C"/>
    <w:rsid w:val="008A63AC"/>
    <w:rsid w:val="008A68B2"/>
    <w:rsid w:val="008A6E32"/>
    <w:rsid w:val="008A6F31"/>
    <w:rsid w:val="008A6FB8"/>
    <w:rsid w:val="008B05A3"/>
    <w:rsid w:val="008B189D"/>
    <w:rsid w:val="008B25F4"/>
    <w:rsid w:val="008B27D3"/>
    <w:rsid w:val="008B28D1"/>
    <w:rsid w:val="008B3122"/>
    <w:rsid w:val="008B390D"/>
    <w:rsid w:val="008B3CCC"/>
    <w:rsid w:val="008B45E2"/>
    <w:rsid w:val="008B5620"/>
    <w:rsid w:val="008B5750"/>
    <w:rsid w:val="008B60F1"/>
    <w:rsid w:val="008B620F"/>
    <w:rsid w:val="008C007F"/>
    <w:rsid w:val="008C00A6"/>
    <w:rsid w:val="008C03FB"/>
    <w:rsid w:val="008C046D"/>
    <w:rsid w:val="008C197D"/>
    <w:rsid w:val="008C29F8"/>
    <w:rsid w:val="008C2CA2"/>
    <w:rsid w:val="008C31ED"/>
    <w:rsid w:val="008C39CA"/>
    <w:rsid w:val="008C3ECC"/>
    <w:rsid w:val="008C42B6"/>
    <w:rsid w:val="008C4883"/>
    <w:rsid w:val="008C493C"/>
    <w:rsid w:val="008C5272"/>
    <w:rsid w:val="008C569B"/>
    <w:rsid w:val="008C5972"/>
    <w:rsid w:val="008C59E0"/>
    <w:rsid w:val="008C6DDB"/>
    <w:rsid w:val="008C7794"/>
    <w:rsid w:val="008C7E5A"/>
    <w:rsid w:val="008D00C0"/>
    <w:rsid w:val="008D02C0"/>
    <w:rsid w:val="008D160B"/>
    <w:rsid w:val="008D1985"/>
    <w:rsid w:val="008D1A10"/>
    <w:rsid w:val="008D31D7"/>
    <w:rsid w:val="008D3763"/>
    <w:rsid w:val="008D4381"/>
    <w:rsid w:val="008D4925"/>
    <w:rsid w:val="008D4A72"/>
    <w:rsid w:val="008D4BA6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BAA"/>
    <w:rsid w:val="008E1C02"/>
    <w:rsid w:val="008E1F0F"/>
    <w:rsid w:val="008E1F21"/>
    <w:rsid w:val="008E1FAA"/>
    <w:rsid w:val="008E2AD3"/>
    <w:rsid w:val="008E2E29"/>
    <w:rsid w:val="008E319B"/>
    <w:rsid w:val="008E3A00"/>
    <w:rsid w:val="008E4108"/>
    <w:rsid w:val="008E4C2D"/>
    <w:rsid w:val="008E5274"/>
    <w:rsid w:val="008E5BCA"/>
    <w:rsid w:val="008E6B99"/>
    <w:rsid w:val="008E7C8E"/>
    <w:rsid w:val="008F14C8"/>
    <w:rsid w:val="008F1B43"/>
    <w:rsid w:val="008F22FB"/>
    <w:rsid w:val="008F25EA"/>
    <w:rsid w:val="008F39B4"/>
    <w:rsid w:val="008F3A4F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13AB"/>
    <w:rsid w:val="00901EB5"/>
    <w:rsid w:val="00902E70"/>
    <w:rsid w:val="00903652"/>
    <w:rsid w:val="00903B1D"/>
    <w:rsid w:val="00904726"/>
    <w:rsid w:val="00904E1F"/>
    <w:rsid w:val="00905183"/>
    <w:rsid w:val="00906E7E"/>
    <w:rsid w:val="00907910"/>
    <w:rsid w:val="00910D25"/>
    <w:rsid w:val="009112B2"/>
    <w:rsid w:val="0091155F"/>
    <w:rsid w:val="00911E99"/>
    <w:rsid w:val="00912135"/>
    <w:rsid w:val="00912677"/>
    <w:rsid w:val="009135D3"/>
    <w:rsid w:val="00913E2F"/>
    <w:rsid w:val="00914B1B"/>
    <w:rsid w:val="00915C49"/>
    <w:rsid w:val="009160AF"/>
    <w:rsid w:val="00916671"/>
    <w:rsid w:val="00916811"/>
    <w:rsid w:val="00917003"/>
    <w:rsid w:val="009176CF"/>
    <w:rsid w:val="00917E7B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C1A"/>
    <w:rsid w:val="00933E24"/>
    <w:rsid w:val="00934311"/>
    <w:rsid w:val="009401D7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428"/>
    <w:rsid w:val="0095383A"/>
    <w:rsid w:val="00954A63"/>
    <w:rsid w:val="00955BEC"/>
    <w:rsid w:val="00955D34"/>
    <w:rsid w:val="0095615A"/>
    <w:rsid w:val="009572DB"/>
    <w:rsid w:val="009572E3"/>
    <w:rsid w:val="00957863"/>
    <w:rsid w:val="009579B9"/>
    <w:rsid w:val="00957A2A"/>
    <w:rsid w:val="00957B0B"/>
    <w:rsid w:val="00957D89"/>
    <w:rsid w:val="00960C0A"/>
    <w:rsid w:val="00961836"/>
    <w:rsid w:val="00962130"/>
    <w:rsid w:val="0096233E"/>
    <w:rsid w:val="00962AF7"/>
    <w:rsid w:val="00962D42"/>
    <w:rsid w:val="00962DD6"/>
    <w:rsid w:val="00963C9E"/>
    <w:rsid w:val="00963DA4"/>
    <w:rsid w:val="00964465"/>
    <w:rsid w:val="0096508A"/>
    <w:rsid w:val="009653EF"/>
    <w:rsid w:val="00965CA5"/>
    <w:rsid w:val="00965F5A"/>
    <w:rsid w:val="00966ACD"/>
    <w:rsid w:val="00966E42"/>
    <w:rsid w:val="0096741B"/>
    <w:rsid w:val="0096761E"/>
    <w:rsid w:val="00967EA7"/>
    <w:rsid w:val="009704AE"/>
    <w:rsid w:val="009705C4"/>
    <w:rsid w:val="00970C39"/>
    <w:rsid w:val="0097150A"/>
    <w:rsid w:val="00971D21"/>
    <w:rsid w:val="00972CDD"/>
    <w:rsid w:val="0097329F"/>
    <w:rsid w:val="009732D2"/>
    <w:rsid w:val="009732E9"/>
    <w:rsid w:val="00974503"/>
    <w:rsid w:val="00974581"/>
    <w:rsid w:val="00974902"/>
    <w:rsid w:val="00974A07"/>
    <w:rsid w:val="00974E60"/>
    <w:rsid w:val="009751C1"/>
    <w:rsid w:val="00975599"/>
    <w:rsid w:val="009764A8"/>
    <w:rsid w:val="00976C36"/>
    <w:rsid w:val="00977BC6"/>
    <w:rsid w:val="009805DF"/>
    <w:rsid w:val="00980783"/>
    <w:rsid w:val="009814F8"/>
    <w:rsid w:val="009815B1"/>
    <w:rsid w:val="009823DD"/>
    <w:rsid w:val="00982B30"/>
    <w:rsid w:val="00983CB9"/>
    <w:rsid w:val="00984495"/>
    <w:rsid w:val="00984AF2"/>
    <w:rsid w:val="00985234"/>
    <w:rsid w:val="00985295"/>
    <w:rsid w:val="00985831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97B44"/>
    <w:rsid w:val="009A088D"/>
    <w:rsid w:val="009A0C49"/>
    <w:rsid w:val="009A1530"/>
    <w:rsid w:val="009A231B"/>
    <w:rsid w:val="009A3AED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FA7"/>
    <w:rsid w:val="009B3209"/>
    <w:rsid w:val="009B36FC"/>
    <w:rsid w:val="009B3866"/>
    <w:rsid w:val="009B4936"/>
    <w:rsid w:val="009B4B52"/>
    <w:rsid w:val="009B4B8C"/>
    <w:rsid w:val="009B504C"/>
    <w:rsid w:val="009B5873"/>
    <w:rsid w:val="009B5B41"/>
    <w:rsid w:val="009B5E2C"/>
    <w:rsid w:val="009B761A"/>
    <w:rsid w:val="009C03FE"/>
    <w:rsid w:val="009C0D43"/>
    <w:rsid w:val="009C1201"/>
    <w:rsid w:val="009C26FF"/>
    <w:rsid w:val="009C35E6"/>
    <w:rsid w:val="009C36ED"/>
    <w:rsid w:val="009C3879"/>
    <w:rsid w:val="009C39FD"/>
    <w:rsid w:val="009C4316"/>
    <w:rsid w:val="009C4F7A"/>
    <w:rsid w:val="009C6AD6"/>
    <w:rsid w:val="009C6D90"/>
    <w:rsid w:val="009C6EEF"/>
    <w:rsid w:val="009C737D"/>
    <w:rsid w:val="009D07D9"/>
    <w:rsid w:val="009D087D"/>
    <w:rsid w:val="009D1116"/>
    <w:rsid w:val="009D2456"/>
    <w:rsid w:val="009D2A24"/>
    <w:rsid w:val="009D381A"/>
    <w:rsid w:val="009D4506"/>
    <w:rsid w:val="009D4ACD"/>
    <w:rsid w:val="009D4FAC"/>
    <w:rsid w:val="009D5228"/>
    <w:rsid w:val="009D5E5B"/>
    <w:rsid w:val="009D609C"/>
    <w:rsid w:val="009D65F7"/>
    <w:rsid w:val="009D6B1C"/>
    <w:rsid w:val="009D6DD2"/>
    <w:rsid w:val="009D7F0B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4D56"/>
    <w:rsid w:val="009E5876"/>
    <w:rsid w:val="009E5B30"/>
    <w:rsid w:val="009E5C45"/>
    <w:rsid w:val="009E734A"/>
    <w:rsid w:val="009E7DF4"/>
    <w:rsid w:val="009F0921"/>
    <w:rsid w:val="009F17EB"/>
    <w:rsid w:val="009F35FD"/>
    <w:rsid w:val="009F39E3"/>
    <w:rsid w:val="009F3F7D"/>
    <w:rsid w:val="009F434F"/>
    <w:rsid w:val="009F44F0"/>
    <w:rsid w:val="009F487F"/>
    <w:rsid w:val="009F4A6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4EC"/>
    <w:rsid w:val="00A03DC2"/>
    <w:rsid w:val="00A04BC4"/>
    <w:rsid w:val="00A057DD"/>
    <w:rsid w:val="00A07427"/>
    <w:rsid w:val="00A07539"/>
    <w:rsid w:val="00A10518"/>
    <w:rsid w:val="00A10913"/>
    <w:rsid w:val="00A10ED1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2FF"/>
    <w:rsid w:val="00A20C65"/>
    <w:rsid w:val="00A20F78"/>
    <w:rsid w:val="00A21C98"/>
    <w:rsid w:val="00A21CD4"/>
    <w:rsid w:val="00A21E22"/>
    <w:rsid w:val="00A22090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22E"/>
    <w:rsid w:val="00A2663E"/>
    <w:rsid w:val="00A267D9"/>
    <w:rsid w:val="00A26F38"/>
    <w:rsid w:val="00A306BA"/>
    <w:rsid w:val="00A30FE1"/>
    <w:rsid w:val="00A31C9D"/>
    <w:rsid w:val="00A32665"/>
    <w:rsid w:val="00A345AE"/>
    <w:rsid w:val="00A34701"/>
    <w:rsid w:val="00A34790"/>
    <w:rsid w:val="00A35779"/>
    <w:rsid w:val="00A35A93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67C"/>
    <w:rsid w:val="00A44933"/>
    <w:rsid w:val="00A44AC4"/>
    <w:rsid w:val="00A44B51"/>
    <w:rsid w:val="00A45191"/>
    <w:rsid w:val="00A45257"/>
    <w:rsid w:val="00A455D1"/>
    <w:rsid w:val="00A460D6"/>
    <w:rsid w:val="00A462D2"/>
    <w:rsid w:val="00A46946"/>
    <w:rsid w:val="00A46CBB"/>
    <w:rsid w:val="00A46E05"/>
    <w:rsid w:val="00A46E5B"/>
    <w:rsid w:val="00A47433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6B6"/>
    <w:rsid w:val="00A56B53"/>
    <w:rsid w:val="00A570A1"/>
    <w:rsid w:val="00A5721D"/>
    <w:rsid w:val="00A5749A"/>
    <w:rsid w:val="00A57F1B"/>
    <w:rsid w:val="00A60933"/>
    <w:rsid w:val="00A60F6A"/>
    <w:rsid w:val="00A61DE9"/>
    <w:rsid w:val="00A62030"/>
    <w:rsid w:val="00A62CF9"/>
    <w:rsid w:val="00A62F1F"/>
    <w:rsid w:val="00A6364E"/>
    <w:rsid w:val="00A638B9"/>
    <w:rsid w:val="00A63EF0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4EFE"/>
    <w:rsid w:val="00A764B3"/>
    <w:rsid w:val="00A76549"/>
    <w:rsid w:val="00A7680A"/>
    <w:rsid w:val="00A76A9C"/>
    <w:rsid w:val="00A76CEC"/>
    <w:rsid w:val="00A77167"/>
    <w:rsid w:val="00A77340"/>
    <w:rsid w:val="00A80453"/>
    <w:rsid w:val="00A806C5"/>
    <w:rsid w:val="00A80CEC"/>
    <w:rsid w:val="00A8180A"/>
    <w:rsid w:val="00A81BEF"/>
    <w:rsid w:val="00A81F38"/>
    <w:rsid w:val="00A8335F"/>
    <w:rsid w:val="00A83579"/>
    <w:rsid w:val="00A83DCF"/>
    <w:rsid w:val="00A8478F"/>
    <w:rsid w:val="00A84818"/>
    <w:rsid w:val="00A84C04"/>
    <w:rsid w:val="00A853B5"/>
    <w:rsid w:val="00A85615"/>
    <w:rsid w:val="00A87040"/>
    <w:rsid w:val="00A87976"/>
    <w:rsid w:val="00A879EA"/>
    <w:rsid w:val="00A87A17"/>
    <w:rsid w:val="00A87FBE"/>
    <w:rsid w:val="00A90D88"/>
    <w:rsid w:val="00A91597"/>
    <w:rsid w:val="00A9245F"/>
    <w:rsid w:val="00A9246C"/>
    <w:rsid w:val="00A92C93"/>
    <w:rsid w:val="00A93A5E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18FD"/>
    <w:rsid w:val="00AA23BB"/>
    <w:rsid w:val="00AA248C"/>
    <w:rsid w:val="00AA2E21"/>
    <w:rsid w:val="00AA2F84"/>
    <w:rsid w:val="00AA4860"/>
    <w:rsid w:val="00AA5643"/>
    <w:rsid w:val="00AA59C1"/>
    <w:rsid w:val="00AA63B5"/>
    <w:rsid w:val="00AA6442"/>
    <w:rsid w:val="00AB0096"/>
    <w:rsid w:val="00AB029E"/>
    <w:rsid w:val="00AB040C"/>
    <w:rsid w:val="00AB11E1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F66"/>
    <w:rsid w:val="00AB7961"/>
    <w:rsid w:val="00AB798E"/>
    <w:rsid w:val="00AB7FD6"/>
    <w:rsid w:val="00AB7FDA"/>
    <w:rsid w:val="00AC0DE9"/>
    <w:rsid w:val="00AC1522"/>
    <w:rsid w:val="00AC1536"/>
    <w:rsid w:val="00AC18EE"/>
    <w:rsid w:val="00AC1F61"/>
    <w:rsid w:val="00AC25F9"/>
    <w:rsid w:val="00AC3A75"/>
    <w:rsid w:val="00AC3B2A"/>
    <w:rsid w:val="00AC467C"/>
    <w:rsid w:val="00AC47BE"/>
    <w:rsid w:val="00AC55F8"/>
    <w:rsid w:val="00AC5F30"/>
    <w:rsid w:val="00AC61AE"/>
    <w:rsid w:val="00AC62C3"/>
    <w:rsid w:val="00AC6439"/>
    <w:rsid w:val="00AC66A9"/>
    <w:rsid w:val="00AD0228"/>
    <w:rsid w:val="00AD223F"/>
    <w:rsid w:val="00AD2729"/>
    <w:rsid w:val="00AD3ABB"/>
    <w:rsid w:val="00AD5999"/>
    <w:rsid w:val="00AD59A7"/>
    <w:rsid w:val="00AD601E"/>
    <w:rsid w:val="00AD6348"/>
    <w:rsid w:val="00AD6DC6"/>
    <w:rsid w:val="00AD6EA1"/>
    <w:rsid w:val="00AD7583"/>
    <w:rsid w:val="00AE0D13"/>
    <w:rsid w:val="00AE110C"/>
    <w:rsid w:val="00AE1D7F"/>
    <w:rsid w:val="00AE20A5"/>
    <w:rsid w:val="00AE23DB"/>
    <w:rsid w:val="00AE25BE"/>
    <w:rsid w:val="00AE25F3"/>
    <w:rsid w:val="00AE2906"/>
    <w:rsid w:val="00AE2AC2"/>
    <w:rsid w:val="00AE323E"/>
    <w:rsid w:val="00AE33E0"/>
    <w:rsid w:val="00AE3923"/>
    <w:rsid w:val="00AE393C"/>
    <w:rsid w:val="00AE4E7A"/>
    <w:rsid w:val="00AE56BB"/>
    <w:rsid w:val="00AE6E5A"/>
    <w:rsid w:val="00AE74CE"/>
    <w:rsid w:val="00AE783C"/>
    <w:rsid w:val="00AE7E04"/>
    <w:rsid w:val="00AF154D"/>
    <w:rsid w:val="00AF336A"/>
    <w:rsid w:val="00AF3537"/>
    <w:rsid w:val="00AF4256"/>
    <w:rsid w:val="00AF4A44"/>
    <w:rsid w:val="00AF5137"/>
    <w:rsid w:val="00AF5AC8"/>
    <w:rsid w:val="00AF5C63"/>
    <w:rsid w:val="00AF6370"/>
    <w:rsid w:val="00AF7423"/>
    <w:rsid w:val="00AF7606"/>
    <w:rsid w:val="00B00E2E"/>
    <w:rsid w:val="00B01BF7"/>
    <w:rsid w:val="00B03597"/>
    <w:rsid w:val="00B05095"/>
    <w:rsid w:val="00B06624"/>
    <w:rsid w:val="00B07DB9"/>
    <w:rsid w:val="00B10026"/>
    <w:rsid w:val="00B1026F"/>
    <w:rsid w:val="00B107CE"/>
    <w:rsid w:val="00B10A35"/>
    <w:rsid w:val="00B10BB5"/>
    <w:rsid w:val="00B1177E"/>
    <w:rsid w:val="00B11D80"/>
    <w:rsid w:val="00B1262F"/>
    <w:rsid w:val="00B12851"/>
    <w:rsid w:val="00B12C9D"/>
    <w:rsid w:val="00B13297"/>
    <w:rsid w:val="00B13EDD"/>
    <w:rsid w:val="00B145C0"/>
    <w:rsid w:val="00B147ED"/>
    <w:rsid w:val="00B15333"/>
    <w:rsid w:val="00B174A7"/>
    <w:rsid w:val="00B178B0"/>
    <w:rsid w:val="00B1797B"/>
    <w:rsid w:val="00B17D1F"/>
    <w:rsid w:val="00B20DB4"/>
    <w:rsid w:val="00B2121B"/>
    <w:rsid w:val="00B21348"/>
    <w:rsid w:val="00B22085"/>
    <w:rsid w:val="00B22539"/>
    <w:rsid w:val="00B22DD3"/>
    <w:rsid w:val="00B23586"/>
    <w:rsid w:val="00B24B2C"/>
    <w:rsid w:val="00B2571D"/>
    <w:rsid w:val="00B26F39"/>
    <w:rsid w:val="00B26F98"/>
    <w:rsid w:val="00B272F7"/>
    <w:rsid w:val="00B27490"/>
    <w:rsid w:val="00B30381"/>
    <w:rsid w:val="00B32E6A"/>
    <w:rsid w:val="00B32E9A"/>
    <w:rsid w:val="00B33083"/>
    <w:rsid w:val="00B33BBC"/>
    <w:rsid w:val="00B3498C"/>
    <w:rsid w:val="00B350CF"/>
    <w:rsid w:val="00B35388"/>
    <w:rsid w:val="00B35B18"/>
    <w:rsid w:val="00B35DEB"/>
    <w:rsid w:val="00B361B6"/>
    <w:rsid w:val="00B36E39"/>
    <w:rsid w:val="00B36E54"/>
    <w:rsid w:val="00B37129"/>
    <w:rsid w:val="00B3728A"/>
    <w:rsid w:val="00B40262"/>
    <w:rsid w:val="00B405C8"/>
    <w:rsid w:val="00B40606"/>
    <w:rsid w:val="00B40756"/>
    <w:rsid w:val="00B407F9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280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C63"/>
    <w:rsid w:val="00B47E62"/>
    <w:rsid w:val="00B51147"/>
    <w:rsid w:val="00B51BDA"/>
    <w:rsid w:val="00B520A5"/>
    <w:rsid w:val="00B52894"/>
    <w:rsid w:val="00B52AD0"/>
    <w:rsid w:val="00B52EC1"/>
    <w:rsid w:val="00B52EDA"/>
    <w:rsid w:val="00B54D05"/>
    <w:rsid w:val="00B54F18"/>
    <w:rsid w:val="00B55FA8"/>
    <w:rsid w:val="00B565D2"/>
    <w:rsid w:val="00B56A1A"/>
    <w:rsid w:val="00B56E9C"/>
    <w:rsid w:val="00B56EAA"/>
    <w:rsid w:val="00B572BC"/>
    <w:rsid w:val="00B60A34"/>
    <w:rsid w:val="00B6168D"/>
    <w:rsid w:val="00B61DD7"/>
    <w:rsid w:val="00B61F5E"/>
    <w:rsid w:val="00B62BC4"/>
    <w:rsid w:val="00B634D0"/>
    <w:rsid w:val="00B6410E"/>
    <w:rsid w:val="00B64BD3"/>
    <w:rsid w:val="00B64C00"/>
    <w:rsid w:val="00B65C62"/>
    <w:rsid w:val="00B665FC"/>
    <w:rsid w:val="00B67028"/>
    <w:rsid w:val="00B6763B"/>
    <w:rsid w:val="00B70290"/>
    <w:rsid w:val="00B70611"/>
    <w:rsid w:val="00B706AD"/>
    <w:rsid w:val="00B71110"/>
    <w:rsid w:val="00B71519"/>
    <w:rsid w:val="00B7422B"/>
    <w:rsid w:val="00B7489F"/>
    <w:rsid w:val="00B752FD"/>
    <w:rsid w:val="00B75F96"/>
    <w:rsid w:val="00B75FDB"/>
    <w:rsid w:val="00B7617A"/>
    <w:rsid w:val="00B76333"/>
    <w:rsid w:val="00B763D2"/>
    <w:rsid w:val="00B7693A"/>
    <w:rsid w:val="00B76CD3"/>
    <w:rsid w:val="00B76DEB"/>
    <w:rsid w:val="00B77550"/>
    <w:rsid w:val="00B77B8C"/>
    <w:rsid w:val="00B77C9C"/>
    <w:rsid w:val="00B8045E"/>
    <w:rsid w:val="00B8065E"/>
    <w:rsid w:val="00B809D9"/>
    <w:rsid w:val="00B80D38"/>
    <w:rsid w:val="00B81174"/>
    <w:rsid w:val="00B81362"/>
    <w:rsid w:val="00B8225F"/>
    <w:rsid w:val="00B82792"/>
    <w:rsid w:val="00B827E6"/>
    <w:rsid w:val="00B83E56"/>
    <w:rsid w:val="00B84010"/>
    <w:rsid w:val="00B848D1"/>
    <w:rsid w:val="00B8537D"/>
    <w:rsid w:val="00B8579F"/>
    <w:rsid w:val="00B866CB"/>
    <w:rsid w:val="00B866DB"/>
    <w:rsid w:val="00B86FA7"/>
    <w:rsid w:val="00B87D9D"/>
    <w:rsid w:val="00B87DC1"/>
    <w:rsid w:val="00B9058A"/>
    <w:rsid w:val="00B91432"/>
    <w:rsid w:val="00B91B3D"/>
    <w:rsid w:val="00B91E66"/>
    <w:rsid w:val="00B92220"/>
    <w:rsid w:val="00B928D2"/>
    <w:rsid w:val="00B928E4"/>
    <w:rsid w:val="00B93D2A"/>
    <w:rsid w:val="00B93E5E"/>
    <w:rsid w:val="00B947EF"/>
    <w:rsid w:val="00B95C75"/>
    <w:rsid w:val="00B96251"/>
    <w:rsid w:val="00B967A5"/>
    <w:rsid w:val="00B96AD9"/>
    <w:rsid w:val="00B96FAF"/>
    <w:rsid w:val="00B96FB9"/>
    <w:rsid w:val="00B974FC"/>
    <w:rsid w:val="00B97BB8"/>
    <w:rsid w:val="00BA0B22"/>
    <w:rsid w:val="00BA0C5D"/>
    <w:rsid w:val="00BA0D62"/>
    <w:rsid w:val="00BA225F"/>
    <w:rsid w:val="00BA2363"/>
    <w:rsid w:val="00BA23C8"/>
    <w:rsid w:val="00BA2801"/>
    <w:rsid w:val="00BA3D67"/>
    <w:rsid w:val="00BA3F95"/>
    <w:rsid w:val="00BA4754"/>
    <w:rsid w:val="00BA4792"/>
    <w:rsid w:val="00BA50AD"/>
    <w:rsid w:val="00BA536E"/>
    <w:rsid w:val="00BA5E4E"/>
    <w:rsid w:val="00BA6176"/>
    <w:rsid w:val="00BA654B"/>
    <w:rsid w:val="00BA73A5"/>
    <w:rsid w:val="00BB047D"/>
    <w:rsid w:val="00BB05EE"/>
    <w:rsid w:val="00BB0745"/>
    <w:rsid w:val="00BB1710"/>
    <w:rsid w:val="00BB2DC0"/>
    <w:rsid w:val="00BB3F37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3487"/>
    <w:rsid w:val="00BC4451"/>
    <w:rsid w:val="00BC4957"/>
    <w:rsid w:val="00BC4B65"/>
    <w:rsid w:val="00BC525F"/>
    <w:rsid w:val="00BC5C8C"/>
    <w:rsid w:val="00BC639E"/>
    <w:rsid w:val="00BC670B"/>
    <w:rsid w:val="00BC7291"/>
    <w:rsid w:val="00BC7707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59AF"/>
    <w:rsid w:val="00BD62B4"/>
    <w:rsid w:val="00BD65B4"/>
    <w:rsid w:val="00BD67BB"/>
    <w:rsid w:val="00BD757E"/>
    <w:rsid w:val="00BD7B8F"/>
    <w:rsid w:val="00BE01B9"/>
    <w:rsid w:val="00BE0786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058"/>
    <w:rsid w:val="00BE7188"/>
    <w:rsid w:val="00BE750D"/>
    <w:rsid w:val="00BE7A6B"/>
    <w:rsid w:val="00BF1098"/>
    <w:rsid w:val="00BF156A"/>
    <w:rsid w:val="00BF1641"/>
    <w:rsid w:val="00BF1F6E"/>
    <w:rsid w:val="00BF288E"/>
    <w:rsid w:val="00BF2931"/>
    <w:rsid w:val="00BF2F43"/>
    <w:rsid w:val="00BF3891"/>
    <w:rsid w:val="00BF3974"/>
    <w:rsid w:val="00BF3D5B"/>
    <w:rsid w:val="00BF49A1"/>
    <w:rsid w:val="00BF4BAC"/>
    <w:rsid w:val="00BF4C5C"/>
    <w:rsid w:val="00BF4E0E"/>
    <w:rsid w:val="00BF4EB1"/>
    <w:rsid w:val="00BF5F06"/>
    <w:rsid w:val="00BF635C"/>
    <w:rsid w:val="00BF6A8C"/>
    <w:rsid w:val="00BF778B"/>
    <w:rsid w:val="00BF798B"/>
    <w:rsid w:val="00C002A0"/>
    <w:rsid w:val="00C00701"/>
    <w:rsid w:val="00C00CB2"/>
    <w:rsid w:val="00C00FA5"/>
    <w:rsid w:val="00C012D8"/>
    <w:rsid w:val="00C01EA8"/>
    <w:rsid w:val="00C02E72"/>
    <w:rsid w:val="00C03678"/>
    <w:rsid w:val="00C043F6"/>
    <w:rsid w:val="00C045ED"/>
    <w:rsid w:val="00C04AF2"/>
    <w:rsid w:val="00C04CA3"/>
    <w:rsid w:val="00C04D1D"/>
    <w:rsid w:val="00C05202"/>
    <w:rsid w:val="00C0711A"/>
    <w:rsid w:val="00C07174"/>
    <w:rsid w:val="00C07B20"/>
    <w:rsid w:val="00C109DC"/>
    <w:rsid w:val="00C10BE8"/>
    <w:rsid w:val="00C11911"/>
    <w:rsid w:val="00C11AC6"/>
    <w:rsid w:val="00C11B46"/>
    <w:rsid w:val="00C11B72"/>
    <w:rsid w:val="00C134FB"/>
    <w:rsid w:val="00C13808"/>
    <w:rsid w:val="00C1540F"/>
    <w:rsid w:val="00C156ED"/>
    <w:rsid w:val="00C15976"/>
    <w:rsid w:val="00C16134"/>
    <w:rsid w:val="00C1698D"/>
    <w:rsid w:val="00C1793C"/>
    <w:rsid w:val="00C17D26"/>
    <w:rsid w:val="00C17DD0"/>
    <w:rsid w:val="00C2008C"/>
    <w:rsid w:val="00C205A2"/>
    <w:rsid w:val="00C20836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6619"/>
    <w:rsid w:val="00C27107"/>
    <w:rsid w:val="00C2729E"/>
    <w:rsid w:val="00C2758F"/>
    <w:rsid w:val="00C278AE"/>
    <w:rsid w:val="00C27EAC"/>
    <w:rsid w:val="00C30484"/>
    <w:rsid w:val="00C3129A"/>
    <w:rsid w:val="00C31F94"/>
    <w:rsid w:val="00C32861"/>
    <w:rsid w:val="00C331DD"/>
    <w:rsid w:val="00C33203"/>
    <w:rsid w:val="00C34F7E"/>
    <w:rsid w:val="00C35E8C"/>
    <w:rsid w:val="00C35EC9"/>
    <w:rsid w:val="00C365D8"/>
    <w:rsid w:val="00C3787D"/>
    <w:rsid w:val="00C37F73"/>
    <w:rsid w:val="00C40F74"/>
    <w:rsid w:val="00C41022"/>
    <w:rsid w:val="00C42755"/>
    <w:rsid w:val="00C42944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0DD5"/>
    <w:rsid w:val="00C51795"/>
    <w:rsid w:val="00C51906"/>
    <w:rsid w:val="00C51BE4"/>
    <w:rsid w:val="00C51FFF"/>
    <w:rsid w:val="00C52A54"/>
    <w:rsid w:val="00C52B53"/>
    <w:rsid w:val="00C53574"/>
    <w:rsid w:val="00C535EB"/>
    <w:rsid w:val="00C53776"/>
    <w:rsid w:val="00C54167"/>
    <w:rsid w:val="00C541E1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9CC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6DE8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6585"/>
    <w:rsid w:val="00C86CCA"/>
    <w:rsid w:val="00C87269"/>
    <w:rsid w:val="00C8746C"/>
    <w:rsid w:val="00C87ACE"/>
    <w:rsid w:val="00C90080"/>
    <w:rsid w:val="00C9081A"/>
    <w:rsid w:val="00C90E0B"/>
    <w:rsid w:val="00C91C3C"/>
    <w:rsid w:val="00C925A7"/>
    <w:rsid w:val="00C92CB8"/>
    <w:rsid w:val="00C93429"/>
    <w:rsid w:val="00C9355E"/>
    <w:rsid w:val="00C93A58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1E57"/>
    <w:rsid w:val="00CA20E2"/>
    <w:rsid w:val="00CA266C"/>
    <w:rsid w:val="00CA34A2"/>
    <w:rsid w:val="00CA3793"/>
    <w:rsid w:val="00CA3894"/>
    <w:rsid w:val="00CA4114"/>
    <w:rsid w:val="00CA4D94"/>
    <w:rsid w:val="00CA520C"/>
    <w:rsid w:val="00CA56C3"/>
    <w:rsid w:val="00CA5D88"/>
    <w:rsid w:val="00CA60C0"/>
    <w:rsid w:val="00CA6F7D"/>
    <w:rsid w:val="00CA6FDB"/>
    <w:rsid w:val="00CA7145"/>
    <w:rsid w:val="00CA7738"/>
    <w:rsid w:val="00CB03F8"/>
    <w:rsid w:val="00CB0C55"/>
    <w:rsid w:val="00CB1B24"/>
    <w:rsid w:val="00CB2824"/>
    <w:rsid w:val="00CB3053"/>
    <w:rsid w:val="00CB3401"/>
    <w:rsid w:val="00CB398B"/>
    <w:rsid w:val="00CB3A31"/>
    <w:rsid w:val="00CB3A40"/>
    <w:rsid w:val="00CB3F9C"/>
    <w:rsid w:val="00CB4564"/>
    <w:rsid w:val="00CB4766"/>
    <w:rsid w:val="00CB4B38"/>
    <w:rsid w:val="00CB513F"/>
    <w:rsid w:val="00CB5CD1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4307"/>
    <w:rsid w:val="00CC51CF"/>
    <w:rsid w:val="00CC5546"/>
    <w:rsid w:val="00CC6B21"/>
    <w:rsid w:val="00CC738E"/>
    <w:rsid w:val="00CC7B4E"/>
    <w:rsid w:val="00CC7FE5"/>
    <w:rsid w:val="00CD01AE"/>
    <w:rsid w:val="00CD0288"/>
    <w:rsid w:val="00CD031F"/>
    <w:rsid w:val="00CD03CD"/>
    <w:rsid w:val="00CD04DD"/>
    <w:rsid w:val="00CD0BBB"/>
    <w:rsid w:val="00CD186D"/>
    <w:rsid w:val="00CD264E"/>
    <w:rsid w:val="00CD2A45"/>
    <w:rsid w:val="00CD2C5B"/>
    <w:rsid w:val="00CD3C60"/>
    <w:rsid w:val="00CD47AD"/>
    <w:rsid w:val="00CD4876"/>
    <w:rsid w:val="00CD4886"/>
    <w:rsid w:val="00CD6A5C"/>
    <w:rsid w:val="00CD6F9E"/>
    <w:rsid w:val="00CD79C9"/>
    <w:rsid w:val="00CD7DA1"/>
    <w:rsid w:val="00CE05A8"/>
    <w:rsid w:val="00CE06A7"/>
    <w:rsid w:val="00CE0B00"/>
    <w:rsid w:val="00CE12C5"/>
    <w:rsid w:val="00CE13D0"/>
    <w:rsid w:val="00CE16F5"/>
    <w:rsid w:val="00CE181E"/>
    <w:rsid w:val="00CE1DD8"/>
    <w:rsid w:val="00CE32D2"/>
    <w:rsid w:val="00CE3CA1"/>
    <w:rsid w:val="00CE4578"/>
    <w:rsid w:val="00CE4A32"/>
    <w:rsid w:val="00CE4DE9"/>
    <w:rsid w:val="00CE6E93"/>
    <w:rsid w:val="00CE70B9"/>
    <w:rsid w:val="00CE7579"/>
    <w:rsid w:val="00CE78AD"/>
    <w:rsid w:val="00CE795A"/>
    <w:rsid w:val="00CE7D6D"/>
    <w:rsid w:val="00CE7ED5"/>
    <w:rsid w:val="00CF08C5"/>
    <w:rsid w:val="00CF1508"/>
    <w:rsid w:val="00CF175F"/>
    <w:rsid w:val="00CF1ECA"/>
    <w:rsid w:val="00CF2264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2138"/>
    <w:rsid w:val="00D026FC"/>
    <w:rsid w:val="00D02A2D"/>
    <w:rsid w:val="00D03149"/>
    <w:rsid w:val="00D031AB"/>
    <w:rsid w:val="00D038E2"/>
    <w:rsid w:val="00D05049"/>
    <w:rsid w:val="00D0509C"/>
    <w:rsid w:val="00D05145"/>
    <w:rsid w:val="00D0595B"/>
    <w:rsid w:val="00D05D34"/>
    <w:rsid w:val="00D06918"/>
    <w:rsid w:val="00D06A2B"/>
    <w:rsid w:val="00D06A83"/>
    <w:rsid w:val="00D071E4"/>
    <w:rsid w:val="00D07EA2"/>
    <w:rsid w:val="00D10287"/>
    <w:rsid w:val="00D11327"/>
    <w:rsid w:val="00D1146D"/>
    <w:rsid w:val="00D1167E"/>
    <w:rsid w:val="00D116AC"/>
    <w:rsid w:val="00D12A49"/>
    <w:rsid w:val="00D12E8E"/>
    <w:rsid w:val="00D13567"/>
    <w:rsid w:val="00D138FD"/>
    <w:rsid w:val="00D1397A"/>
    <w:rsid w:val="00D14B28"/>
    <w:rsid w:val="00D14C80"/>
    <w:rsid w:val="00D154EB"/>
    <w:rsid w:val="00D16A56"/>
    <w:rsid w:val="00D2004B"/>
    <w:rsid w:val="00D2016F"/>
    <w:rsid w:val="00D21354"/>
    <w:rsid w:val="00D221CC"/>
    <w:rsid w:val="00D243DA"/>
    <w:rsid w:val="00D2485B"/>
    <w:rsid w:val="00D24D15"/>
    <w:rsid w:val="00D24E43"/>
    <w:rsid w:val="00D25C52"/>
    <w:rsid w:val="00D25E59"/>
    <w:rsid w:val="00D270C8"/>
    <w:rsid w:val="00D27D80"/>
    <w:rsid w:val="00D30222"/>
    <w:rsid w:val="00D3062F"/>
    <w:rsid w:val="00D30B97"/>
    <w:rsid w:val="00D31187"/>
    <w:rsid w:val="00D31554"/>
    <w:rsid w:val="00D320F9"/>
    <w:rsid w:val="00D32132"/>
    <w:rsid w:val="00D32A7C"/>
    <w:rsid w:val="00D32DD0"/>
    <w:rsid w:val="00D33559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2E80"/>
    <w:rsid w:val="00D43FB2"/>
    <w:rsid w:val="00D44B62"/>
    <w:rsid w:val="00D44D50"/>
    <w:rsid w:val="00D458DE"/>
    <w:rsid w:val="00D460A9"/>
    <w:rsid w:val="00D471F5"/>
    <w:rsid w:val="00D472BF"/>
    <w:rsid w:val="00D47E14"/>
    <w:rsid w:val="00D50594"/>
    <w:rsid w:val="00D50BDB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3F3"/>
    <w:rsid w:val="00D63607"/>
    <w:rsid w:val="00D641A6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8069F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21B"/>
    <w:rsid w:val="00D91C59"/>
    <w:rsid w:val="00D92B6D"/>
    <w:rsid w:val="00D92E9F"/>
    <w:rsid w:val="00D9367C"/>
    <w:rsid w:val="00D93869"/>
    <w:rsid w:val="00D95E97"/>
    <w:rsid w:val="00D95F6A"/>
    <w:rsid w:val="00D95FD3"/>
    <w:rsid w:val="00D96292"/>
    <w:rsid w:val="00D96678"/>
    <w:rsid w:val="00D9715E"/>
    <w:rsid w:val="00DA04EC"/>
    <w:rsid w:val="00DA0818"/>
    <w:rsid w:val="00DA0996"/>
    <w:rsid w:val="00DA2171"/>
    <w:rsid w:val="00DA2757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6C38"/>
    <w:rsid w:val="00DB761A"/>
    <w:rsid w:val="00DB76AA"/>
    <w:rsid w:val="00DC0430"/>
    <w:rsid w:val="00DC0F56"/>
    <w:rsid w:val="00DC16F5"/>
    <w:rsid w:val="00DC623B"/>
    <w:rsid w:val="00DC6B20"/>
    <w:rsid w:val="00DC718B"/>
    <w:rsid w:val="00DC7290"/>
    <w:rsid w:val="00DC74AF"/>
    <w:rsid w:val="00DD0426"/>
    <w:rsid w:val="00DD0EE3"/>
    <w:rsid w:val="00DD154F"/>
    <w:rsid w:val="00DD1803"/>
    <w:rsid w:val="00DD189C"/>
    <w:rsid w:val="00DD1948"/>
    <w:rsid w:val="00DD20B7"/>
    <w:rsid w:val="00DD2EA6"/>
    <w:rsid w:val="00DD31CA"/>
    <w:rsid w:val="00DD3ADB"/>
    <w:rsid w:val="00DD4EF0"/>
    <w:rsid w:val="00DE02EC"/>
    <w:rsid w:val="00DE03C1"/>
    <w:rsid w:val="00DE046F"/>
    <w:rsid w:val="00DE0F8A"/>
    <w:rsid w:val="00DE19B0"/>
    <w:rsid w:val="00DE221F"/>
    <w:rsid w:val="00DE2CF0"/>
    <w:rsid w:val="00DE3209"/>
    <w:rsid w:val="00DE5209"/>
    <w:rsid w:val="00DE592A"/>
    <w:rsid w:val="00DE5F83"/>
    <w:rsid w:val="00DE7788"/>
    <w:rsid w:val="00DE7BF9"/>
    <w:rsid w:val="00DE7E5B"/>
    <w:rsid w:val="00DF1906"/>
    <w:rsid w:val="00DF1FBF"/>
    <w:rsid w:val="00DF2710"/>
    <w:rsid w:val="00DF3179"/>
    <w:rsid w:val="00DF338E"/>
    <w:rsid w:val="00DF399E"/>
    <w:rsid w:val="00DF3A5D"/>
    <w:rsid w:val="00DF49B7"/>
    <w:rsid w:val="00DF4BBD"/>
    <w:rsid w:val="00DF4BEB"/>
    <w:rsid w:val="00DF50D5"/>
    <w:rsid w:val="00DF53E9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305A"/>
    <w:rsid w:val="00E03DC5"/>
    <w:rsid w:val="00E0516A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694"/>
    <w:rsid w:val="00E21BC3"/>
    <w:rsid w:val="00E21C56"/>
    <w:rsid w:val="00E22312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575B"/>
    <w:rsid w:val="00E36820"/>
    <w:rsid w:val="00E36852"/>
    <w:rsid w:val="00E36FC4"/>
    <w:rsid w:val="00E3703B"/>
    <w:rsid w:val="00E374EE"/>
    <w:rsid w:val="00E37CB9"/>
    <w:rsid w:val="00E41AC1"/>
    <w:rsid w:val="00E41D6C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A2"/>
    <w:rsid w:val="00E4787F"/>
    <w:rsid w:val="00E47A10"/>
    <w:rsid w:val="00E5052B"/>
    <w:rsid w:val="00E50C0D"/>
    <w:rsid w:val="00E50C36"/>
    <w:rsid w:val="00E51330"/>
    <w:rsid w:val="00E51772"/>
    <w:rsid w:val="00E51A4B"/>
    <w:rsid w:val="00E51ED0"/>
    <w:rsid w:val="00E528B1"/>
    <w:rsid w:val="00E52996"/>
    <w:rsid w:val="00E52BF7"/>
    <w:rsid w:val="00E53A49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5F5C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D1E"/>
    <w:rsid w:val="00E8201C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5BAE"/>
    <w:rsid w:val="00E86C3D"/>
    <w:rsid w:val="00E86EB9"/>
    <w:rsid w:val="00E9058E"/>
    <w:rsid w:val="00E90C9F"/>
    <w:rsid w:val="00E90EF5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9751E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B032E"/>
    <w:rsid w:val="00EB034C"/>
    <w:rsid w:val="00EB119F"/>
    <w:rsid w:val="00EB12A4"/>
    <w:rsid w:val="00EB2454"/>
    <w:rsid w:val="00EB26FC"/>
    <w:rsid w:val="00EB2823"/>
    <w:rsid w:val="00EB2D3A"/>
    <w:rsid w:val="00EB3758"/>
    <w:rsid w:val="00EB40A9"/>
    <w:rsid w:val="00EB54C4"/>
    <w:rsid w:val="00EB55A2"/>
    <w:rsid w:val="00EB58BE"/>
    <w:rsid w:val="00EB5E56"/>
    <w:rsid w:val="00EB62B8"/>
    <w:rsid w:val="00EB6CC0"/>
    <w:rsid w:val="00EB6EE6"/>
    <w:rsid w:val="00EC0263"/>
    <w:rsid w:val="00EC1020"/>
    <w:rsid w:val="00EC12E9"/>
    <w:rsid w:val="00EC1557"/>
    <w:rsid w:val="00EC1D00"/>
    <w:rsid w:val="00EC2DF9"/>
    <w:rsid w:val="00EC3A9A"/>
    <w:rsid w:val="00EC3C2E"/>
    <w:rsid w:val="00EC4005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A08"/>
    <w:rsid w:val="00EE3C70"/>
    <w:rsid w:val="00EE3EBE"/>
    <w:rsid w:val="00EE4049"/>
    <w:rsid w:val="00EE40CF"/>
    <w:rsid w:val="00EE50E7"/>
    <w:rsid w:val="00EE53F0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29"/>
    <w:rsid w:val="00F00DC6"/>
    <w:rsid w:val="00F00F31"/>
    <w:rsid w:val="00F02478"/>
    <w:rsid w:val="00F02EC1"/>
    <w:rsid w:val="00F03113"/>
    <w:rsid w:val="00F0373A"/>
    <w:rsid w:val="00F0415B"/>
    <w:rsid w:val="00F04217"/>
    <w:rsid w:val="00F042D5"/>
    <w:rsid w:val="00F0441D"/>
    <w:rsid w:val="00F052D8"/>
    <w:rsid w:val="00F06040"/>
    <w:rsid w:val="00F068DD"/>
    <w:rsid w:val="00F06CB1"/>
    <w:rsid w:val="00F076A4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2064"/>
    <w:rsid w:val="00F22911"/>
    <w:rsid w:val="00F22AA0"/>
    <w:rsid w:val="00F23524"/>
    <w:rsid w:val="00F2386B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77B0"/>
    <w:rsid w:val="00F37B5F"/>
    <w:rsid w:val="00F400B3"/>
    <w:rsid w:val="00F40684"/>
    <w:rsid w:val="00F40FF9"/>
    <w:rsid w:val="00F4157D"/>
    <w:rsid w:val="00F41610"/>
    <w:rsid w:val="00F42117"/>
    <w:rsid w:val="00F42D32"/>
    <w:rsid w:val="00F432B2"/>
    <w:rsid w:val="00F4384E"/>
    <w:rsid w:val="00F440FF"/>
    <w:rsid w:val="00F4468B"/>
    <w:rsid w:val="00F44AFF"/>
    <w:rsid w:val="00F4544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5683F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16"/>
    <w:rsid w:val="00F64622"/>
    <w:rsid w:val="00F650B4"/>
    <w:rsid w:val="00F65390"/>
    <w:rsid w:val="00F653A6"/>
    <w:rsid w:val="00F659EB"/>
    <w:rsid w:val="00F6653E"/>
    <w:rsid w:val="00F6693A"/>
    <w:rsid w:val="00F66FFD"/>
    <w:rsid w:val="00F67137"/>
    <w:rsid w:val="00F6787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12"/>
    <w:rsid w:val="00F76527"/>
    <w:rsid w:val="00F766ED"/>
    <w:rsid w:val="00F77382"/>
    <w:rsid w:val="00F77DAA"/>
    <w:rsid w:val="00F80486"/>
    <w:rsid w:val="00F80FF0"/>
    <w:rsid w:val="00F81983"/>
    <w:rsid w:val="00F81BDE"/>
    <w:rsid w:val="00F82F92"/>
    <w:rsid w:val="00F834AF"/>
    <w:rsid w:val="00F83884"/>
    <w:rsid w:val="00F83C4B"/>
    <w:rsid w:val="00F84047"/>
    <w:rsid w:val="00F868C5"/>
    <w:rsid w:val="00F86BA9"/>
    <w:rsid w:val="00F86CC4"/>
    <w:rsid w:val="00F86F6A"/>
    <w:rsid w:val="00F87F9E"/>
    <w:rsid w:val="00F91095"/>
    <w:rsid w:val="00F9170E"/>
    <w:rsid w:val="00F9341C"/>
    <w:rsid w:val="00F936EC"/>
    <w:rsid w:val="00F93783"/>
    <w:rsid w:val="00F93F76"/>
    <w:rsid w:val="00F95533"/>
    <w:rsid w:val="00F955E1"/>
    <w:rsid w:val="00F95CA6"/>
    <w:rsid w:val="00F95DF2"/>
    <w:rsid w:val="00F96143"/>
    <w:rsid w:val="00F96B3C"/>
    <w:rsid w:val="00F96CC6"/>
    <w:rsid w:val="00F973E1"/>
    <w:rsid w:val="00F97B63"/>
    <w:rsid w:val="00FA0198"/>
    <w:rsid w:val="00FA0248"/>
    <w:rsid w:val="00FA06A9"/>
    <w:rsid w:val="00FA133E"/>
    <w:rsid w:val="00FA1D17"/>
    <w:rsid w:val="00FA253A"/>
    <w:rsid w:val="00FA269E"/>
    <w:rsid w:val="00FA34DD"/>
    <w:rsid w:val="00FA36D0"/>
    <w:rsid w:val="00FA3FA2"/>
    <w:rsid w:val="00FA4ACD"/>
    <w:rsid w:val="00FA4BB5"/>
    <w:rsid w:val="00FA4CC6"/>
    <w:rsid w:val="00FA54B9"/>
    <w:rsid w:val="00FA69B5"/>
    <w:rsid w:val="00FA7186"/>
    <w:rsid w:val="00FA7695"/>
    <w:rsid w:val="00FA78A0"/>
    <w:rsid w:val="00FA7AA2"/>
    <w:rsid w:val="00FA7EA3"/>
    <w:rsid w:val="00FB0847"/>
    <w:rsid w:val="00FB2FE1"/>
    <w:rsid w:val="00FB311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0F65"/>
    <w:rsid w:val="00FC102E"/>
    <w:rsid w:val="00FC10CE"/>
    <w:rsid w:val="00FC1750"/>
    <w:rsid w:val="00FC2CD2"/>
    <w:rsid w:val="00FC2D90"/>
    <w:rsid w:val="00FC2F55"/>
    <w:rsid w:val="00FC31C1"/>
    <w:rsid w:val="00FC3A4F"/>
    <w:rsid w:val="00FC3DEB"/>
    <w:rsid w:val="00FC40CA"/>
    <w:rsid w:val="00FC4298"/>
    <w:rsid w:val="00FC47E5"/>
    <w:rsid w:val="00FC4B0C"/>
    <w:rsid w:val="00FC5000"/>
    <w:rsid w:val="00FC505E"/>
    <w:rsid w:val="00FC525E"/>
    <w:rsid w:val="00FC5563"/>
    <w:rsid w:val="00FC6466"/>
    <w:rsid w:val="00FC79BB"/>
    <w:rsid w:val="00FC7A09"/>
    <w:rsid w:val="00FD058E"/>
    <w:rsid w:val="00FD0693"/>
    <w:rsid w:val="00FD1531"/>
    <w:rsid w:val="00FD169C"/>
    <w:rsid w:val="00FD1EBC"/>
    <w:rsid w:val="00FD1F4E"/>
    <w:rsid w:val="00FD28D0"/>
    <w:rsid w:val="00FD295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662"/>
    <w:rsid w:val="00FD6865"/>
    <w:rsid w:val="00FE014E"/>
    <w:rsid w:val="00FE07C1"/>
    <w:rsid w:val="00FE1385"/>
    <w:rsid w:val="00FE14DD"/>
    <w:rsid w:val="00FE1532"/>
    <w:rsid w:val="00FE1E87"/>
    <w:rsid w:val="00FE213E"/>
    <w:rsid w:val="00FE2178"/>
    <w:rsid w:val="00FE234F"/>
    <w:rsid w:val="00FE414F"/>
    <w:rsid w:val="00FE419C"/>
    <w:rsid w:val="00FE424E"/>
    <w:rsid w:val="00FE43D4"/>
    <w:rsid w:val="00FE5082"/>
    <w:rsid w:val="00FE5673"/>
    <w:rsid w:val="00FE5C2F"/>
    <w:rsid w:val="00FE733A"/>
    <w:rsid w:val="00FE787E"/>
    <w:rsid w:val="00FE78A5"/>
    <w:rsid w:val="00FF1185"/>
    <w:rsid w:val="00FF18EB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29</cp:revision>
  <cp:lastPrinted>2023-07-20T09:25:00Z</cp:lastPrinted>
  <dcterms:created xsi:type="dcterms:W3CDTF">2023-07-20T09:00:00Z</dcterms:created>
  <dcterms:modified xsi:type="dcterms:W3CDTF">2023-07-20T09:36:00Z</dcterms:modified>
</cp:coreProperties>
</file>