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37F0" w14:paraId="1988D849" w14:textId="77777777" w:rsidTr="002A31F7">
        <w:tc>
          <w:tcPr>
            <w:tcW w:w="4675" w:type="dxa"/>
          </w:tcPr>
          <w:p w14:paraId="3ED8D155" w14:textId="30463347" w:rsidR="00FD37F0" w:rsidRDefault="00FD37F0" w:rsidP="00951377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rPr>
                <w:rFonts w:asciiTheme="minorHAnsi" w:eastAsia="Yu Gothic Light" w:hAnsiTheme="minorHAnsi" w:cstheme="minorHAnsi"/>
              </w:rPr>
            </w:pPr>
            <w:bookmarkStart w:id="0" w:name="_Hlk528320255"/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029E65D" wp14:editId="2D8B48AC">
                  <wp:extent cx="1021080" cy="1021080"/>
                  <wp:effectExtent l="0" t="0" r="762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73C1F8C" w14:textId="7CB354AD" w:rsidR="00FD37F0" w:rsidRPr="00FE733A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</w:pPr>
            <w:r w:rsidRPr="00FE733A"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  <w:t>KEMPLEY PARISH COUNCIL</w:t>
            </w:r>
          </w:p>
          <w:p w14:paraId="11A810CE" w14:textId="77777777" w:rsidR="0015472B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Chairman: Cllr Martin Brocklehurst</w:t>
            </w:r>
          </w:p>
          <w:p w14:paraId="1A1AF451" w14:textId="77777777" w:rsidR="0015472B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Clerk: Tim Dain – Tel: 07910 842879</w:t>
            </w:r>
          </w:p>
          <w:p w14:paraId="212D3335" w14:textId="23309D85" w:rsidR="003179B4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 xml:space="preserve">Email: </w:t>
            </w:r>
            <w:hyperlink r:id="rId10" w:history="1">
              <w:r w:rsidRPr="00117C3D">
                <w:rPr>
                  <w:rStyle w:val="Hyperlink"/>
                  <w:rFonts w:asciiTheme="minorHAnsi" w:eastAsia="Yu Gothic Light" w:hAnsiTheme="minorHAnsi" w:cstheme="minorHAnsi"/>
                </w:rPr>
                <w:t>clerk@kempleyparishcouncil.org</w:t>
              </w:r>
            </w:hyperlink>
          </w:p>
          <w:p w14:paraId="1EE38598" w14:textId="514BF038" w:rsidR="003179B4" w:rsidRDefault="00FE733A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Website: www.kempleyparishcouncil.org</w:t>
            </w:r>
          </w:p>
        </w:tc>
      </w:tr>
    </w:tbl>
    <w:p w14:paraId="058BDEDB" w14:textId="77777777" w:rsidR="00FD37F0" w:rsidRDefault="00FD37F0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eastAsia="Yu Gothic Light" w:hAnsiTheme="minorHAnsi" w:cstheme="minorHAnsi"/>
        </w:rPr>
      </w:pPr>
    </w:p>
    <w:p w14:paraId="4B1FA77F" w14:textId="3BED1AF3" w:rsidR="003B7F17" w:rsidRPr="007B705F" w:rsidRDefault="003B7F17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hAnsiTheme="minorHAnsi" w:cstheme="minorHAnsi"/>
          <w:bCs/>
          <w:color w:val="0070C0"/>
        </w:rPr>
      </w:pPr>
      <w:r w:rsidRPr="007B705F">
        <w:rPr>
          <w:rFonts w:asciiTheme="minorHAnsi" w:eastAsia="Yu Gothic Light" w:hAnsiTheme="minorHAnsi" w:cstheme="minorHAnsi"/>
        </w:rPr>
        <w:t xml:space="preserve">Councillors are hereby summoned to attend </w:t>
      </w:r>
      <w:r w:rsidR="00BF4E0E" w:rsidRPr="007B705F">
        <w:rPr>
          <w:rFonts w:asciiTheme="minorHAnsi" w:eastAsia="Yu Gothic Light" w:hAnsiTheme="minorHAnsi" w:cstheme="minorHAnsi"/>
        </w:rPr>
        <w:t>the</w:t>
      </w:r>
      <w:r w:rsidR="00A256E6">
        <w:rPr>
          <w:rFonts w:asciiTheme="minorHAnsi" w:eastAsia="Yu Gothic Light" w:hAnsiTheme="minorHAnsi" w:cstheme="minorHAnsi"/>
        </w:rPr>
        <w:t xml:space="preserve"> </w:t>
      </w:r>
      <w:r w:rsidR="00D07408">
        <w:rPr>
          <w:rFonts w:asciiTheme="minorHAnsi" w:eastAsia="Yu Gothic Light" w:hAnsiTheme="minorHAnsi" w:cstheme="minorHAnsi"/>
        </w:rPr>
        <w:t>Ordinary</w:t>
      </w:r>
      <w:r w:rsidR="00F0415B">
        <w:rPr>
          <w:rFonts w:asciiTheme="minorHAnsi" w:eastAsia="Yu Gothic Light" w:hAnsiTheme="minorHAnsi" w:cstheme="minorHAnsi"/>
        </w:rPr>
        <w:t xml:space="preserve"> Parish Council</w:t>
      </w:r>
      <w:r w:rsidR="00BF4E0E" w:rsidRPr="007B705F">
        <w:rPr>
          <w:rFonts w:asciiTheme="minorHAnsi" w:eastAsia="Yu Gothic Light" w:hAnsiTheme="minorHAnsi" w:cstheme="minorHAnsi"/>
        </w:rPr>
        <w:t xml:space="preserve"> Meeting of </w:t>
      </w:r>
      <w:r w:rsidR="00455210" w:rsidRPr="007B705F">
        <w:rPr>
          <w:rFonts w:asciiTheme="minorHAnsi" w:eastAsia="Yu Gothic Light" w:hAnsiTheme="minorHAnsi" w:cstheme="minorHAnsi"/>
          <w:b/>
          <w:bCs/>
        </w:rPr>
        <w:t>KEMPLEY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PARISH COUNCIL </w:t>
      </w:r>
      <w:r w:rsidRPr="007B705F">
        <w:rPr>
          <w:rFonts w:asciiTheme="minorHAnsi" w:eastAsia="Yu Gothic Light" w:hAnsiTheme="minorHAnsi" w:cstheme="minorHAnsi"/>
        </w:rPr>
        <w:t>to be held on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="00750FD1" w:rsidRPr="007B705F">
        <w:rPr>
          <w:rFonts w:asciiTheme="minorHAnsi" w:eastAsia="Yu Gothic Light" w:hAnsiTheme="minorHAnsi" w:cstheme="minorHAnsi"/>
          <w:b/>
          <w:bCs/>
        </w:rPr>
        <w:t xml:space="preserve">Monday </w:t>
      </w:r>
      <w:r w:rsidR="00466B62">
        <w:rPr>
          <w:rFonts w:asciiTheme="minorHAnsi" w:eastAsia="Yu Gothic Light" w:hAnsiTheme="minorHAnsi" w:cstheme="minorHAnsi"/>
          <w:b/>
          <w:bCs/>
        </w:rPr>
        <w:t>20</w:t>
      </w:r>
      <w:r w:rsidR="00466B62" w:rsidRPr="00466B62">
        <w:rPr>
          <w:rFonts w:asciiTheme="minorHAnsi" w:eastAsia="Yu Gothic Light" w:hAnsiTheme="minorHAnsi" w:cstheme="minorHAnsi"/>
          <w:b/>
          <w:bCs/>
          <w:vertAlign w:val="superscript"/>
        </w:rPr>
        <w:t>th</w:t>
      </w:r>
      <w:r w:rsidR="00466B62">
        <w:rPr>
          <w:rFonts w:asciiTheme="minorHAnsi" w:eastAsia="Yu Gothic Light" w:hAnsiTheme="minorHAnsi" w:cstheme="minorHAnsi"/>
          <w:b/>
          <w:bCs/>
        </w:rPr>
        <w:t xml:space="preserve"> November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202</w:t>
      </w:r>
      <w:r w:rsidR="009D6B1C">
        <w:rPr>
          <w:rFonts w:asciiTheme="minorHAnsi" w:eastAsia="Yu Gothic Light" w:hAnsiTheme="minorHAnsi" w:cstheme="minorHAnsi"/>
          <w:b/>
          <w:bCs/>
        </w:rPr>
        <w:t>3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Pr="007B705F">
        <w:rPr>
          <w:rFonts w:asciiTheme="minorHAnsi" w:eastAsia="Yu Gothic Light" w:hAnsiTheme="minorHAnsi" w:cstheme="minorHAnsi"/>
        </w:rPr>
        <w:t xml:space="preserve">at </w:t>
      </w:r>
      <w:r w:rsidRPr="007B705F">
        <w:rPr>
          <w:rFonts w:asciiTheme="minorHAnsi" w:eastAsia="Yu Gothic Light" w:hAnsiTheme="minorHAnsi" w:cstheme="minorHAnsi"/>
          <w:b/>
          <w:bCs/>
        </w:rPr>
        <w:t>7:</w:t>
      </w:r>
      <w:r w:rsidR="00E67937">
        <w:rPr>
          <w:rFonts w:asciiTheme="minorHAnsi" w:eastAsia="Yu Gothic Light" w:hAnsiTheme="minorHAnsi" w:cstheme="minorHAnsi"/>
          <w:b/>
          <w:bCs/>
        </w:rPr>
        <w:t>3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0pm </w:t>
      </w:r>
      <w:r w:rsidR="00083C77" w:rsidRPr="007B705F">
        <w:rPr>
          <w:rFonts w:asciiTheme="minorHAnsi" w:eastAsia="Yu Gothic Light" w:hAnsiTheme="minorHAnsi" w:cstheme="minorHAnsi"/>
        </w:rPr>
        <w:t>in Kempley Village Hall</w:t>
      </w:r>
      <w:r w:rsidR="004070FC" w:rsidRPr="007B705F">
        <w:rPr>
          <w:rFonts w:asciiTheme="minorHAnsi" w:eastAsia="Yu Gothic Light" w:hAnsiTheme="minorHAnsi" w:cstheme="minorHAnsi"/>
        </w:rPr>
        <w:t xml:space="preserve"> for the purpose of transacting the business set out below.</w:t>
      </w:r>
    </w:p>
    <w:p w14:paraId="5DE35918" w14:textId="603EF4F1" w:rsidR="003966CB" w:rsidRPr="007B705F" w:rsidRDefault="00522506" w:rsidP="00522506">
      <w:pPr>
        <w:tabs>
          <w:tab w:val="left" w:pos="7008"/>
          <w:tab w:val="right" w:pos="9360"/>
        </w:tabs>
        <w:spacing w:after="0"/>
        <w:rPr>
          <w:rFonts w:eastAsia="Yu Gothic Light" w:cstheme="minorHAnsi"/>
          <w:sz w:val="24"/>
          <w:szCs w:val="24"/>
        </w:rPr>
      </w:pPr>
      <w:r>
        <w:rPr>
          <w:rFonts w:eastAsia="Yu Gothic Light" w:cstheme="minorHAnsi"/>
          <w:sz w:val="24"/>
          <w:szCs w:val="24"/>
        </w:rPr>
        <w:tab/>
      </w:r>
      <w:r>
        <w:rPr>
          <w:rFonts w:eastAsia="Yu Gothic Light" w:cstheme="minorHAnsi"/>
          <w:sz w:val="24"/>
          <w:szCs w:val="24"/>
        </w:rPr>
        <w:tab/>
      </w:r>
      <w:r w:rsidR="009A231B" w:rsidRPr="00F02EC1">
        <w:rPr>
          <w:rFonts w:eastAsia="Yu Gothic Light" w:cstheme="minorHAnsi"/>
          <w:sz w:val="24"/>
          <w:szCs w:val="24"/>
        </w:rPr>
        <w:t>Tim Dain</w:t>
      </w:r>
      <w:r w:rsidR="000A3A85">
        <w:rPr>
          <w:rFonts w:eastAsia="Yu Gothic Light" w:cstheme="minorHAnsi"/>
          <w:sz w:val="24"/>
          <w:szCs w:val="24"/>
        </w:rPr>
        <w:t xml:space="preserve"> - </w:t>
      </w:r>
      <w:r w:rsidR="00CB3A40" w:rsidRPr="007B705F">
        <w:rPr>
          <w:rFonts w:eastAsia="Yu Gothic Light" w:cstheme="minorHAnsi"/>
          <w:sz w:val="24"/>
          <w:szCs w:val="24"/>
        </w:rPr>
        <w:t>Parish Clerk</w:t>
      </w:r>
    </w:p>
    <w:p w14:paraId="5C7EF99B" w14:textId="77777777" w:rsidR="003966CB" w:rsidRPr="00CD2C5B" w:rsidRDefault="003966CB" w:rsidP="00A20C65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39C9AA62" w14:textId="3EAF1E68" w:rsidR="00AA6442" w:rsidRPr="00AA6442" w:rsidRDefault="003966CB" w:rsidP="00AA6442">
      <w:pPr>
        <w:pStyle w:val="BodyText"/>
        <w:spacing w:before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4915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24992909" w14:textId="01B3445F" w:rsidR="00AA6442" w:rsidRDefault="00521CC1" w:rsidP="006D40A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</w:t>
      </w:r>
      <w:r w:rsidR="00AA6442">
        <w:rPr>
          <w:rFonts w:cstheme="minorHAnsi"/>
          <w:sz w:val="24"/>
          <w:szCs w:val="24"/>
        </w:rPr>
        <w:t>eceive</w:t>
      </w:r>
      <w:r w:rsidR="00AA6442" w:rsidRPr="00AA6442">
        <w:rPr>
          <w:rFonts w:cstheme="minorHAnsi"/>
          <w:sz w:val="24"/>
          <w:szCs w:val="24"/>
        </w:rPr>
        <w:t xml:space="preserve"> </w:t>
      </w:r>
      <w:r w:rsidR="00AA6442" w:rsidRPr="000106F1">
        <w:rPr>
          <w:rFonts w:cstheme="minorHAnsi"/>
          <w:sz w:val="24"/>
          <w:szCs w:val="24"/>
        </w:rPr>
        <w:t>apologies for absence.</w:t>
      </w:r>
    </w:p>
    <w:p w14:paraId="2C6EB9D1" w14:textId="040DE865" w:rsidR="001061BD" w:rsidRPr="002212EC" w:rsidRDefault="001061BD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2212EC">
        <w:rPr>
          <w:rFonts w:cstheme="minorHAnsi"/>
          <w:sz w:val="24"/>
          <w:szCs w:val="24"/>
        </w:rPr>
        <w:t>To receive any declarations of interests and consider written requests for dispensations.</w:t>
      </w:r>
    </w:p>
    <w:p w14:paraId="73996FC2" w14:textId="69E6C0B6" w:rsidR="004A3A76" w:rsidRDefault="004A3A76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2212EC">
        <w:rPr>
          <w:rFonts w:cstheme="minorHAnsi"/>
          <w:sz w:val="24"/>
          <w:szCs w:val="24"/>
        </w:rPr>
        <w:t xml:space="preserve">To approve and sign the minutes of the </w:t>
      </w:r>
      <w:r w:rsidR="00230512" w:rsidRPr="002212EC">
        <w:rPr>
          <w:rFonts w:cstheme="minorHAnsi"/>
          <w:sz w:val="24"/>
          <w:szCs w:val="24"/>
        </w:rPr>
        <w:t>Ordinary</w:t>
      </w:r>
      <w:r w:rsidR="008B5620" w:rsidRPr="002212EC">
        <w:rPr>
          <w:rFonts w:cstheme="minorHAnsi"/>
          <w:sz w:val="24"/>
          <w:szCs w:val="24"/>
        </w:rPr>
        <w:t xml:space="preserve"> </w:t>
      </w:r>
      <w:r w:rsidRPr="002212EC">
        <w:rPr>
          <w:rFonts w:cstheme="minorHAnsi"/>
          <w:sz w:val="24"/>
          <w:szCs w:val="24"/>
        </w:rPr>
        <w:t xml:space="preserve">Parish Council </w:t>
      </w:r>
      <w:r w:rsidR="003226D7" w:rsidRPr="002212EC">
        <w:rPr>
          <w:rFonts w:cstheme="minorHAnsi"/>
          <w:sz w:val="24"/>
          <w:szCs w:val="24"/>
        </w:rPr>
        <w:t>M</w:t>
      </w:r>
      <w:r w:rsidRPr="002212EC">
        <w:rPr>
          <w:rFonts w:cstheme="minorHAnsi"/>
          <w:sz w:val="24"/>
          <w:szCs w:val="24"/>
        </w:rPr>
        <w:t xml:space="preserve">eeting held on </w:t>
      </w:r>
      <w:r w:rsidR="003226D7" w:rsidRPr="002212EC">
        <w:rPr>
          <w:rFonts w:cstheme="minorHAnsi"/>
          <w:sz w:val="24"/>
          <w:szCs w:val="24"/>
        </w:rPr>
        <w:t>1</w:t>
      </w:r>
      <w:r w:rsidR="002212EC" w:rsidRPr="002212EC">
        <w:rPr>
          <w:rFonts w:cstheme="minorHAnsi"/>
          <w:sz w:val="24"/>
          <w:szCs w:val="24"/>
        </w:rPr>
        <w:t>8</w:t>
      </w:r>
      <w:r w:rsidR="002212EC" w:rsidRPr="002212EC">
        <w:rPr>
          <w:rFonts w:cstheme="minorHAnsi"/>
          <w:sz w:val="24"/>
          <w:szCs w:val="24"/>
          <w:vertAlign w:val="superscript"/>
        </w:rPr>
        <w:t>th</w:t>
      </w:r>
      <w:r w:rsidR="002212EC" w:rsidRPr="002212EC">
        <w:rPr>
          <w:rFonts w:cstheme="minorHAnsi"/>
          <w:sz w:val="24"/>
          <w:szCs w:val="24"/>
        </w:rPr>
        <w:t xml:space="preserve"> September </w:t>
      </w:r>
      <w:r w:rsidR="00660A0F" w:rsidRPr="002212EC">
        <w:rPr>
          <w:rFonts w:cstheme="minorHAnsi"/>
          <w:sz w:val="24"/>
          <w:szCs w:val="24"/>
        </w:rPr>
        <w:t>2023</w:t>
      </w:r>
      <w:r w:rsidRPr="002212EC">
        <w:rPr>
          <w:rFonts w:cstheme="minorHAnsi"/>
          <w:sz w:val="24"/>
          <w:szCs w:val="24"/>
        </w:rPr>
        <w:t>.</w:t>
      </w:r>
    </w:p>
    <w:p w14:paraId="60B0D78E" w14:textId="31DB625A" w:rsidR="009E30F0" w:rsidRPr="002212EC" w:rsidRDefault="009E30F0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approve and sign the</w:t>
      </w:r>
      <w:r w:rsidR="002164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minutes of the Extra-Ordinary Parish Council Meeting held on </w:t>
      </w:r>
      <w:r w:rsidR="00216479">
        <w:rPr>
          <w:rFonts w:cstheme="minorHAnsi"/>
          <w:sz w:val="24"/>
          <w:szCs w:val="24"/>
        </w:rPr>
        <w:t>30</w:t>
      </w:r>
      <w:r w:rsidR="00216479" w:rsidRPr="00216479">
        <w:rPr>
          <w:rFonts w:cstheme="minorHAnsi"/>
          <w:sz w:val="24"/>
          <w:szCs w:val="24"/>
          <w:vertAlign w:val="superscript"/>
        </w:rPr>
        <w:t>th</w:t>
      </w:r>
      <w:r w:rsidR="00216479">
        <w:rPr>
          <w:rFonts w:cstheme="minorHAnsi"/>
          <w:sz w:val="24"/>
          <w:szCs w:val="24"/>
        </w:rPr>
        <w:t xml:space="preserve"> October 2023.</w:t>
      </w:r>
    </w:p>
    <w:p w14:paraId="429F4235" w14:textId="2725BA7C" w:rsidR="00E17022" w:rsidRPr="002212EC" w:rsidRDefault="00E17022" w:rsidP="00E17022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2212EC">
        <w:rPr>
          <w:rFonts w:cstheme="minorHAnsi"/>
          <w:sz w:val="24"/>
          <w:szCs w:val="24"/>
        </w:rPr>
        <w:t xml:space="preserve">Public </w:t>
      </w:r>
      <w:r w:rsidR="00410402" w:rsidRPr="002212EC">
        <w:rPr>
          <w:rFonts w:cstheme="minorHAnsi"/>
          <w:sz w:val="24"/>
          <w:szCs w:val="24"/>
        </w:rPr>
        <w:t>Open Forum</w:t>
      </w:r>
      <w:r w:rsidR="00C77803" w:rsidRPr="002212EC">
        <w:rPr>
          <w:rFonts w:cstheme="minorHAnsi"/>
          <w:sz w:val="24"/>
          <w:szCs w:val="24"/>
        </w:rPr>
        <w:t xml:space="preserve"> </w:t>
      </w:r>
    </w:p>
    <w:p w14:paraId="72BBC83D" w14:textId="347A5767" w:rsidR="00E17022" w:rsidRDefault="00280015" w:rsidP="00F576CD">
      <w:pPr>
        <w:pStyle w:val="ListParagraph"/>
        <w:spacing w:before="120" w:after="120" w:line="240" w:lineRule="auto"/>
        <w:ind w:left="567"/>
        <w:jc w:val="both"/>
        <w:rPr>
          <w:rFonts w:eastAsia="Yu Gothic Light" w:cstheme="minorHAnsi"/>
          <w:bCs/>
        </w:rPr>
      </w:pPr>
      <w:r w:rsidRPr="002212EC">
        <w:rPr>
          <w:rFonts w:eastAsia="Yu Gothic Light" w:cstheme="minorHAnsi"/>
          <w:bCs/>
        </w:rPr>
        <w:t xml:space="preserve">This council is committed to community participation </w:t>
      </w:r>
      <w:r w:rsidR="00882DAC" w:rsidRPr="002212EC">
        <w:rPr>
          <w:rFonts w:eastAsia="Yu Gothic Light" w:cstheme="minorHAnsi"/>
          <w:bCs/>
        </w:rPr>
        <w:t xml:space="preserve">and warmly invites members of the public to </w:t>
      </w:r>
      <w:r w:rsidR="000D343F">
        <w:rPr>
          <w:rFonts w:eastAsia="Yu Gothic Light" w:cstheme="minorHAnsi"/>
          <w:bCs/>
        </w:rPr>
        <w:t>contribute during this part of the meeting</w:t>
      </w:r>
      <w:r w:rsidR="009E16BC">
        <w:rPr>
          <w:rFonts w:eastAsia="Yu Gothic Light" w:cstheme="minorHAnsi"/>
          <w:bCs/>
        </w:rPr>
        <w:t>,</w:t>
      </w:r>
      <w:r w:rsidR="00791729">
        <w:rPr>
          <w:rFonts w:eastAsia="Yu Gothic Light" w:cstheme="minorHAnsi"/>
          <w:bCs/>
        </w:rPr>
        <w:t xml:space="preserve"> t</w:t>
      </w:r>
      <w:r w:rsidR="00E17022" w:rsidRPr="00BE5FE8">
        <w:rPr>
          <w:rFonts w:eastAsia="Yu Gothic Light" w:cstheme="minorHAnsi"/>
          <w:bCs/>
        </w:rPr>
        <w:t xml:space="preserve">o </w:t>
      </w:r>
      <w:r w:rsidR="00E17022">
        <w:rPr>
          <w:rFonts w:eastAsia="Yu Gothic Light" w:cstheme="minorHAnsi"/>
          <w:bCs/>
        </w:rPr>
        <w:t xml:space="preserve">make representations, ask questions, and give evidence in respect of any item of business included on the agenda. </w:t>
      </w:r>
      <w:r w:rsidR="00E17022" w:rsidRPr="00BE5FE8">
        <w:rPr>
          <w:rFonts w:eastAsia="Yu Gothic Light" w:cstheme="minorHAnsi"/>
          <w:bCs/>
        </w:rPr>
        <w:t xml:space="preserve">A total time of 15 minutes is allocated with individual representations limited to a maximum of </w:t>
      </w:r>
      <w:r w:rsidR="00E17022">
        <w:rPr>
          <w:rFonts w:eastAsia="Yu Gothic Light" w:cstheme="minorHAnsi"/>
          <w:bCs/>
        </w:rPr>
        <w:t>three (3)</w:t>
      </w:r>
      <w:r w:rsidR="00E17022" w:rsidRPr="00BE5FE8">
        <w:rPr>
          <w:rFonts w:eastAsia="Yu Gothic Light" w:cstheme="minorHAnsi"/>
          <w:bCs/>
        </w:rPr>
        <w:t xml:space="preserve"> minutes </w:t>
      </w:r>
      <w:r w:rsidR="00A57F1B">
        <w:rPr>
          <w:rFonts w:eastAsia="Yu Gothic Light" w:cstheme="minorHAnsi"/>
          <w:bCs/>
        </w:rPr>
        <w:t xml:space="preserve">- </w:t>
      </w:r>
      <w:r w:rsidR="00E17022" w:rsidRPr="00BE5FE8">
        <w:rPr>
          <w:rFonts w:eastAsia="Yu Gothic Light" w:cstheme="minorHAnsi"/>
          <w:bCs/>
        </w:rPr>
        <w:t>Standing Order 3(e)-(k).</w:t>
      </w:r>
      <w:r w:rsidR="00E17022">
        <w:rPr>
          <w:rFonts w:eastAsia="Yu Gothic Light" w:cstheme="minorHAnsi"/>
          <w:bCs/>
        </w:rPr>
        <w:t xml:space="preserve"> Alternatively, questions/comments can be sent to the Parish Clerk at </w:t>
      </w:r>
      <w:hyperlink r:id="rId11" w:history="1">
        <w:r w:rsidR="00E17022" w:rsidRPr="003273B6">
          <w:rPr>
            <w:rStyle w:val="Hyperlink"/>
            <w:rFonts w:eastAsia="Yu Gothic Light" w:cstheme="minorHAnsi"/>
            <w:bCs/>
          </w:rPr>
          <w:t>clerk@kempleyparishcouncil.org</w:t>
        </w:r>
      </w:hyperlink>
      <w:r w:rsidR="00E17022">
        <w:rPr>
          <w:rFonts w:eastAsia="Yu Gothic Light" w:cstheme="minorHAnsi"/>
          <w:bCs/>
        </w:rPr>
        <w:t xml:space="preserve"> who will ensure these are considered at the meeting. </w:t>
      </w:r>
    </w:p>
    <w:p w14:paraId="1F7B1E81" w14:textId="77777777" w:rsidR="00330AE3" w:rsidRDefault="00C1540F" w:rsidP="00F576CD">
      <w:pPr>
        <w:pStyle w:val="ListParagraph"/>
        <w:spacing w:before="120" w:after="120" w:line="240" w:lineRule="auto"/>
        <w:ind w:left="567"/>
        <w:jc w:val="both"/>
        <w:rPr>
          <w:rFonts w:eastAsia="Yu Gothic Light" w:cstheme="minorHAnsi"/>
          <w:bCs/>
        </w:rPr>
      </w:pPr>
      <w:r>
        <w:rPr>
          <w:rFonts w:eastAsia="Yu Gothic Light" w:cstheme="minorHAnsi"/>
          <w:bCs/>
        </w:rPr>
        <w:t>After the Public Open Forum</w:t>
      </w:r>
      <w:r w:rsidR="00410402">
        <w:rPr>
          <w:rFonts w:eastAsia="Yu Gothic Light" w:cstheme="minorHAnsi"/>
          <w:bCs/>
        </w:rPr>
        <w:t>,</w:t>
      </w:r>
      <w:r>
        <w:rPr>
          <w:rFonts w:eastAsia="Yu Gothic Light" w:cstheme="minorHAnsi"/>
          <w:bCs/>
        </w:rPr>
        <w:t xml:space="preserve"> members of the public are asked to respect the fact that this</w:t>
      </w:r>
      <w:r w:rsidR="005D53D4">
        <w:rPr>
          <w:rFonts w:eastAsia="Yu Gothic Light" w:cstheme="minorHAnsi"/>
          <w:bCs/>
        </w:rPr>
        <w:t xml:space="preserve"> is a</w:t>
      </w:r>
      <w:r>
        <w:rPr>
          <w:rFonts w:eastAsia="Yu Gothic Light" w:cstheme="minorHAnsi"/>
          <w:bCs/>
        </w:rPr>
        <w:t xml:space="preserve"> meeting </w:t>
      </w:r>
      <w:r w:rsidR="005D53D4">
        <w:rPr>
          <w:rFonts w:eastAsia="Yu Gothic Light" w:cstheme="minorHAnsi"/>
          <w:bCs/>
        </w:rPr>
        <w:t>to conduct Council business and interruptions</w:t>
      </w:r>
      <w:r w:rsidR="007F1141">
        <w:rPr>
          <w:rFonts w:eastAsia="Yu Gothic Light" w:cstheme="minorHAnsi"/>
          <w:bCs/>
        </w:rPr>
        <w:t xml:space="preserve"> </w:t>
      </w:r>
      <w:r w:rsidR="00070D0D">
        <w:rPr>
          <w:rFonts w:eastAsia="Yu Gothic Light" w:cstheme="minorHAnsi"/>
          <w:bCs/>
        </w:rPr>
        <w:t>a</w:t>
      </w:r>
      <w:r w:rsidR="007F1141">
        <w:rPr>
          <w:rFonts w:eastAsia="Yu Gothic Light" w:cstheme="minorHAnsi"/>
          <w:bCs/>
        </w:rPr>
        <w:t>re not permitted.</w:t>
      </w:r>
    </w:p>
    <w:p w14:paraId="01A7F098" w14:textId="2A3A400C" w:rsidR="003E76B7" w:rsidRDefault="00A11330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sz w:val="24"/>
          <w:szCs w:val="24"/>
        </w:rPr>
      </w:pPr>
      <w:r w:rsidRPr="00BA5013">
        <w:rPr>
          <w:rFonts w:cstheme="minorHAnsi"/>
          <w:sz w:val="24"/>
          <w:szCs w:val="24"/>
        </w:rPr>
        <w:t>Ruth Ward, Community Support Officer, Community Safety Team, Forest of Dean District Council</w:t>
      </w:r>
      <w:r w:rsidR="00BA5013" w:rsidRPr="00BA5013">
        <w:rPr>
          <w:rFonts w:cstheme="minorHAnsi"/>
          <w:sz w:val="24"/>
          <w:szCs w:val="24"/>
        </w:rPr>
        <w:t xml:space="preserve"> (FoDDC) in attendance regarding the Home Office Safer Streets 5 Fund.</w:t>
      </w:r>
    </w:p>
    <w:p w14:paraId="4D535A3B" w14:textId="049467A9" w:rsidR="00C01235" w:rsidRPr="00BA5013" w:rsidRDefault="00C01235" w:rsidP="00C01235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sz w:val="24"/>
          <w:szCs w:val="24"/>
        </w:rPr>
      </w:pPr>
      <w:r w:rsidRPr="000C3791">
        <w:rPr>
          <w:rFonts w:cstheme="minorHAnsi"/>
          <w:b/>
          <w:bCs/>
          <w:sz w:val="28"/>
          <w:szCs w:val="28"/>
          <w:u w:val="single"/>
        </w:rPr>
        <w:t>Items For Resolution &amp; Decision:</w:t>
      </w:r>
    </w:p>
    <w:p w14:paraId="43E9EF51" w14:textId="18C96803" w:rsidR="00B728FF" w:rsidRPr="000E0D76" w:rsidRDefault="00CD5BF2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To consider funding </w:t>
      </w:r>
      <w:r w:rsidR="00AD5066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>up to three further kissing gates.</w:t>
      </w:r>
    </w:p>
    <w:p w14:paraId="5081CB4A" w14:textId="2257A7BB" w:rsidR="000E0D76" w:rsidRPr="00614746" w:rsidRDefault="000E0D76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To </w:t>
      </w:r>
      <w:r w:rsidR="00FB5A37">
        <w:rPr>
          <w:rFonts w:cstheme="minorHAnsi"/>
          <w:sz w:val="24"/>
          <w:szCs w:val="24"/>
        </w:rPr>
        <w:t>consider</w:t>
      </w:r>
      <w:r w:rsidR="00AF1CC4">
        <w:rPr>
          <w:rFonts w:cstheme="minorHAnsi"/>
          <w:sz w:val="24"/>
          <w:szCs w:val="24"/>
        </w:rPr>
        <w:t xml:space="preserve"> </w:t>
      </w:r>
      <w:r w:rsidR="0043431F">
        <w:rPr>
          <w:rFonts w:cstheme="minorHAnsi"/>
          <w:sz w:val="24"/>
          <w:szCs w:val="24"/>
        </w:rPr>
        <w:t>replac</w:t>
      </w:r>
      <w:r w:rsidR="00AF1CC4">
        <w:rPr>
          <w:rFonts w:cstheme="minorHAnsi"/>
          <w:sz w:val="24"/>
          <w:szCs w:val="24"/>
        </w:rPr>
        <w:t>ement of</w:t>
      </w:r>
      <w:r w:rsidR="0043431F">
        <w:rPr>
          <w:rFonts w:cstheme="minorHAnsi"/>
          <w:sz w:val="24"/>
          <w:szCs w:val="24"/>
        </w:rPr>
        <w:t xml:space="preserve"> defibrillator batteries.</w:t>
      </w:r>
    </w:p>
    <w:p w14:paraId="363D93DE" w14:textId="433043F0" w:rsidR="00614746" w:rsidRPr="0059106F" w:rsidRDefault="00614746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To consider </w:t>
      </w:r>
      <w:r w:rsidR="0029022D">
        <w:rPr>
          <w:rFonts w:cstheme="minorHAnsi"/>
          <w:sz w:val="24"/>
          <w:szCs w:val="24"/>
        </w:rPr>
        <w:t xml:space="preserve">the </w:t>
      </w:r>
      <w:r w:rsidR="002D6EBB">
        <w:rPr>
          <w:rFonts w:cstheme="minorHAnsi"/>
          <w:sz w:val="24"/>
          <w:szCs w:val="24"/>
        </w:rPr>
        <w:t>N</w:t>
      </w:r>
      <w:r w:rsidR="00D3287B">
        <w:rPr>
          <w:rFonts w:cstheme="minorHAnsi"/>
          <w:sz w:val="24"/>
          <w:szCs w:val="24"/>
        </w:rPr>
        <w:t>ational</w:t>
      </w:r>
      <w:r w:rsidR="008E5A9D">
        <w:rPr>
          <w:rFonts w:cstheme="minorHAnsi"/>
          <w:sz w:val="24"/>
          <w:szCs w:val="24"/>
        </w:rPr>
        <w:t xml:space="preserve"> </w:t>
      </w:r>
      <w:r w:rsidR="002D6EBB">
        <w:rPr>
          <w:rFonts w:cstheme="minorHAnsi"/>
          <w:sz w:val="24"/>
          <w:szCs w:val="24"/>
        </w:rPr>
        <w:t>A</w:t>
      </w:r>
      <w:r w:rsidR="008E5A9D">
        <w:rPr>
          <w:rFonts w:cstheme="minorHAnsi"/>
          <w:sz w:val="24"/>
          <w:szCs w:val="24"/>
        </w:rPr>
        <w:t xml:space="preserve">ssociation of </w:t>
      </w:r>
      <w:r w:rsidR="002D6EBB">
        <w:rPr>
          <w:rFonts w:cstheme="minorHAnsi"/>
          <w:sz w:val="24"/>
          <w:szCs w:val="24"/>
        </w:rPr>
        <w:t>L</w:t>
      </w:r>
      <w:r w:rsidR="008E5A9D">
        <w:rPr>
          <w:rFonts w:cstheme="minorHAnsi"/>
          <w:sz w:val="24"/>
          <w:szCs w:val="24"/>
        </w:rPr>
        <w:t xml:space="preserve">ocal </w:t>
      </w:r>
      <w:r w:rsidR="002D6EBB">
        <w:rPr>
          <w:rFonts w:cstheme="minorHAnsi"/>
          <w:sz w:val="24"/>
          <w:szCs w:val="24"/>
        </w:rPr>
        <w:t>C</w:t>
      </w:r>
      <w:r w:rsidR="008E5A9D">
        <w:rPr>
          <w:rFonts w:cstheme="minorHAnsi"/>
          <w:sz w:val="24"/>
          <w:szCs w:val="24"/>
        </w:rPr>
        <w:t>ouncil’s</w:t>
      </w:r>
      <w:r w:rsidR="002D6EBB">
        <w:rPr>
          <w:rFonts w:cstheme="minorHAnsi"/>
          <w:sz w:val="24"/>
          <w:szCs w:val="24"/>
        </w:rPr>
        <w:t xml:space="preserve"> pay award</w:t>
      </w:r>
      <w:r w:rsidR="00740507">
        <w:rPr>
          <w:rFonts w:cstheme="minorHAnsi"/>
          <w:sz w:val="24"/>
          <w:szCs w:val="24"/>
        </w:rPr>
        <w:t xml:space="preserve"> 2023/24</w:t>
      </w:r>
      <w:r w:rsidR="00004694">
        <w:rPr>
          <w:rFonts w:cstheme="minorHAnsi"/>
          <w:sz w:val="24"/>
          <w:szCs w:val="24"/>
        </w:rPr>
        <w:t>.</w:t>
      </w:r>
      <w:r w:rsidR="002D6EBB">
        <w:rPr>
          <w:rFonts w:cstheme="minorHAnsi"/>
          <w:sz w:val="24"/>
          <w:szCs w:val="24"/>
        </w:rPr>
        <w:t xml:space="preserve"> </w:t>
      </w:r>
    </w:p>
    <w:p w14:paraId="6D9A45CD" w14:textId="3B4A3281" w:rsidR="003E76B7" w:rsidRPr="00196565" w:rsidRDefault="009617F7" w:rsidP="003E76B7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8"/>
          <w:szCs w:val="28"/>
          <w:u w:val="single"/>
        </w:rPr>
      </w:pPr>
      <w:r w:rsidRPr="002A35FC">
        <w:rPr>
          <w:rFonts w:cstheme="minorHAnsi"/>
          <w:b/>
          <w:bCs/>
          <w:sz w:val="24"/>
          <w:szCs w:val="24"/>
        </w:rPr>
        <w:t>Financial Matters:</w:t>
      </w:r>
      <w:r w:rsidR="003E76B7" w:rsidRPr="003E76B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DF99D60" w14:textId="6C97ED5D" w:rsidR="009617F7" w:rsidRPr="00780C23" w:rsidRDefault="009617F7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 xml:space="preserve">To receive the following financial reports </w:t>
      </w:r>
      <w:r>
        <w:rPr>
          <w:rFonts w:cstheme="minorHAnsi"/>
          <w:sz w:val="24"/>
          <w:szCs w:val="24"/>
        </w:rPr>
        <w:t xml:space="preserve">as </w:t>
      </w:r>
      <w:r w:rsidRPr="00780C23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>31</w:t>
      </w:r>
      <w:r w:rsidRPr="005C2F0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</w:t>
      </w:r>
      <w:r w:rsidR="00776A66">
        <w:rPr>
          <w:rFonts w:cstheme="minorHAnsi"/>
          <w:sz w:val="24"/>
          <w:szCs w:val="24"/>
        </w:rPr>
        <w:t>October</w:t>
      </w:r>
      <w:r w:rsidRPr="00780C23">
        <w:rPr>
          <w:rFonts w:cstheme="minorHAnsi"/>
          <w:sz w:val="24"/>
          <w:szCs w:val="24"/>
        </w:rPr>
        <w:t xml:space="preserve"> 2023: </w:t>
      </w:r>
    </w:p>
    <w:p w14:paraId="6C176B40" w14:textId="77777777" w:rsidR="009617F7" w:rsidRPr="00780C23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>Bank Statement</w:t>
      </w:r>
    </w:p>
    <w:p w14:paraId="597A6E5C" w14:textId="77777777" w:rsidR="009617F7" w:rsidRPr="00780C23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 xml:space="preserve">Bank reconciliation </w:t>
      </w:r>
    </w:p>
    <w:p w14:paraId="48E89FDB" w14:textId="77777777" w:rsidR="009617F7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monitoring report</w:t>
      </w:r>
    </w:p>
    <w:p w14:paraId="1F4965A2" w14:textId="77777777" w:rsidR="009617F7" w:rsidRPr="008E0593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Reserves Statement</w:t>
      </w:r>
    </w:p>
    <w:p w14:paraId="5DCCBFDB" w14:textId="36FE7FA5" w:rsidR="009617F7" w:rsidRPr="00522506" w:rsidRDefault="009617F7" w:rsidP="009617F7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sz w:val="24"/>
          <w:szCs w:val="24"/>
        </w:rPr>
      </w:pPr>
      <w:r w:rsidRPr="00522506">
        <w:rPr>
          <w:rFonts w:cstheme="minorHAnsi"/>
          <w:b/>
          <w:sz w:val="24"/>
          <w:szCs w:val="24"/>
        </w:rPr>
        <w:lastRenderedPageBreak/>
        <w:t>Payments &amp; Receipts</w:t>
      </w:r>
    </w:p>
    <w:p w14:paraId="12E923C1" w14:textId="77777777" w:rsidR="009617F7" w:rsidRPr="00522506" w:rsidRDefault="009617F7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bCs/>
          <w:sz w:val="24"/>
          <w:szCs w:val="24"/>
        </w:rPr>
      </w:pPr>
      <w:r w:rsidRPr="00522506">
        <w:rPr>
          <w:rFonts w:cstheme="minorHAnsi"/>
          <w:bCs/>
          <w:sz w:val="24"/>
          <w:szCs w:val="24"/>
        </w:rPr>
        <w:t>To approve the following online payments made since the last meeting: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27"/>
        <w:gridCol w:w="1703"/>
        <w:gridCol w:w="3119"/>
        <w:gridCol w:w="1701"/>
        <w:gridCol w:w="1133"/>
      </w:tblGrid>
      <w:tr w:rsidR="009617F7" w:rsidRPr="00547ECD" w14:paraId="29603C3A" w14:textId="77777777" w:rsidTr="00D8525D">
        <w:tc>
          <w:tcPr>
            <w:tcW w:w="1127" w:type="dxa"/>
          </w:tcPr>
          <w:p w14:paraId="150D6BDF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DATE</w:t>
            </w:r>
          </w:p>
        </w:tc>
        <w:tc>
          <w:tcPr>
            <w:tcW w:w="1703" w:type="dxa"/>
          </w:tcPr>
          <w:p w14:paraId="3EF00BCD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PAYMENT TYPE</w:t>
            </w:r>
          </w:p>
        </w:tc>
        <w:tc>
          <w:tcPr>
            <w:tcW w:w="3119" w:type="dxa"/>
          </w:tcPr>
          <w:p w14:paraId="1A017D6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DESCRIPTION</w:t>
            </w:r>
          </w:p>
        </w:tc>
        <w:tc>
          <w:tcPr>
            <w:tcW w:w="1701" w:type="dxa"/>
          </w:tcPr>
          <w:p w14:paraId="4633DE23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POWER</w:t>
            </w:r>
          </w:p>
        </w:tc>
        <w:tc>
          <w:tcPr>
            <w:tcW w:w="1133" w:type="dxa"/>
          </w:tcPr>
          <w:p w14:paraId="4EDDADC5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AMOUNT</w:t>
            </w:r>
          </w:p>
        </w:tc>
      </w:tr>
      <w:tr w:rsidR="009617F7" w:rsidRPr="00547ECD" w14:paraId="057DBC53" w14:textId="77777777" w:rsidTr="00D8525D">
        <w:tc>
          <w:tcPr>
            <w:tcW w:w="1127" w:type="dxa"/>
          </w:tcPr>
          <w:p w14:paraId="6BF358DB" w14:textId="27136DA6" w:rsidR="009617F7" w:rsidRPr="00547ECD" w:rsidRDefault="002D4614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13/09/23</w:t>
            </w:r>
          </w:p>
        </w:tc>
        <w:tc>
          <w:tcPr>
            <w:tcW w:w="1703" w:type="dxa"/>
          </w:tcPr>
          <w:p w14:paraId="71A4B6F4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570B8FF9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Website/IT – Website Hosting</w:t>
            </w:r>
          </w:p>
        </w:tc>
        <w:tc>
          <w:tcPr>
            <w:tcW w:w="1701" w:type="dxa"/>
          </w:tcPr>
          <w:p w14:paraId="719F1B7F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LGA 1972 s.142</w:t>
            </w:r>
          </w:p>
        </w:tc>
        <w:tc>
          <w:tcPr>
            <w:tcW w:w="1133" w:type="dxa"/>
          </w:tcPr>
          <w:p w14:paraId="7FEEC162" w14:textId="13C04849" w:rsidR="009617F7" w:rsidRPr="00547ECD" w:rsidRDefault="000A5E6A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£7.20</w:t>
            </w:r>
          </w:p>
        </w:tc>
      </w:tr>
      <w:tr w:rsidR="009617F7" w:rsidRPr="00547ECD" w14:paraId="7D1A8949" w14:textId="77777777" w:rsidTr="00D8525D">
        <w:tc>
          <w:tcPr>
            <w:tcW w:w="1127" w:type="dxa"/>
          </w:tcPr>
          <w:p w14:paraId="43AE6909" w14:textId="4E2DF7F4" w:rsidR="009617F7" w:rsidRPr="00547ECD" w:rsidRDefault="001C03FA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26/09/23</w:t>
            </w:r>
          </w:p>
        </w:tc>
        <w:tc>
          <w:tcPr>
            <w:tcW w:w="1703" w:type="dxa"/>
          </w:tcPr>
          <w:p w14:paraId="1500508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SO</w:t>
            </w:r>
          </w:p>
        </w:tc>
        <w:tc>
          <w:tcPr>
            <w:tcW w:w="3119" w:type="dxa"/>
          </w:tcPr>
          <w:p w14:paraId="481EA8E8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Clerk’s Salary</w:t>
            </w:r>
          </w:p>
        </w:tc>
        <w:tc>
          <w:tcPr>
            <w:tcW w:w="1701" w:type="dxa"/>
          </w:tcPr>
          <w:p w14:paraId="5B429FE6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LGA 1972 s.112</w:t>
            </w:r>
          </w:p>
        </w:tc>
        <w:tc>
          <w:tcPr>
            <w:tcW w:w="1133" w:type="dxa"/>
          </w:tcPr>
          <w:p w14:paraId="25FD2FA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£2</w:t>
            </w:r>
            <w:r>
              <w:rPr>
                <w:rFonts w:cstheme="minorHAnsi"/>
              </w:rPr>
              <w:t>41.20</w:t>
            </w:r>
          </w:p>
        </w:tc>
      </w:tr>
      <w:tr w:rsidR="009617F7" w:rsidRPr="00547ECD" w14:paraId="34B50C46" w14:textId="77777777" w:rsidTr="00D8525D">
        <w:tc>
          <w:tcPr>
            <w:tcW w:w="1127" w:type="dxa"/>
          </w:tcPr>
          <w:p w14:paraId="7E11B15F" w14:textId="7674F5E7" w:rsidR="009617F7" w:rsidRPr="00AC30F4" w:rsidRDefault="007D1B5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12/10/23</w:t>
            </w:r>
          </w:p>
        </w:tc>
        <w:tc>
          <w:tcPr>
            <w:tcW w:w="1703" w:type="dxa"/>
          </w:tcPr>
          <w:p w14:paraId="07CE9375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1AFBB26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Website/IT – Website Hosting</w:t>
            </w:r>
          </w:p>
        </w:tc>
        <w:tc>
          <w:tcPr>
            <w:tcW w:w="1701" w:type="dxa"/>
          </w:tcPr>
          <w:p w14:paraId="44F86E37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LGA 1972 s.142</w:t>
            </w:r>
          </w:p>
        </w:tc>
        <w:tc>
          <w:tcPr>
            <w:tcW w:w="1133" w:type="dxa"/>
          </w:tcPr>
          <w:p w14:paraId="09A9086E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£7.20</w:t>
            </w:r>
          </w:p>
        </w:tc>
      </w:tr>
      <w:tr w:rsidR="009617F7" w:rsidRPr="00547ECD" w14:paraId="3EAF3AE9" w14:textId="77777777" w:rsidTr="00D8525D">
        <w:tc>
          <w:tcPr>
            <w:tcW w:w="1127" w:type="dxa"/>
          </w:tcPr>
          <w:p w14:paraId="20A4A8A2" w14:textId="680BFA7D" w:rsidR="009617F7" w:rsidRPr="00547ECD" w:rsidRDefault="007D1B5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26/10/23</w:t>
            </w:r>
          </w:p>
        </w:tc>
        <w:tc>
          <w:tcPr>
            <w:tcW w:w="1703" w:type="dxa"/>
          </w:tcPr>
          <w:p w14:paraId="67E6021A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SO</w:t>
            </w:r>
          </w:p>
        </w:tc>
        <w:tc>
          <w:tcPr>
            <w:tcW w:w="3119" w:type="dxa"/>
          </w:tcPr>
          <w:p w14:paraId="7DEB829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Clerk’s Salary</w:t>
            </w:r>
          </w:p>
        </w:tc>
        <w:tc>
          <w:tcPr>
            <w:tcW w:w="1701" w:type="dxa"/>
          </w:tcPr>
          <w:p w14:paraId="4EFD2728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LGA 1972 s.112</w:t>
            </w:r>
          </w:p>
        </w:tc>
        <w:tc>
          <w:tcPr>
            <w:tcW w:w="1133" w:type="dxa"/>
          </w:tcPr>
          <w:p w14:paraId="60D3F6C8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£241.20</w:t>
            </w:r>
          </w:p>
        </w:tc>
      </w:tr>
    </w:tbl>
    <w:p w14:paraId="6373D7D5" w14:textId="77777777" w:rsidR="009617F7" w:rsidRPr="00547ECD" w:rsidRDefault="009617F7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547ECD">
        <w:rPr>
          <w:rFonts w:cstheme="minorHAnsi"/>
          <w:sz w:val="24"/>
          <w:szCs w:val="24"/>
        </w:rPr>
        <w:t>To approve the following list of cheque payments: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14"/>
        <w:gridCol w:w="1029"/>
        <w:gridCol w:w="3223"/>
        <w:gridCol w:w="1736"/>
        <w:gridCol w:w="1681"/>
      </w:tblGrid>
      <w:tr w:rsidR="009617F7" w:rsidRPr="00547ECD" w14:paraId="69958D56" w14:textId="77777777" w:rsidTr="00D8525D">
        <w:tc>
          <w:tcPr>
            <w:tcW w:w="1114" w:type="dxa"/>
          </w:tcPr>
          <w:p w14:paraId="6E2BE263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DATE</w:t>
            </w:r>
          </w:p>
        </w:tc>
        <w:tc>
          <w:tcPr>
            <w:tcW w:w="1029" w:type="dxa"/>
          </w:tcPr>
          <w:p w14:paraId="2498F244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CHQ No</w:t>
            </w:r>
          </w:p>
        </w:tc>
        <w:tc>
          <w:tcPr>
            <w:tcW w:w="3223" w:type="dxa"/>
          </w:tcPr>
          <w:p w14:paraId="1A92EFC0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DESCRIPTION</w:t>
            </w:r>
          </w:p>
        </w:tc>
        <w:tc>
          <w:tcPr>
            <w:tcW w:w="1736" w:type="dxa"/>
          </w:tcPr>
          <w:p w14:paraId="12045273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Budget/Power</w:t>
            </w:r>
          </w:p>
        </w:tc>
        <w:tc>
          <w:tcPr>
            <w:tcW w:w="1681" w:type="dxa"/>
          </w:tcPr>
          <w:p w14:paraId="4ADBB40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AMOUNT</w:t>
            </w:r>
          </w:p>
        </w:tc>
      </w:tr>
      <w:tr w:rsidR="00C618BB" w:rsidRPr="00547ECD" w14:paraId="6D426220" w14:textId="77777777" w:rsidTr="00D8525D">
        <w:tc>
          <w:tcPr>
            <w:tcW w:w="1114" w:type="dxa"/>
          </w:tcPr>
          <w:p w14:paraId="54C68DD7" w14:textId="7500AA26" w:rsidR="00C618BB" w:rsidRDefault="00C618BB" w:rsidP="00C618BB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74E55">
              <w:t>20/11/23</w:t>
            </w:r>
          </w:p>
        </w:tc>
        <w:tc>
          <w:tcPr>
            <w:tcW w:w="1029" w:type="dxa"/>
          </w:tcPr>
          <w:p w14:paraId="603C4672" w14:textId="358C66D2" w:rsidR="00C618BB" w:rsidRPr="00547ECD" w:rsidRDefault="00C618BB" w:rsidP="00C618BB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74E55">
              <w:t>511</w:t>
            </w:r>
          </w:p>
        </w:tc>
        <w:tc>
          <w:tcPr>
            <w:tcW w:w="3223" w:type="dxa"/>
          </w:tcPr>
          <w:p w14:paraId="03677F59" w14:textId="6651593C" w:rsidR="00C618BB" w:rsidRPr="00032D1F" w:rsidRDefault="00C618BB" w:rsidP="00C618BB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274E55">
              <w:t>Community Heartbeat (defib batteries)</w:t>
            </w:r>
          </w:p>
        </w:tc>
        <w:tc>
          <w:tcPr>
            <w:tcW w:w="1736" w:type="dxa"/>
          </w:tcPr>
          <w:p w14:paraId="348D3D71" w14:textId="59D92F8F" w:rsidR="00C618BB" w:rsidRPr="00547ECD" w:rsidRDefault="00C618BB" w:rsidP="00C618BB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74E55">
              <w:t>Public Health Act 1936, s234</w:t>
            </w:r>
          </w:p>
        </w:tc>
        <w:tc>
          <w:tcPr>
            <w:tcW w:w="1681" w:type="dxa"/>
          </w:tcPr>
          <w:p w14:paraId="297AF62A" w14:textId="7C0255D7" w:rsidR="00C618BB" w:rsidRPr="00547ECD" w:rsidRDefault="00C618BB" w:rsidP="00C618BB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74E55">
              <w:t>£498.60</w:t>
            </w:r>
          </w:p>
        </w:tc>
      </w:tr>
      <w:tr w:rsidR="009617F7" w:rsidRPr="00547ECD" w14:paraId="574939E0" w14:textId="77777777" w:rsidTr="00D8525D">
        <w:tc>
          <w:tcPr>
            <w:tcW w:w="1114" w:type="dxa"/>
          </w:tcPr>
          <w:p w14:paraId="03BB4876" w14:textId="4A9C43E0" w:rsidR="009617F7" w:rsidRPr="00547ECD" w:rsidRDefault="003569D2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20/11</w:t>
            </w:r>
            <w:r w:rsidR="009617F7">
              <w:rPr>
                <w:rFonts w:cstheme="minorHAnsi"/>
              </w:rPr>
              <w:t>/23</w:t>
            </w:r>
          </w:p>
        </w:tc>
        <w:tc>
          <w:tcPr>
            <w:tcW w:w="1029" w:type="dxa"/>
          </w:tcPr>
          <w:p w14:paraId="42D77823" w14:textId="233A1856" w:rsidR="009617F7" w:rsidRPr="00547ECD" w:rsidRDefault="00C453EE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512</w:t>
            </w:r>
          </w:p>
        </w:tc>
        <w:tc>
          <w:tcPr>
            <w:tcW w:w="3223" w:type="dxa"/>
          </w:tcPr>
          <w:p w14:paraId="5F28A311" w14:textId="148BBD5F" w:rsidR="009617F7" w:rsidRPr="00032D1F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032D1F">
              <w:rPr>
                <w:rFonts w:cstheme="minorHAnsi"/>
                <w:sz w:val="20"/>
                <w:szCs w:val="20"/>
              </w:rPr>
              <w:t xml:space="preserve">Clerk’s expenses </w:t>
            </w:r>
            <w:r w:rsidR="001C03FA">
              <w:rPr>
                <w:rFonts w:cstheme="minorHAnsi"/>
                <w:sz w:val="20"/>
                <w:szCs w:val="20"/>
              </w:rPr>
              <w:t>Sept/Oct</w:t>
            </w:r>
          </w:p>
        </w:tc>
        <w:tc>
          <w:tcPr>
            <w:tcW w:w="1736" w:type="dxa"/>
          </w:tcPr>
          <w:p w14:paraId="3504A08A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Admin/various</w:t>
            </w:r>
          </w:p>
        </w:tc>
        <w:tc>
          <w:tcPr>
            <w:tcW w:w="1681" w:type="dxa"/>
          </w:tcPr>
          <w:p w14:paraId="0D8F8E0D" w14:textId="74D47800" w:rsidR="009617F7" w:rsidRPr="00547ECD" w:rsidRDefault="00907A5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£104.</w:t>
            </w:r>
            <w:r w:rsidR="007800B0">
              <w:rPr>
                <w:rFonts w:cstheme="minorHAnsi"/>
              </w:rPr>
              <w:t>09</w:t>
            </w:r>
          </w:p>
        </w:tc>
      </w:tr>
      <w:tr w:rsidR="00237D45" w:rsidRPr="00547ECD" w14:paraId="08897477" w14:textId="77777777" w:rsidTr="00D8525D">
        <w:tc>
          <w:tcPr>
            <w:tcW w:w="1114" w:type="dxa"/>
          </w:tcPr>
          <w:p w14:paraId="103ED82C" w14:textId="373A78F7" w:rsidR="00237D45" w:rsidRDefault="00237D45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20/11/23</w:t>
            </w:r>
          </w:p>
        </w:tc>
        <w:tc>
          <w:tcPr>
            <w:tcW w:w="1029" w:type="dxa"/>
          </w:tcPr>
          <w:p w14:paraId="55F7C45C" w14:textId="0C9999A5" w:rsidR="00237D45" w:rsidRDefault="004A0550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513</w:t>
            </w:r>
          </w:p>
        </w:tc>
        <w:tc>
          <w:tcPr>
            <w:tcW w:w="3223" w:type="dxa"/>
          </w:tcPr>
          <w:p w14:paraId="1D34D5FD" w14:textId="16158711" w:rsidR="00237D45" w:rsidRDefault="00237D45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Christmas Tree lights</w:t>
            </w:r>
          </w:p>
        </w:tc>
        <w:tc>
          <w:tcPr>
            <w:tcW w:w="1736" w:type="dxa"/>
          </w:tcPr>
          <w:p w14:paraId="0F021937" w14:textId="5D638D2B" w:rsidR="00237D45" w:rsidRPr="000E377E" w:rsidRDefault="006D26B8" w:rsidP="00247245">
            <w:pPr>
              <w:pStyle w:val="Header"/>
              <w:tabs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0E377E">
              <w:rPr>
                <w:rFonts w:cstheme="minorHAnsi"/>
                <w:sz w:val="20"/>
                <w:szCs w:val="20"/>
              </w:rPr>
              <w:t>LGA 1972, s145</w:t>
            </w:r>
          </w:p>
        </w:tc>
        <w:tc>
          <w:tcPr>
            <w:tcW w:w="1681" w:type="dxa"/>
          </w:tcPr>
          <w:p w14:paraId="5E8DFF56" w14:textId="31C80FBE" w:rsidR="00237D45" w:rsidRDefault="00E06A30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£221.48</w:t>
            </w:r>
          </w:p>
        </w:tc>
      </w:tr>
      <w:tr w:rsidR="00BA0D81" w:rsidRPr="00547ECD" w14:paraId="0FDC70A9" w14:textId="77777777" w:rsidTr="00D8525D">
        <w:tc>
          <w:tcPr>
            <w:tcW w:w="1114" w:type="dxa"/>
          </w:tcPr>
          <w:p w14:paraId="5E898304" w14:textId="1C5D5EB5" w:rsidR="00BA0D81" w:rsidRDefault="00BA0D81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20/11/23</w:t>
            </w:r>
          </w:p>
        </w:tc>
        <w:tc>
          <w:tcPr>
            <w:tcW w:w="1029" w:type="dxa"/>
          </w:tcPr>
          <w:p w14:paraId="5C7429B0" w14:textId="34372373" w:rsidR="00BA0D81" w:rsidRDefault="00045A48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514</w:t>
            </w:r>
          </w:p>
        </w:tc>
        <w:tc>
          <w:tcPr>
            <w:tcW w:w="3223" w:type="dxa"/>
          </w:tcPr>
          <w:p w14:paraId="6F7031BB" w14:textId="04157068" w:rsidR="00BA0D81" w:rsidRDefault="00BA0D81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RBL Poppy Appea</w:t>
            </w:r>
            <w:r w:rsidR="00684359">
              <w:rPr>
                <w:rFonts w:cstheme="minorHAnsi"/>
              </w:rPr>
              <w:t>l</w:t>
            </w:r>
          </w:p>
        </w:tc>
        <w:tc>
          <w:tcPr>
            <w:tcW w:w="1736" w:type="dxa"/>
          </w:tcPr>
          <w:p w14:paraId="3E30C93F" w14:textId="2F9FC44F" w:rsidR="00BA0D81" w:rsidRPr="000E377E" w:rsidRDefault="000E377E" w:rsidP="00247245">
            <w:pPr>
              <w:pStyle w:val="Header"/>
              <w:tabs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0E377E">
              <w:rPr>
                <w:rFonts w:cstheme="minorHAnsi"/>
                <w:sz w:val="20"/>
                <w:szCs w:val="20"/>
              </w:rPr>
              <w:t>LGA 1972 s.137</w:t>
            </w:r>
          </w:p>
        </w:tc>
        <w:tc>
          <w:tcPr>
            <w:tcW w:w="1681" w:type="dxa"/>
          </w:tcPr>
          <w:p w14:paraId="70A54888" w14:textId="32A4233B" w:rsidR="00BA0D81" w:rsidRDefault="00BA0D81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£50</w:t>
            </w:r>
            <w:r w:rsidR="00684359">
              <w:rPr>
                <w:rFonts w:cstheme="minorHAnsi"/>
              </w:rPr>
              <w:t>.00</w:t>
            </w:r>
          </w:p>
        </w:tc>
      </w:tr>
      <w:tr w:rsidR="001D47BD" w:rsidRPr="00547ECD" w14:paraId="18C252CB" w14:textId="77777777" w:rsidTr="00D8525D">
        <w:tc>
          <w:tcPr>
            <w:tcW w:w="1114" w:type="dxa"/>
          </w:tcPr>
          <w:p w14:paraId="5498D2FD" w14:textId="716F6FAA" w:rsidR="001D47BD" w:rsidRPr="00704A84" w:rsidRDefault="001D47BD" w:rsidP="00C453EE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>
              <w:t>20/11/23</w:t>
            </w:r>
          </w:p>
        </w:tc>
        <w:tc>
          <w:tcPr>
            <w:tcW w:w="1029" w:type="dxa"/>
          </w:tcPr>
          <w:p w14:paraId="05E31146" w14:textId="26C0F98E" w:rsidR="001D47BD" w:rsidRDefault="001D47BD" w:rsidP="00C453E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515</w:t>
            </w:r>
          </w:p>
        </w:tc>
        <w:tc>
          <w:tcPr>
            <w:tcW w:w="3223" w:type="dxa"/>
          </w:tcPr>
          <w:p w14:paraId="731A6A57" w14:textId="7ECEF16A" w:rsidR="001D47BD" w:rsidRPr="00704A84" w:rsidRDefault="001D47BD" w:rsidP="00C453EE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>
              <w:t>Kempley Village Hall Trust</w:t>
            </w:r>
            <w:r w:rsidR="00F67B60">
              <w:t xml:space="preserve"> (venue hire)</w:t>
            </w:r>
          </w:p>
        </w:tc>
        <w:tc>
          <w:tcPr>
            <w:tcW w:w="1736" w:type="dxa"/>
          </w:tcPr>
          <w:p w14:paraId="576E897C" w14:textId="6BBB729F" w:rsidR="001D47BD" w:rsidRPr="00685E43" w:rsidRDefault="00F61FB0" w:rsidP="00C453EE">
            <w:pPr>
              <w:pStyle w:val="Header"/>
              <w:tabs>
                <w:tab w:val="left" w:pos="567"/>
              </w:tabs>
              <w:rPr>
                <w:sz w:val="20"/>
                <w:szCs w:val="20"/>
              </w:rPr>
            </w:pPr>
            <w:r w:rsidRPr="00685E43">
              <w:rPr>
                <w:sz w:val="20"/>
                <w:szCs w:val="20"/>
              </w:rPr>
              <w:t>LGA 1972 s.11</w:t>
            </w:r>
            <w:r w:rsidR="00685E43" w:rsidRPr="00685E43">
              <w:rPr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14:paraId="469D39E1" w14:textId="7F5EB918" w:rsidR="001D47BD" w:rsidRDefault="001625E7" w:rsidP="00C453E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£160.00</w:t>
            </w:r>
          </w:p>
        </w:tc>
      </w:tr>
      <w:tr w:rsidR="00004694" w:rsidRPr="00547ECD" w14:paraId="2E951959" w14:textId="77777777" w:rsidTr="00D8525D">
        <w:tc>
          <w:tcPr>
            <w:tcW w:w="1114" w:type="dxa"/>
          </w:tcPr>
          <w:p w14:paraId="5E39DC82" w14:textId="5700145D" w:rsidR="00004694" w:rsidRPr="00704A84" w:rsidRDefault="00004694" w:rsidP="00004694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>
              <w:t>20/11/23</w:t>
            </w:r>
          </w:p>
        </w:tc>
        <w:tc>
          <w:tcPr>
            <w:tcW w:w="1029" w:type="dxa"/>
          </w:tcPr>
          <w:p w14:paraId="6CCD53F2" w14:textId="119B2C67" w:rsidR="00004694" w:rsidRDefault="006F1EC9" w:rsidP="00004694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516</w:t>
            </w:r>
          </w:p>
        </w:tc>
        <w:tc>
          <w:tcPr>
            <w:tcW w:w="3223" w:type="dxa"/>
          </w:tcPr>
          <w:p w14:paraId="1C1A5A43" w14:textId="64106585" w:rsidR="00004694" w:rsidRPr="00704A84" w:rsidRDefault="00004694" w:rsidP="00004694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>
              <w:t xml:space="preserve">Clerk’s salary </w:t>
            </w:r>
            <w:r w:rsidR="00513F73">
              <w:t xml:space="preserve">- </w:t>
            </w:r>
            <w:r>
              <w:t>back pay following NALC pay award.</w:t>
            </w:r>
          </w:p>
        </w:tc>
        <w:tc>
          <w:tcPr>
            <w:tcW w:w="1736" w:type="dxa"/>
          </w:tcPr>
          <w:p w14:paraId="3A056CD2" w14:textId="3824BDD0" w:rsidR="00004694" w:rsidRPr="00C453EE" w:rsidRDefault="00004694" w:rsidP="00004694">
            <w:pPr>
              <w:pStyle w:val="Header"/>
              <w:tabs>
                <w:tab w:val="left" w:pos="567"/>
              </w:tabs>
              <w:rPr>
                <w:sz w:val="18"/>
                <w:szCs w:val="18"/>
              </w:rPr>
            </w:pPr>
            <w:r w:rsidRPr="00D4542F">
              <w:rPr>
                <w:sz w:val="20"/>
                <w:szCs w:val="20"/>
              </w:rPr>
              <w:t>LGA 1972 s.112</w:t>
            </w:r>
          </w:p>
        </w:tc>
        <w:tc>
          <w:tcPr>
            <w:tcW w:w="1681" w:type="dxa"/>
          </w:tcPr>
          <w:p w14:paraId="7D2C7BC4" w14:textId="1E6DA573" w:rsidR="00004694" w:rsidRDefault="00945CA4" w:rsidP="00004694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£149.00</w:t>
            </w:r>
          </w:p>
        </w:tc>
      </w:tr>
      <w:tr w:rsidR="005461DD" w:rsidRPr="00547ECD" w14:paraId="4589655C" w14:textId="77777777" w:rsidTr="00D8525D">
        <w:tc>
          <w:tcPr>
            <w:tcW w:w="1114" w:type="dxa"/>
          </w:tcPr>
          <w:p w14:paraId="0CAA528A" w14:textId="206FAD17" w:rsidR="005461DD" w:rsidRDefault="005461DD" w:rsidP="00004694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>
              <w:t>20/11/23</w:t>
            </w:r>
          </w:p>
        </w:tc>
        <w:tc>
          <w:tcPr>
            <w:tcW w:w="1029" w:type="dxa"/>
          </w:tcPr>
          <w:p w14:paraId="7D2D3FC3" w14:textId="2B720605" w:rsidR="005461DD" w:rsidRDefault="005461DD" w:rsidP="00004694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517</w:t>
            </w:r>
          </w:p>
        </w:tc>
        <w:tc>
          <w:tcPr>
            <w:tcW w:w="3223" w:type="dxa"/>
          </w:tcPr>
          <w:p w14:paraId="4BF40E8E" w14:textId="2C17CFAC" w:rsidR="005461DD" w:rsidRDefault="005461DD" w:rsidP="00004694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>
              <w:t>Perpetua Press</w:t>
            </w:r>
          </w:p>
        </w:tc>
        <w:tc>
          <w:tcPr>
            <w:tcW w:w="1736" w:type="dxa"/>
          </w:tcPr>
          <w:p w14:paraId="6CDF3B05" w14:textId="12E3CD94" w:rsidR="005461DD" w:rsidRPr="00F361D9" w:rsidRDefault="005461DD" w:rsidP="00004694">
            <w:pPr>
              <w:pStyle w:val="Header"/>
              <w:tabs>
                <w:tab w:val="left" w:pos="567"/>
              </w:tabs>
              <w:rPr>
                <w:sz w:val="20"/>
                <w:szCs w:val="20"/>
              </w:rPr>
            </w:pPr>
            <w:r w:rsidRPr="005461DD">
              <w:rPr>
                <w:sz w:val="20"/>
                <w:szCs w:val="20"/>
              </w:rPr>
              <w:t>LGA 1972, s145</w:t>
            </w:r>
          </w:p>
        </w:tc>
        <w:tc>
          <w:tcPr>
            <w:tcW w:w="1681" w:type="dxa"/>
          </w:tcPr>
          <w:p w14:paraId="4AE81C10" w14:textId="35796AA4" w:rsidR="005461DD" w:rsidRPr="005461DD" w:rsidRDefault="005461DD" w:rsidP="00004694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61DD">
              <w:rPr>
                <w:rFonts w:cstheme="minorHAnsi"/>
              </w:rPr>
              <w:t>£35.00</w:t>
            </w:r>
          </w:p>
        </w:tc>
      </w:tr>
      <w:tr w:rsidR="00A77F33" w:rsidRPr="00547ECD" w14:paraId="48F252F8" w14:textId="77777777" w:rsidTr="00D8525D">
        <w:tc>
          <w:tcPr>
            <w:tcW w:w="1114" w:type="dxa"/>
          </w:tcPr>
          <w:p w14:paraId="62652A98" w14:textId="72D99006" w:rsidR="00A77F33" w:rsidRDefault="00A77F33" w:rsidP="00004694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>
              <w:t>20/11/23</w:t>
            </w:r>
          </w:p>
        </w:tc>
        <w:tc>
          <w:tcPr>
            <w:tcW w:w="1029" w:type="dxa"/>
          </w:tcPr>
          <w:p w14:paraId="5E2001ED" w14:textId="77777777" w:rsidR="00A77F33" w:rsidRDefault="00A77F33" w:rsidP="00004694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</w:p>
        </w:tc>
        <w:tc>
          <w:tcPr>
            <w:tcW w:w="3223" w:type="dxa"/>
          </w:tcPr>
          <w:p w14:paraId="0CF6D2D8" w14:textId="40A64A00" w:rsidR="00A77F33" w:rsidRDefault="00A77F33" w:rsidP="00004694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>
              <w:t>Advertising of clerk vacancy</w:t>
            </w:r>
          </w:p>
        </w:tc>
        <w:tc>
          <w:tcPr>
            <w:tcW w:w="1736" w:type="dxa"/>
          </w:tcPr>
          <w:p w14:paraId="7403519A" w14:textId="4943B191" w:rsidR="00A77F33" w:rsidRPr="00D4542F" w:rsidRDefault="00F361D9" w:rsidP="00004694">
            <w:pPr>
              <w:pStyle w:val="Header"/>
              <w:tabs>
                <w:tab w:val="left" w:pos="567"/>
              </w:tabs>
              <w:rPr>
                <w:sz w:val="20"/>
                <w:szCs w:val="20"/>
              </w:rPr>
            </w:pPr>
            <w:r w:rsidRPr="00F361D9">
              <w:rPr>
                <w:sz w:val="20"/>
                <w:szCs w:val="20"/>
              </w:rPr>
              <w:t>LGA 1972 s.112</w:t>
            </w:r>
          </w:p>
        </w:tc>
        <w:tc>
          <w:tcPr>
            <w:tcW w:w="1681" w:type="dxa"/>
          </w:tcPr>
          <w:p w14:paraId="3E5E766F" w14:textId="5B80DF22" w:rsidR="00A77F33" w:rsidRPr="003953ED" w:rsidRDefault="003953ED" w:rsidP="00004694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color w:val="FF0000"/>
              </w:rPr>
            </w:pPr>
            <w:r w:rsidRPr="003953ED">
              <w:rPr>
                <w:rFonts w:cstheme="minorHAnsi"/>
                <w:color w:val="FF0000"/>
              </w:rPr>
              <w:t>TBC</w:t>
            </w:r>
          </w:p>
        </w:tc>
      </w:tr>
      <w:tr w:rsidR="00004694" w:rsidRPr="00547ECD" w14:paraId="3AB1F565" w14:textId="77777777" w:rsidTr="00D8525D">
        <w:tc>
          <w:tcPr>
            <w:tcW w:w="1114" w:type="dxa"/>
          </w:tcPr>
          <w:p w14:paraId="6FB6CB5F" w14:textId="06CBF975" w:rsidR="00004694" w:rsidRDefault="00004694" w:rsidP="00004694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04A84">
              <w:t>20/11/23</w:t>
            </w:r>
          </w:p>
        </w:tc>
        <w:tc>
          <w:tcPr>
            <w:tcW w:w="1029" w:type="dxa"/>
          </w:tcPr>
          <w:p w14:paraId="52A500CF" w14:textId="0C7A60C8" w:rsidR="00004694" w:rsidRDefault="00004694" w:rsidP="00004694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</w:p>
        </w:tc>
        <w:tc>
          <w:tcPr>
            <w:tcW w:w="3223" w:type="dxa"/>
          </w:tcPr>
          <w:p w14:paraId="1F1CE46F" w14:textId="5A2DA1B1" w:rsidR="00004694" w:rsidRDefault="00004694" w:rsidP="00004694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04A84">
              <w:t>Flagpole rope and pully</w:t>
            </w:r>
          </w:p>
        </w:tc>
        <w:tc>
          <w:tcPr>
            <w:tcW w:w="1736" w:type="dxa"/>
          </w:tcPr>
          <w:p w14:paraId="32744AFF" w14:textId="23A0F93D" w:rsidR="00004694" w:rsidRPr="00C453EE" w:rsidRDefault="00004694" w:rsidP="00004694">
            <w:pPr>
              <w:pStyle w:val="Header"/>
              <w:tabs>
                <w:tab w:val="left" w:pos="567"/>
              </w:tabs>
              <w:rPr>
                <w:rFonts w:cstheme="minorHAnsi"/>
                <w:sz w:val="18"/>
                <w:szCs w:val="18"/>
              </w:rPr>
            </w:pPr>
            <w:r w:rsidRPr="00C453EE">
              <w:rPr>
                <w:sz w:val="18"/>
                <w:szCs w:val="18"/>
              </w:rPr>
              <w:t>War Memorials (LAP) Act 1923, s. 1</w:t>
            </w:r>
          </w:p>
        </w:tc>
        <w:tc>
          <w:tcPr>
            <w:tcW w:w="1681" w:type="dxa"/>
          </w:tcPr>
          <w:p w14:paraId="326DD5DB" w14:textId="5796FBBD" w:rsidR="00004694" w:rsidRDefault="00513F73" w:rsidP="00004694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13F73">
              <w:rPr>
                <w:rFonts w:cstheme="minorHAnsi"/>
                <w:color w:val="FF0000"/>
              </w:rPr>
              <w:t>TBC</w:t>
            </w:r>
          </w:p>
        </w:tc>
      </w:tr>
    </w:tbl>
    <w:p w14:paraId="0A31292C" w14:textId="1DF0731C" w:rsidR="00A2663E" w:rsidRPr="00D713E6" w:rsidRDefault="003B23C5" w:rsidP="00881BBB">
      <w:pPr>
        <w:pStyle w:val="Header"/>
        <w:tabs>
          <w:tab w:val="clear" w:pos="4513"/>
          <w:tab w:val="clear" w:pos="9026"/>
          <w:tab w:val="left" w:pos="567"/>
        </w:tabs>
        <w:spacing w:before="240"/>
        <w:rPr>
          <w:rFonts w:cstheme="minorHAnsi"/>
          <w:b/>
          <w:bCs/>
          <w:sz w:val="28"/>
          <w:szCs w:val="28"/>
          <w:u w:val="single"/>
        </w:rPr>
      </w:pPr>
      <w:r w:rsidRPr="0011519C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C84044" w:rsidRPr="0011519C">
        <w:rPr>
          <w:rFonts w:cstheme="minorHAnsi"/>
          <w:b/>
          <w:bCs/>
          <w:sz w:val="28"/>
          <w:szCs w:val="28"/>
          <w:u w:val="single"/>
        </w:rPr>
        <w:t>For Consideration</w:t>
      </w:r>
    </w:p>
    <w:p w14:paraId="658E49B5" w14:textId="709B9B21" w:rsidR="000400C6" w:rsidRPr="00776FFC" w:rsidRDefault="000400C6" w:rsidP="000400C6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776FFC">
        <w:rPr>
          <w:rFonts w:cstheme="minorHAnsi"/>
          <w:b/>
          <w:bCs/>
          <w:sz w:val="24"/>
          <w:szCs w:val="24"/>
        </w:rPr>
        <w:t>Planning</w:t>
      </w:r>
    </w:p>
    <w:p w14:paraId="549C3C33" w14:textId="78BF7150" w:rsidR="00B1026F" w:rsidRDefault="008410F7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776FFC">
        <w:rPr>
          <w:rFonts w:cstheme="minorHAnsi"/>
          <w:sz w:val="24"/>
          <w:szCs w:val="24"/>
        </w:rPr>
        <w:t>To res</w:t>
      </w:r>
      <w:r w:rsidR="00C84044" w:rsidRPr="00776FFC">
        <w:rPr>
          <w:rFonts w:cstheme="minorHAnsi"/>
          <w:sz w:val="24"/>
          <w:szCs w:val="24"/>
        </w:rPr>
        <w:t xml:space="preserve">pond to new planning applications: </w:t>
      </w:r>
    </w:p>
    <w:p w14:paraId="7A2D3C8C" w14:textId="51E3BA08" w:rsidR="008D20B9" w:rsidRPr="00EF5014" w:rsidRDefault="008D20B9" w:rsidP="003B5167">
      <w:pPr>
        <w:pStyle w:val="ListParagraph"/>
        <w:numPr>
          <w:ilvl w:val="0"/>
          <w:numId w:val="44"/>
        </w:numPr>
        <w:spacing w:before="120" w:after="0"/>
        <w:jc w:val="both"/>
        <w:rPr>
          <w:rFonts w:cstheme="minorHAnsi"/>
          <w:b/>
          <w:bCs/>
        </w:rPr>
      </w:pPr>
      <w:r w:rsidRPr="008D20B9">
        <w:rPr>
          <w:rFonts w:cstheme="minorHAnsi"/>
          <w:b/>
          <w:bCs/>
        </w:rPr>
        <w:t>P1343/23/FUL</w:t>
      </w:r>
      <w:r w:rsidRPr="008D20B9">
        <w:rPr>
          <w:rFonts w:cstheme="minorHAnsi"/>
        </w:rPr>
        <w:t xml:space="preserve"> - Land Southwest of The Laurels Kempley Green, Kempley. Erection of a bungalow and two pairs of semi-detached dwellings (five dwellings in total) with associated parking, landscaping and works.</w:t>
      </w:r>
      <w:r w:rsidR="000C0DAA">
        <w:rPr>
          <w:rFonts w:cstheme="minorHAnsi"/>
        </w:rPr>
        <w:t xml:space="preserve"> </w:t>
      </w:r>
      <w:r w:rsidR="000C0DAA" w:rsidRPr="00EF5014">
        <w:rPr>
          <w:rFonts w:cstheme="minorHAnsi"/>
          <w:b/>
          <w:bCs/>
        </w:rPr>
        <w:t xml:space="preserve">| </w:t>
      </w:r>
      <w:r w:rsidR="00EF5014" w:rsidRPr="00EF5014">
        <w:rPr>
          <w:rFonts w:cstheme="minorHAnsi"/>
          <w:b/>
          <w:bCs/>
        </w:rPr>
        <w:t xml:space="preserve">to be discussed </w:t>
      </w:r>
      <w:r w:rsidR="008953FF">
        <w:rPr>
          <w:rFonts w:cstheme="minorHAnsi"/>
          <w:b/>
          <w:bCs/>
        </w:rPr>
        <w:t xml:space="preserve">at </w:t>
      </w:r>
      <w:r w:rsidR="005A0424">
        <w:rPr>
          <w:rFonts w:cstheme="minorHAnsi"/>
          <w:b/>
          <w:bCs/>
        </w:rPr>
        <w:t xml:space="preserve">planning meeting </w:t>
      </w:r>
      <w:r w:rsidR="000C0DAA" w:rsidRPr="00EF5014">
        <w:rPr>
          <w:rFonts w:cstheme="minorHAnsi"/>
          <w:b/>
          <w:bCs/>
        </w:rPr>
        <w:t>on 22</w:t>
      </w:r>
      <w:r w:rsidR="000C0DAA" w:rsidRPr="003B5167">
        <w:rPr>
          <w:rFonts w:cstheme="minorHAnsi"/>
          <w:b/>
          <w:bCs/>
          <w:vertAlign w:val="superscript"/>
        </w:rPr>
        <w:t>nd</w:t>
      </w:r>
      <w:r w:rsidR="000C0DAA" w:rsidRPr="00EF5014">
        <w:rPr>
          <w:rFonts w:cstheme="minorHAnsi"/>
          <w:b/>
          <w:bCs/>
        </w:rPr>
        <w:t xml:space="preserve"> November 2023</w:t>
      </w:r>
      <w:r w:rsidR="005C22D4">
        <w:rPr>
          <w:rFonts w:cstheme="minorHAnsi"/>
          <w:b/>
          <w:bCs/>
        </w:rPr>
        <w:t>.</w:t>
      </w:r>
    </w:p>
    <w:p w14:paraId="5F7EE4D7" w14:textId="605A8C42" w:rsidR="00C15920" w:rsidRPr="00421F5B" w:rsidRDefault="00C15920" w:rsidP="005A0424">
      <w:pPr>
        <w:pStyle w:val="Header"/>
        <w:numPr>
          <w:ilvl w:val="0"/>
          <w:numId w:val="44"/>
        </w:numPr>
        <w:tabs>
          <w:tab w:val="left" w:pos="567"/>
        </w:tabs>
        <w:jc w:val="both"/>
        <w:rPr>
          <w:rFonts w:cstheme="minorHAnsi"/>
          <w:b/>
          <w:bCs/>
        </w:rPr>
      </w:pPr>
      <w:r w:rsidRPr="00243517">
        <w:rPr>
          <w:rFonts w:cstheme="minorHAnsi"/>
          <w:b/>
          <w:bCs/>
        </w:rPr>
        <w:t>P1214/23/FUL</w:t>
      </w:r>
      <w:r w:rsidR="00243517" w:rsidRPr="00243517">
        <w:rPr>
          <w:rFonts w:cstheme="minorHAnsi"/>
          <w:b/>
          <w:bCs/>
        </w:rPr>
        <w:t xml:space="preserve"> </w:t>
      </w:r>
      <w:r w:rsidR="00243517" w:rsidRPr="00243517">
        <w:rPr>
          <w:rFonts w:cstheme="minorHAnsi"/>
        </w:rPr>
        <w:t xml:space="preserve">2 </w:t>
      </w:r>
      <w:proofErr w:type="spellStart"/>
      <w:r w:rsidR="00243517" w:rsidRPr="00243517">
        <w:rPr>
          <w:rFonts w:cstheme="minorHAnsi"/>
        </w:rPr>
        <w:t>Parkfields</w:t>
      </w:r>
      <w:proofErr w:type="spellEnd"/>
      <w:r w:rsidR="00243517" w:rsidRPr="00243517">
        <w:rPr>
          <w:rFonts w:cstheme="minorHAnsi"/>
        </w:rPr>
        <w:t>, Kempley, Dymock, Gloucestershire. Variation of Condition 02 of Planning Permission P0591/23/FUL to allow for a reduction in the width of the approved extension and removal of the approved porch along with alterations to the approved fenestration.</w:t>
      </w:r>
      <w:r w:rsidR="008F7806">
        <w:rPr>
          <w:rFonts w:cstheme="minorHAnsi"/>
        </w:rPr>
        <w:t xml:space="preserve"> </w:t>
      </w:r>
      <w:r w:rsidR="00D579CD" w:rsidRPr="00D579CD">
        <w:rPr>
          <w:rFonts w:cstheme="minorHAnsi"/>
          <w:b/>
          <w:bCs/>
        </w:rPr>
        <w:t>| Low impact – comment sent within deadline.</w:t>
      </w:r>
    </w:p>
    <w:p w14:paraId="36546855" w14:textId="0DB214C1" w:rsidR="00C36B91" w:rsidRPr="00D579CD" w:rsidRDefault="0066179A" w:rsidP="005A0424">
      <w:pPr>
        <w:pStyle w:val="Header"/>
        <w:numPr>
          <w:ilvl w:val="0"/>
          <w:numId w:val="44"/>
        </w:numPr>
        <w:tabs>
          <w:tab w:val="left" w:pos="567"/>
        </w:tabs>
        <w:jc w:val="both"/>
        <w:rPr>
          <w:rFonts w:cstheme="minorHAnsi"/>
          <w:b/>
          <w:bCs/>
        </w:rPr>
      </w:pPr>
      <w:r w:rsidRPr="0016206B">
        <w:rPr>
          <w:rFonts w:cstheme="minorHAnsi"/>
          <w:b/>
          <w:bCs/>
        </w:rPr>
        <w:t>P1391/23/AG</w:t>
      </w:r>
      <w:r w:rsidRPr="0016206B">
        <w:rPr>
          <w:rFonts w:cstheme="minorHAnsi"/>
        </w:rPr>
        <w:t xml:space="preserve"> </w:t>
      </w:r>
      <w:r w:rsidR="001D0752" w:rsidRPr="0016206B">
        <w:rPr>
          <w:rFonts w:cstheme="minorHAnsi"/>
        </w:rPr>
        <w:t xml:space="preserve">Land Southwest </w:t>
      </w:r>
      <w:r w:rsidR="00415972" w:rsidRPr="0016206B">
        <w:rPr>
          <w:rFonts w:cstheme="minorHAnsi"/>
        </w:rPr>
        <w:t>of</w:t>
      </w:r>
      <w:r w:rsidR="001D0752" w:rsidRPr="0016206B">
        <w:rPr>
          <w:rFonts w:cstheme="minorHAnsi"/>
        </w:rPr>
        <w:t xml:space="preserve"> Friars Court Kempley Gloucestershire. </w:t>
      </w:r>
      <w:r w:rsidR="0016206B" w:rsidRPr="0016206B">
        <w:rPr>
          <w:rFonts w:cstheme="minorHAnsi"/>
        </w:rPr>
        <w:t>Application for determination as to whether prior approval is required for further details.</w:t>
      </w:r>
      <w:r w:rsidR="0016206B">
        <w:rPr>
          <w:rFonts w:cstheme="minorHAnsi"/>
        </w:rPr>
        <w:t xml:space="preserve"> </w:t>
      </w:r>
      <w:r w:rsidR="001D0752" w:rsidRPr="0016206B">
        <w:rPr>
          <w:rFonts w:cstheme="minorHAnsi"/>
        </w:rPr>
        <w:t>Prior notification to construct an agricultural track is to provide better access to the arable land for routine husbandry and harvesting.</w:t>
      </w:r>
      <w:r w:rsidR="00421F5B">
        <w:rPr>
          <w:rFonts w:cstheme="minorHAnsi"/>
        </w:rPr>
        <w:t xml:space="preserve"> </w:t>
      </w:r>
      <w:r w:rsidR="00D579CD" w:rsidRPr="00D579CD">
        <w:rPr>
          <w:rFonts w:cstheme="minorHAnsi"/>
          <w:b/>
          <w:bCs/>
        </w:rPr>
        <w:t>| Low impact – comment sent within deadline.</w:t>
      </w:r>
    </w:p>
    <w:p w14:paraId="6076D425" w14:textId="3427C442" w:rsidR="00CB2F65" w:rsidRPr="00D579CD" w:rsidRDefault="00645299" w:rsidP="005A0424">
      <w:pPr>
        <w:pStyle w:val="Header"/>
        <w:numPr>
          <w:ilvl w:val="0"/>
          <w:numId w:val="44"/>
        </w:numPr>
        <w:tabs>
          <w:tab w:val="left" w:pos="567"/>
        </w:tabs>
        <w:jc w:val="both"/>
        <w:rPr>
          <w:rFonts w:cstheme="minorHAnsi"/>
          <w:b/>
          <w:bCs/>
        </w:rPr>
      </w:pPr>
      <w:r w:rsidRPr="00A047F4">
        <w:rPr>
          <w:rFonts w:cstheme="minorHAnsi"/>
          <w:b/>
          <w:bCs/>
        </w:rPr>
        <w:t>P1392/23/AG</w:t>
      </w:r>
      <w:r w:rsidRPr="00A047F4">
        <w:rPr>
          <w:rFonts w:cstheme="minorHAnsi"/>
        </w:rPr>
        <w:t xml:space="preserve"> </w:t>
      </w:r>
      <w:r w:rsidR="00415972" w:rsidRPr="00A047F4">
        <w:rPr>
          <w:rFonts w:cstheme="minorHAnsi"/>
        </w:rPr>
        <w:t xml:space="preserve">New Access at </w:t>
      </w:r>
      <w:proofErr w:type="spellStart"/>
      <w:r w:rsidR="00415972" w:rsidRPr="00A047F4">
        <w:rPr>
          <w:rFonts w:cstheme="minorHAnsi"/>
        </w:rPr>
        <w:t>Hillfields</w:t>
      </w:r>
      <w:proofErr w:type="spellEnd"/>
      <w:r w:rsidR="00415972" w:rsidRPr="00A047F4">
        <w:rPr>
          <w:rFonts w:cstheme="minorHAnsi"/>
        </w:rPr>
        <w:t xml:space="preserve"> Farm Kempley Road Dymock. </w:t>
      </w:r>
      <w:r w:rsidR="00EE36BB" w:rsidRPr="00A047F4">
        <w:rPr>
          <w:rFonts w:cstheme="minorHAnsi"/>
        </w:rPr>
        <w:t>Application for determination as to whether prior approval is required for further details.</w:t>
      </w:r>
      <w:r w:rsidR="00A047F4">
        <w:rPr>
          <w:rFonts w:cstheme="minorHAnsi"/>
        </w:rPr>
        <w:t xml:space="preserve"> </w:t>
      </w:r>
      <w:r w:rsidR="00415972" w:rsidRPr="00A047F4">
        <w:rPr>
          <w:rFonts w:cstheme="minorHAnsi"/>
        </w:rPr>
        <w:t>Prior notification for the construction of a track to provide better access from the slurry lagoon around the back of the buildings to the silage pits/feed stores and to the arable land.</w:t>
      </w:r>
      <w:r w:rsidR="00421F5B">
        <w:rPr>
          <w:rFonts w:cstheme="minorHAnsi"/>
        </w:rPr>
        <w:t xml:space="preserve"> </w:t>
      </w:r>
      <w:r w:rsidR="00D579CD" w:rsidRPr="00D579CD">
        <w:rPr>
          <w:rFonts w:cstheme="minorHAnsi"/>
          <w:b/>
          <w:bCs/>
        </w:rPr>
        <w:t>| Low impact – comment sent within deadline.</w:t>
      </w:r>
    </w:p>
    <w:p w14:paraId="5EA4A3F7" w14:textId="229F4D10" w:rsidR="00DA6F41" w:rsidRDefault="00C84044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5A0795">
        <w:rPr>
          <w:rFonts w:cstheme="minorHAnsi"/>
          <w:sz w:val="24"/>
          <w:szCs w:val="24"/>
        </w:rPr>
        <w:lastRenderedPageBreak/>
        <w:t xml:space="preserve">To note planning decisions: </w:t>
      </w:r>
    </w:p>
    <w:p w14:paraId="6570E1D6" w14:textId="6BA76033" w:rsidR="00101ADB" w:rsidRPr="002F1662" w:rsidRDefault="00101ADB" w:rsidP="006F089B">
      <w:pPr>
        <w:pStyle w:val="Header"/>
        <w:numPr>
          <w:ilvl w:val="0"/>
          <w:numId w:val="44"/>
        </w:numPr>
        <w:tabs>
          <w:tab w:val="left" w:pos="567"/>
        </w:tabs>
        <w:jc w:val="both"/>
        <w:rPr>
          <w:rFonts w:cstheme="minorHAnsi"/>
        </w:rPr>
      </w:pPr>
      <w:r w:rsidRPr="002F1662">
        <w:rPr>
          <w:rFonts w:cstheme="minorHAnsi"/>
          <w:b/>
          <w:bCs/>
        </w:rPr>
        <w:t>P1018/23/TPO</w:t>
      </w:r>
      <w:r w:rsidRPr="002F1662">
        <w:rPr>
          <w:rFonts w:cstheme="minorHAnsi"/>
        </w:rPr>
        <w:t xml:space="preserve"> Laurel Cottage, Kempley Green, Kempley, Dymock. 1 x Field Maple covered by G1 of DFTPO 65.  Trim back re-growth on the western side of the tree overhanging the driveway of Laurel Cottage, back to the previous pruning points granted permission under planning application number P0301/19/TPO. </w:t>
      </w:r>
      <w:r w:rsidR="002F1662" w:rsidRPr="003E5F69">
        <w:rPr>
          <w:rFonts w:cstheme="minorHAnsi"/>
          <w:b/>
          <w:bCs/>
        </w:rPr>
        <w:t>|</w:t>
      </w:r>
      <w:r w:rsidRPr="002F1662">
        <w:rPr>
          <w:rFonts w:cstheme="minorHAnsi"/>
        </w:rPr>
        <w:t xml:space="preserve"> </w:t>
      </w:r>
      <w:r w:rsidR="002F6408" w:rsidRPr="003E5F69">
        <w:rPr>
          <w:rFonts w:cstheme="minorHAnsi"/>
          <w:b/>
          <w:bCs/>
        </w:rPr>
        <w:t xml:space="preserve">Granted permission </w:t>
      </w:r>
      <w:r w:rsidR="002F1662" w:rsidRPr="003E5F69">
        <w:rPr>
          <w:rFonts w:cstheme="minorHAnsi"/>
          <w:b/>
          <w:bCs/>
        </w:rPr>
        <w:t>4</w:t>
      </w:r>
      <w:r w:rsidR="002F1662" w:rsidRPr="003E5F69">
        <w:rPr>
          <w:rFonts w:cstheme="minorHAnsi"/>
          <w:b/>
          <w:bCs/>
          <w:vertAlign w:val="superscript"/>
        </w:rPr>
        <w:t>th</w:t>
      </w:r>
      <w:r w:rsidR="002F1662" w:rsidRPr="003E5F69">
        <w:rPr>
          <w:rFonts w:cstheme="minorHAnsi"/>
          <w:b/>
          <w:bCs/>
        </w:rPr>
        <w:t xml:space="preserve"> September 2023</w:t>
      </w:r>
      <w:r w:rsidR="00C20E26">
        <w:rPr>
          <w:rFonts w:cstheme="minorHAnsi"/>
          <w:b/>
          <w:bCs/>
        </w:rPr>
        <w:t>.</w:t>
      </w:r>
    </w:p>
    <w:p w14:paraId="3694BF5C" w14:textId="6BF68709" w:rsidR="00101ADB" w:rsidRPr="003E5F69" w:rsidRDefault="00101ADB" w:rsidP="006F089B">
      <w:pPr>
        <w:pStyle w:val="Header"/>
        <w:numPr>
          <w:ilvl w:val="0"/>
          <w:numId w:val="44"/>
        </w:numPr>
        <w:tabs>
          <w:tab w:val="left" w:pos="567"/>
        </w:tabs>
        <w:jc w:val="both"/>
        <w:rPr>
          <w:rFonts w:cstheme="minorHAnsi"/>
          <w:b/>
          <w:bCs/>
        </w:rPr>
      </w:pPr>
      <w:r w:rsidRPr="000E1557">
        <w:rPr>
          <w:rFonts w:cstheme="minorHAnsi"/>
          <w:b/>
          <w:bCs/>
        </w:rPr>
        <w:t>P0712/22/FUL</w:t>
      </w:r>
      <w:r w:rsidRPr="000E1557">
        <w:rPr>
          <w:rFonts w:cstheme="minorHAnsi"/>
        </w:rPr>
        <w:t xml:space="preserve"> Stonehouse Farm Kempley Dymock. Conversion of existing agricultural building to No. 2 holiday units with associated landscaping, parking and works.</w:t>
      </w:r>
      <w:r w:rsidR="00F055EA" w:rsidRPr="000E1557">
        <w:rPr>
          <w:rFonts w:cstheme="minorHAnsi"/>
        </w:rPr>
        <w:t xml:space="preserve"> </w:t>
      </w:r>
      <w:r w:rsidR="00F055EA" w:rsidRPr="003E5F69">
        <w:rPr>
          <w:rFonts w:cstheme="minorHAnsi"/>
          <w:b/>
          <w:bCs/>
        </w:rPr>
        <w:t>|</w:t>
      </w:r>
      <w:r w:rsidR="00F055EA" w:rsidRPr="000E1557">
        <w:rPr>
          <w:rFonts w:cstheme="minorHAnsi"/>
        </w:rPr>
        <w:t xml:space="preserve"> </w:t>
      </w:r>
      <w:r w:rsidR="00F055EA" w:rsidRPr="003E5F69">
        <w:rPr>
          <w:rFonts w:cstheme="minorHAnsi"/>
          <w:b/>
          <w:bCs/>
        </w:rPr>
        <w:t>Granted permission 29</w:t>
      </w:r>
      <w:r w:rsidR="00F055EA" w:rsidRPr="003E5F69">
        <w:rPr>
          <w:rFonts w:cstheme="minorHAnsi"/>
          <w:b/>
          <w:bCs/>
          <w:vertAlign w:val="superscript"/>
        </w:rPr>
        <w:t>th</w:t>
      </w:r>
      <w:r w:rsidR="00F055EA" w:rsidRPr="003E5F69">
        <w:rPr>
          <w:rFonts w:cstheme="minorHAnsi"/>
          <w:b/>
          <w:bCs/>
        </w:rPr>
        <w:t xml:space="preserve"> </w:t>
      </w:r>
      <w:r w:rsidR="000E1557" w:rsidRPr="003E5F69">
        <w:rPr>
          <w:rFonts w:cstheme="minorHAnsi"/>
          <w:b/>
          <w:bCs/>
        </w:rPr>
        <w:t>August 2023</w:t>
      </w:r>
      <w:r w:rsidR="00C20E26">
        <w:rPr>
          <w:rFonts w:cstheme="minorHAnsi"/>
          <w:b/>
          <w:bCs/>
        </w:rPr>
        <w:t>.</w:t>
      </w:r>
    </w:p>
    <w:p w14:paraId="64372C26" w14:textId="117FB95B" w:rsidR="00101ADB" w:rsidRPr="003E5F69" w:rsidRDefault="00101ADB" w:rsidP="006F089B">
      <w:pPr>
        <w:pStyle w:val="Header"/>
        <w:numPr>
          <w:ilvl w:val="0"/>
          <w:numId w:val="44"/>
        </w:numPr>
        <w:tabs>
          <w:tab w:val="left" w:pos="567"/>
        </w:tabs>
        <w:jc w:val="both"/>
        <w:rPr>
          <w:rFonts w:cstheme="minorHAnsi"/>
          <w:b/>
          <w:bCs/>
        </w:rPr>
      </w:pPr>
      <w:r w:rsidRPr="00AA56A4">
        <w:rPr>
          <w:rFonts w:cstheme="minorHAnsi"/>
          <w:b/>
          <w:bCs/>
        </w:rPr>
        <w:t>P1151/23/FUL</w:t>
      </w:r>
      <w:r w:rsidRPr="00AA56A4">
        <w:rPr>
          <w:rFonts w:cstheme="minorHAnsi"/>
        </w:rPr>
        <w:t xml:space="preserve"> Laurel Cottage, Kempley Green, Kempley, Dymock. Variation of Condition 8 (services approved shall be laid underground) to enable fibre optic cable to be connected via an existing pole above ground relating to planning permission P0097/14/FUL.</w:t>
      </w:r>
      <w:r w:rsidR="00AA56A4">
        <w:rPr>
          <w:rFonts w:cstheme="minorHAnsi"/>
        </w:rPr>
        <w:t xml:space="preserve"> </w:t>
      </w:r>
      <w:r w:rsidR="00AA56A4" w:rsidRPr="003E5F69">
        <w:rPr>
          <w:rFonts w:cstheme="minorHAnsi"/>
          <w:b/>
          <w:bCs/>
        </w:rPr>
        <w:t>|</w:t>
      </w:r>
      <w:r w:rsidR="00A27352" w:rsidRPr="003E5F69">
        <w:rPr>
          <w:rFonts w:cstheme="minorHAnsi"/>
          <w:b/>
          <w:bCs/>
        </w:rPr>
        <w:t xml:space="preserve"> Granted permission</w:t>
      </w:r>
      <w:r w:rsidR="003E5F69" w:rsidRPr="003E5F69">
        <w:rPr>
          <w:rFonts w:cstheme="minorHAnsi"/>
          <w:b/>
          <w:bCs/>
        </w:rPr>
        <w:t xml:space="preserve"> 13</w:t>
      </w:r>
      <w:r w:rsidR="003E5F69" w:rsidRPr="003E5F69">
        <w:rPr>
          <w:rFonts w:cstheme="minorHAnsi"/>
          <w:b/>
          <w:bCs/>
          <w:vertAlign w:val="superscript"/>
        </w:rPr>
        <w:t>th</w:t>
      </w:r>
      <w:r w:rsidR="003E5F69" w:rsidRPr="003E5F69">
        <w:rPr>
          <w:rFonts w:cstheme="minorHAnsi"/>
          <w:b/>
          <w:bCs/>
        </w:rPr>
        <w:t xml:space="preserve"> October 2023</w:t>
      </w:r>
      <w:r w:rsidR="00C20E26">
        <w:rPr>
          <w:rFonts w:cstheme="minorHAnsi"/>
          <w:b/>
          <w:bCs/>
        </w:rPr>
        <w:t>.</w:t>
      </w:r>
    </w:p>
    <w:p w14:paraId="31E2952F" w14:textId="45BFF34C" w:rsidR="00083C1B" w:rsidRPr="005A0795" w:rsidRDefault="00083C1B" w:rsidP="00DA6F41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5A0795">
        <w:rPr>
          <w:rFonts w:cstheme="minorHAnsi"/>
          <w:b/>
          <w:bCs/>
          <w:sz w:val="24"/>
          <w:szCs w:val="24"/>
        </w:rPr>
        <w:t>Reports</w:t>
      </w:r>
    </w:p>
    <w:p w14:paraId="4A2BD2BF" w14:textId="0F226F27" w:rsidR="003123CF" w:rsidRPr="005A0795" w:rsidRDefault="001130CA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5A0795">
        <w:rPr>
          <w:rFonts w:cstheme="minorHAnsi"/>
          <w:sz w:val="24"/>
          <w:szCs w:val="24"/>
        </w:rPr>
        <w:t xml:space="preserve">To receive </w:t>
      </w:r>
      <w:r w:rsidR="0023388D" w:rsidRPr="005A0795">
        <w:rPr>
          <w:rFonts w:cstheme="minorHAnsi"/>
          <w:sz w:val="24"/>
          <w:szCs w:val="24"/>
        </w:rPr>
        <w:t>reports from District and/or County Councillors (if available)</w:t>
      </w:r>
      <w:r w:rsidR="00C20E26">
        <w:rPr>
          <w:rFonts w:cstheme="minorHAnsi"/>
          <w:sz w:val="24"/>
          <w:szCs w:val="24"/>
        </w:rPr>
        <w:t>.</w:t>
      </w:r>
    </w:p>
    <w:p w14:paraId="5C48B5AF" w14:textId="2D0E1D1D" w:rsidR="00E80D0B" w:rsidRDefault="0023388D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5A0795">
        <w:rPr>
          <w:rFonts w:cstheme="minorHAnsi"/>
          <w:sz w:val="24"/>
          <w:szCs w:val="24"/>
        </w:rPr>
        <w:t>To receive the Clerk’s report</w:t>
      </w:r>
      <w:r w:rsidR="00716B6D" w:rsidRPr="005A0795">
        <w:rPr>
          <w:rFonts w:cstheme="minorHAnsi"/>
          <w:sz w:val="24"/>
          <w:szCs w:val="24"/>
        </w:rPr>
        <w:t xml:space="preserve"> </w:t>
      </w:r>
      <w:r w:rsidR="00473A50">
        <w:rPr>
          <w:rFonts w:cstheme="minorHAnsi"/>
          <w:sz w:val="24"/>
          <w:szCs w:val="24"/>
        </w:rPr>
        <w:t xml:space="preserve">and review </w:t>
      </w:r>
      <w:r w:rsidR="00DD6F40">
        <w:rPr>
          <w:rFonts w:cstheme="minorHAnsi"/>
          <w:sz w:val="24"/>
          <w:szCs w:val="24"/>
        </w:rPr>
        <w:t xml:space="preserve">the </w:t>
      </w:r>
      <w:r w:rsidR="00473A50">
        <w:rPr>
          <w:rFonts w:cstheme="minorHAnsi"/>
          <w:sz w:val="24"/>
          <w:szCs w:val="24"/>
        </w:rPr>
        <w:t>Actions Tracker</w:t>
      </w:r>
      <w:r w:rsidR="00C20E26">
        <w:rPr>
          <w:rFonts w:cstheme="minorHAnsi"/>
          <w:sz w:val="24"/>
          <w:szCs w:val="24"/>
        </w:rPr>
        <w:t>.</w:t>
      </w:r>
    </w:p>
    <w:p w14:paraId="5CDD2B29" w14:textId="6BD0EA9C" w:rsidR="00A17BF4" w:rsidRPr="00493B03" w:rsidRDefault="00083C1B" w:rsidP="00D31554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8"/>
          <w:szCs w:val="28"/>
          <w:u w:val="single"/>
        </w:rPr>
      </w:pPr>
      <w:r w:rsidRPr="00493B03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467BF2" w:rsidRPr="00493B03">
        <w:rPr>
          <w:rFonts w:cstheme="minorHAnsi"/>
          <w:b/>
          <w:bCs/>
          <w:sz w:val="28"/>
          <w:szCs w:val="28"/>
          <w:u w:val="single"/>
        </w:rPr>
        <w:t xml:space="preserve">For </w:t>
      </w:r>
      <w:r w:rsidR="00E607F1" w:rsidRPr="00493B03">
        <w:rPr>
          <w:rFonts w:cstheme="minorHAnsi"/>
          <w:b/>
          <w:bCs/>
          <w:sz w:val="28"/>
          <w:szCs w:val="28"/>
          <w:u w:val="single"/>
        </w:rPr>
        <w:t>E</w:t>
      </w:r>
      <w:r w:rsidR="00467BF2" w:rsidRPr="00493B03">
        <w:rPr>
          <w:rFonts w:cstheme="minorHAnsi"/>
          <w:b/>
          <w:bCs/>
          <w:sz w:val="28"/>
          <w:szCs w:val="28"/>
          <w:u w:val="single"/>
        </w:rPr>
        <w:t xml:space="preserve">xchange of </w:t>
      </w:r>
      <w:r w:rsidR="00E607F1" w:rsidRPr="00493B03">
        <w:rPr>
          <w:rFonts w:cstheme="minorHAnsi"/>
          <w:b/>
          <w:bCs/>
          <w:sz w:val="28"/>
          <w:szCs w:val="28"/>
          <w:u w:val="single"/>
        </w:rPr>
        <w:t>V</w:t>
      </w:r>
      <w:r w:rsidR="00467BF2" w:rsidRPr="00493B03">
        <w:rPr>
          <w:rFonts w:cstheme="minorHAnsi"/>
          <w:b/>
          <w:bCs/>
          <w:sz w:val="28"/>
          <w:szCs w:val="28"/>
          <w:u w:val="single"/>
        </w:rPr>
        <w:t>iews</w:t>
      </w:r>
      <w:r w:rsidRPr="00493B03">
        <w:rPr>
          <w:rFonts w:cstheme="minorHAnsi"/>
          <w:b/>
          <w:bCs/>
          <w:sz w:val="28"/>
          <w:szCs w:val="28"/>
          <w:u w:val="single"/>
        </w:rPr>
        <w:t>:</w:t>
      </w:r>
    </w:p>
    <w:p w14:paraId="22436641" w14:textId="5278B040" w:rsidR="000107BC" w:rsidRDefault="003337F5" w:rsidP="0015027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Parish Council </w:t>
      </w:r>
      <w:r w:rsidR="008838E9">
        <w:rPr>
          <w:rFonts w:cstheme="minorHAnsi"/>
          <w:sz w:val="24"/>
          <w:szCs w:val="24"/>
        </w:rPr>
        <w:t>Budget for 2024-25</w:t>
      </w:r>
      <w:r w:rsidR="00150277">
        <w:rPr>
          <w:rFonts w:cstheme="minorHAnsi"/>
          <w:sz w:val="24"/>
          <w:szCs w:val="24"/>
        </w:rPr>
        <w:t>.</w:t>
      </w:r>
    </w:p>
    <w:p w14:paraId="63A7884A" w14:textId="77777777" w:rsidR="000B1AAE" w:rsidRPr="000B1AAE" w:rsidRDefault="000B1AAE" w:rsidP="000B1AAE">
      <w:pPr>
        <w:pStyle w:val="Header"/>
        <w:numPr>
          <w:ilvl w:val="0"/>
          <w:numId w:val="14"/>
        </w:numPr>
        <w:tabs>
          <w:tab w:val="left" w:pos="567"/>
        </w:tabs>
        <w:spacing w:before="120"/>
        <w:rPr>
          <w:rFonts w:cstheme="minorHAnsi"/>
          <w:sz w:val="24"/>
          <w:szCs w:val="24"/>
        </w:rPr>
      </w:pPr>
      <w:r w:rsidRPr="000B1AAE">
        <w:rPr>
          <w:rFonts w:cstheme="minorHAnsi"/>
          <w:sz w:val="24"/>
          <w:szCs w:val="24"/>
        </w:rPr>
        <w:t>Completion of road sign installations.</w:t>
      </w:r>
    </w:p>
    <w:p w14:paraId="2D24708D" w14:textId="77777777" w:rsidR="000B1AAE" w:rsidRPr="000B1AAE" w:rsidRDefault="000B1AAE" w:rsidP="000B1AAE">
      <w:pPr>
        <w:pStyle w:val="Header"/>
        <w:numPr>
          <w:ilvl w:val="0"/>
          <w:numId w:val="14"/>
        </w:numPr>
        <w:tabs>
          <w:tab w:val="left" w:pos="567"/>
        </w:tabs>
        <w:spacing w:before="120"/>
        <w:rPr>
          <w:rFonts w:cstheme="minorHAnsi"/>
          <w:sz w:val="24"/>
          <w:szCs w:val="24"/>
        </w:rPr>
      </w:pPr>
      <w:r w:rsidRPr="000B1AAE">
        <w:rPr>
          <w:rFonts w:cstheme="minorHAnsi"/>
          <w:sz w:val="24"/>
          <w:szCs w:val="24"/>
        </w:rPr>
        <w:t xml:space="preserve">Community first responder and First Aid training. </w:t>
      </w:r>
    </w:p>
    <w:p w14:paraId="69FE99C0" w14:textId="5AC73CFB" w:rsidR="000B1AAE" w:rsidRPr="000B1AAE" w:rsidRDefault="000B1AAE" w:rsidP="000B1AAE">
      <w:pPr>
        <w:pStyle w:val="Header"/>
        <w:numPr>
          <w:ilvl w:val="0"/>
          <w:numId w:val="14"/>
        </w:numPr>
        <w:tabs>
          <w:tab w:val="left" w:pos="567"/>
        </w:tabs>
        <w:spacing w:before="120"/>
        <w:rPr>
          <w:rFonts w:cstheme="minorHAnsi"/>
          <w:sz w:val="24"/>
          <w:szCs w:val="24"/>
        </w:rPr>
      </w:pPr>
      <w:r w:rsidRPr="000B1AAE">
        <w:rPr>
          <w:rFonts w:cstheme="minorHAnsi"/>
          <w:sz w:val="24"/>
          <w:szCs w:val="24"/>
        </w:rPr>
        <w:t>Danger from falling branches – Forestry England</w:t>
      </w:r>
      <w:r w:rsidR="00771704">
        <w:rPr>
          <w:rFonts w:cstheme="minorHAnsi"/>
          <w:sz w:val="24"/>
          <w:szCs w:val="24"/>
        </w:rPr>
        <w:t>.</w:t>
      </w:r>
    </w:p>
    <w:p w14:paraId="144BA81C" w14:textId="7DA217E2" w:rsidR="00566C42" w:rsidRDefault="00566C42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137CE2">
        <w:rPr>
          <w:rFonts w:cstheme="minorHAnsi"/>
          <w:sz w:val="24"/>
          <w:szCs w:val="24"/>
        </w:rPr>
        <w:t>Emergency Plan</w:t>
      </w:r>
      <w:r w:rsidR="009C3879" w:rsidRPr="00137CE2">
        <w:rPr>
          <w:rFonts w:cstheme="minorHAnsi"/>
          <w:sz w:val="24"/>
          <w:szCs w:val="24"/>
        </w:rPr>
        <w:t xml:space="preserve"> </w:t>
      </w:r>
      <w:r w:rsidR="00AD7CEC" w:rsidRPr="00137CE2">
        <w:rPr>
          <w:rFonts w:cstheme="minorHAnsi"/>
          <w:sz w:val="24"/>
          <w:szCs w:val="24"/>
        </w:rPr>
        <w:t>updates to include Winter Plan 2023/24</w:t>
      </w:r>
      <w:r w:rsidR="009E71E8" w:rsidRPr="00137CE2">
        <w:rPr>
          <w:rFonts w:cstheme="minorHAnsi"/>
          <w:sz w:val="24"/>
          <w:szCs w:val="24"/>
        </w:rPr>
        <w:t>.</w:t>
      </w:r>
    </w:p>
    <w:p w14:paraId="710BA865" w14:textId="12FD6C93" w:rsidR="00150277" w:rsidRDefault="00875BC9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504CCA">
        <w:rPr>
          <w:rFonts w:cstheme="minorHAnsi"/>
          <w:sz w:val="24"/>
          <w:szCs w:val="24"/>
        </w:rPr>
        <w:t xml:space="preserve">loucestershire </w:t>
      </w:r>
      <w:r>
        <w:rPr>
          <w:rFonts w:cstheme="minorHAnsi"/>
          <w:sz w:val="24"/>
          <w:szCs w:val="24"/>
        </w:rPr>
        <w:t>C</w:t>
      </w:r>
      <w:r w:rsidR="00504CCA">
        <w:rPr>
          <w:rFonts w:cstheme="minorHAnsi"/>
          <w:sz w:val="24"/>
          <w:szCs w:val="24"/>
        </w:rPr>
        <w:t xml:space="preserve">ounty </w:t>
      </w:r>
      <w:r w:rsidR="00F50AEB">
        <w:rPr>
          <w:rFonts w:cstheme="minorHAnsi"/>
          <w:sz w:val="24"/>
          <w:szCs w:val="24"/>
        </w:rPr>
        <w:t>C</w:t>
      </w:r>
      <w:r w:rsidR="00504CCA">
        <w:rPr>
          <w:rFonts w:cstheme="minorHAnsi"/>
          <w:sz w:val="24"/>
          <w:szCs w:val="24"/>
        </w:rPr>
        <w:t>ouncil</w:t>
      </w:r>
      <w:r>
        <w:rPr>
          <w:rFonts w:cstheme="minorHAnsi"/>
          <w:sz w:val="24"/>
          <w:szCs w:val="24"/>
        </w:rPr>
        <w:t xml:space="preserve"> Bus Service Improvement Plan (BSIP+)</w:t>
      </w:r>
      <w:r w:rsidR="00504CCA">
        <w:rPr>
          <w:rFonts w:cstheme="minorHAnsi"/>
          <w:sz w:val="24"/>
          <w:szCs w:val="24"/>
        </w:rPr>
        <w:t>.</w:t>
      </w:r>
    </w:p>
    <w:p w14:paraId="04DB476F" w14:textId="23AF407B" w:rsidR="00230F43" w:rsidRPr="00137CE2" w:rsidRDefault="00B2500C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137CE2">
        <w:rPr>
          <w:rFonts w:cstheme="minorHAnsi"/>
          <w:sz w:val="24"/>
          <w:szCs w:val="24"/>
        </w:rPr>
        <w:t>St. Mary’s Church sign</w:t>
      </w:r>
      <w:r w:rsidR="005D26D5">
        <w:rPr>
          <w:rFonts w:cstheme="minorHAnsi"/>
          <w:sz w:val="24"/>
          <w:szCs w:val="24"/>
        </w:rPr>
        <w:t xml:space="preserve"> update</w:t>
      </w:r>
      <w:r w:rsidR="005459EA" w:rsidRPr="00137CE2">
        <w:rPr>
          <w:rFonts w:cstheme="minorHAnsi"/>
          <w:sz w:val="24"/>
          <w:szCs w:val="24"/>
        </w:rPr>
        <w:t>.</w:t>
      </w:r>
    </w:p>
    <w:p w14:paraId="4F676569" w14:textId="4E8F6AA7" w:rsidR="00FA078B" w:rsidRPr="00DE1264" w:rsidRDefault="00DC14F0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E1264">
        <w:rPr>
          <w:rFonts w:cstheme="minorHAnsi"/>
          <w:sz w:val="24"/>
          <w:szCs w:val="24"/>
        </w:rPr>
        <w:t xml:space="preserve">Road </w:t>
      </w:r>
      <w:r w:rsidR="00950344">
        <w:rPr>
          <w:rFonts w:cstheme="minorHAnsi"/>
          <w:sz w:val="24"/>
          <w:szCs w:val="24"/>
        </w:rPr>
        <w:t>v</w:t>
      </w:r>
      <w:r w:rsidRPr="00DE1264">
        <w:rPr>
          <w:rFonts w:cstheme="minorHAnsi"/>
          <w:sz w:val="24"/>
          <w:szCs w:val="24"/>
        </w:rPr>
        <w:t>erges</w:t>
      </w:r>
      <w:r w:rsidR="00DE1264" w:rsidRPr="00DE1264">
        <w:rPr>
          <w:rFonts w:cstheme="minorHAnsi"/>
          <w:sz w:val="24"/>
          <w:szCs w:val="24"/>
        </w:rPr>
        <w:t xml:space="preserve"> update</w:t>
      </w:r>
      <w:r w:rsidR="007A0423">
        <w:rPr>
          <w:rFonts w:cstheme="minorHAnsi"/>
          <w:sz w:val="24"/>
          <w:szCs w:val="24"/>
        </w:rPr>
        <w:t>.</w:t>
      </w:r>
    </w:p>
    <w:p w14:paraId="4D308B63" w14:textId="766360D4" w:rsidR="00957941" w:rsidRDefault="00BE785E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C01560">
        <w:rPr>
          <w:rFonts w:cstheme="minorHAnsi"/>
          <w:sz w:val="24"/>
          <w:szCs w:val="24"/>
        </w:rPr>
        <w:t>Kempley Community Broadband Update</w:t>
      </w:r>
      <w:r w:rsidR="008C477E" w:rsidRPr="00C01560">
        <w:rPr>
          <w:rFonts w:cstheme="minorHAnsi"/>
          <w:sz w:val="24"/>
          <w:szCs w:val="24"/>
        </w:rPr>
        <w:t>.</w:t>
      </w:r>
    </w:p>
    <w:p w14:paraId="6B5A25A5" w14:textId="28E3F1E0" w:rsidR="00BE785E" w:rsidRPr="00DE1264" w:rsidRDefault="00B41437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B41437">
        <w:rPr>
          <w:rFonts w:cstheme="minorHAnsi"/>
          <w:sz w:val="24"/>
          <w:szCs w:val="24"/>
        </w:rPr>
        <w:t>Update on Kempley Parish Council Climate Change Plan of activities.</w:t>
      </w:r>
    </w:p>
    <w:p w14:paraId="53CF58C5" w14:textId="04F49202" w:rsidR="002D16DF" w:rsidRDefault="009C655B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E1264">
        <w:rPr>
          <w:rFonts w:cstheme="minorHAnsi"/>
          <w:sz w:val="24"/>
          <w:szCs w:val="24"/>
        </w:rPr>
        <w:t xml:space="preserve">Public Rights </w:t>
      </w:r>
      <w:r w:rsidR="00F457A3" w:rsidRPr="00DE1264">
        <w:rPr>
          <w:rFonts w:cstheme="minorHAnsi"/>
          <w:sz w:val="24"/>
          <w:szCs w:val="24"/>
        </w:rPr>
        <w:t>of</w:t>
      </w:r>
      <w:r w:rsidRPr="00DE1264">
        <w:rPr>
          <w:rFonts w:cstheme="minorHAnsi"/>
          <w:sz w:val="24"/>
          <w:szCs w:val="24"/>
        </w:rPr>
        <w:t xml:space="preserve"> Way </w:t>
      </w:r>
      <w:r w:rsidR="00DE1264" w:rsidRPr="00DE1264">
        <w:rPr>
          <w:rFonts w:cstheme="minorHAnsi"/>
          <w:sz w:val="24"/>
          <w:szCs w:val="24"/>
        </w:rPr>
        <w:t>update</w:t>
      </w:r>
      <w:r w:rsidR="00521248">
        <w:rPr>
          <w:rFonts w:cstheme="minorHAnsi"/>
          <w:sz w:val="24"/>
          <w:szCs w:val="24"/>
        </w:rPr>
        <w:t>.</w:t>
      </w:r>
    </w:p>
    <w:p w14:paraId="2FA1932D" w14:textId="3626C82D" w:rsidR="00615BE1" w:rsidRPr="00DE1264" w:rsidRDefault="00571E87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Implications of </w:t>
      </w:r>
      <w:r w:rsidR="00CE4E2A">
        <w:rPr>
          <w:rFonts w:cstheme="minorHAnsi"/>
          <w:sz w:val="24"/>
          <w:szCs w:val="24"/>
        </w:rPr>
        <w:t>local a</w:t>
      </w:r>
      <w:r w:rsidR="00615BE1" w:rsidRPr="00615BE1">
        <w:rPr>
          <w:rFonts w:cstheme="minorHAnsi"/>
          <w:sz w:val="24"/>
          <w:szCs w:val="24"/>
        </w:rPr>
        <w:t>gricultural investment decision</w:t>
      </w:r>
      <w:r w:rsidR="00615BE1">
        <w:rPr>
          <w:rFonts w:cstheme="minorHAnsi"/>
          <w:sz w:val="24"/>
          <w:szCs w:val="24"/>
        </w:rPr>
        <w:t>s</w:t>
      </w:r>
      <w:r w:rsidR="00CE4E2A">
        <w:rPr>
          <w:rFonts w:cstheme="minorHAnsi"/>
          <w:sz w:val="24"/>
          <w:szCs w:val="24"/>
        </w:rPr>
        <w:t>.</w:t>
      </w:r>
    </w:p>
    <w:p w14:paraId="676E1288" w14:textId="567BB4C4" w:rsidR="00472214" w:rsidRPr="00C41C71" w:rsidRDefault="0065587F" w:rsidP="0065587F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C41C71">
        <w:rPr>
          <w:rFonts w:cstheme="minorHAnsi"/>
          <w:b/>
          <w:bCs/>
          <w:sz w:val="24"/>
          <w:szCs w:val="24"/>
        </w:rPr>
        <w:t>General</w:t>
      </w:r>
    </w:p>
    <w:p w14:paraId="53A41ED9" w14:textId="5A0F889D" w:rsidR="001A3BD9" w:rsidRDefault="001A3BD9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Staffing matters</w:t>
      </w:r>
      <w:r w:rsidR="00101ADB">
        <w:rPr>
          <w:rFonts w:cstheme="minorHAnsi"/>
          <w:sz w:val="24"/>
          <w:szCs w:val="24"/>
        </w:rPr>
        <w:t xml:space="preserve"> – recruitment update</w:t>
      </w:r>
      <w:r w:rsidR="007A0423">
        <w:rPr>
          <w:rFonts w:cstheme="minorHAnsi"/>
          <w:sz w:val="24"/>
          <w:szCs w:val="24"/>
        </w:rPr>
        <w:t>.</w:t>
      </w:r>
    </w:p>
    <w:p w14:paraId="1A0584DF" w14:textId="732646B9" w:rsidR="00407FA9" w:rsidRDefault="006C259D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items for the </w:t>
      </w:r>
      <w:r w:rsidR="005A3AB1">
        <w:rPr>
          <w:rFonts w:cstheme="minorHAnsi"/>
          <w:sz w:val="24"/>
          <w:szCs w:val="24"/>
        </w:rPr>
        <w:t>January 2024</w:t>
      </w:r>
      <w:r w:rsidR="00C958A0">
        <w:rPr>
          <w:rFonts w:cstheme="minorHAnsi"/>
          <w:sz w:val="24"/>
          <w:szCs w:val="24"/>
        </w:rPr>
        <w:t xml:space="preserve"> </w:t>
      </w:r>
      <w:r w:rsidRPr="00D97055">
        <w:rPr>
          <w:rFonts w:cstheme="minorHAnsi"/>
          <w:sz w:val="24"/>
          <w:szCs w:val="24"/>
        </w:rPr>
        <w:t>meeting agenda</w:t>
      </w:r>
      <w:r w:rsidR="00F46731">
        <w:rPr>
          <w:rFonts w:cstheme="minorHAnsi"/>
          <w:sz w:val="24"/>
          <w:szCs w:val="24"/>
        </w:rPr>
        <w:t>.</w:t>
      </w:r>
    </w:p>
    <w:p w14:paraId="65B8BF01" w14:textId="12657664" w:rsidR="00083594" w:rsidRPr="00A76CEC" w:rsidRDefault="00F36FD8" w:rsidP="0023762D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Agree precept for 2024/25</w:t>
      </w:r>
    </w:p>
    <w:p w14:paraId="3D4754D4" w14:textId="36BC60C5" w:rsidR="006C259D" w:rsidRPr="00D97055" w:rsidRDefault="006C259D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  <w:tab w:val="right" w:pos="10206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Date and time of next meeting</w:t>
      </w:r>
      <w:r w:rsidR="00957B0B">
        <w:rPr>
          <w:rFonts w:cstheme="minorHAnsi"/>
          <w:sz w:val="24"/>
          <w:szCs w:val="24"/>
        </w:rPr>
        <w:t>:</w:t>
      </w:r>
      <w:r w:rsidRPr="00D97055">
        <w:rPr>
          <w:rFonts w:cstheme="minorHAnsi"/>
          <w:sz w:val="24"/>
          <w:szCs w:val="24"/>
        </w:rPr>
        <w:tab/>
      </w:r>
      <w:r w:rsidRPr="00D97055">
        <w:rPr>
          <w:rFonts w:cstheme="minorHAnsi"/>
          <w:b/>
          <w:bCs/>
          <w:sz w:val="24"/>
          <w:szCs w:val="24"/>
        </w:rPr>
        <w:t xml:space="preserve">Monday </w:t>
      </w:r>
      <w:r w:rsidR="003567A5">
        <w:rPr>
          <w:rFonts w:cstheme="minorHAnsi"/>
          <w:b/>
          <w:bCs/>
          <w:sz w:val="24"/>
          <w:szCs w:val="24"/>
        </w:rPr>
        <w:t>15</w:t>
      </w:r>
      <w:r w:rsidR="003567A5" w:rsidRPr="003567A5">
        <w:rPr>
          <w:rFonts w:cstheme="minorHAnsi"/>
          <w:b/>
          <w:bCs/>
          <w:sz w:val="24"/>
          <w:szCs w:val="24"/>
          <w:vertAlign w:val="superscript"/>
        </w:rPr>
        <w:t>th</w:t>
      </w:r>
      <w:r w:rsidR="003567A5">
        <w:rPr>
          <w:rFonts w:cstheme="minorHAnsi"/>
          <w:b/>
          <w:bCs/>
          <w:sz w:val="24"/>
          <w:szCs w:val="24"/>
        </w:rPr>
        <w:t xml:space="preserve"> January 2024</w:t>
      </w:r>
      <w:r w:rsidRPr="0042052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417410">
        <w:rPr>
          <w:rFonts w:cstheme="minorHAnsi"/>
          <w:b/>
          <w:bCs/>
          <w:sz w:val="24"/>
          <w:szCs w:val="24"/>
        </w:rPr>
        <w:t>at</w:t>
      </w:r>
      <w:r w:rsidR="00DA37F4">
        <w:rPr>
          <w:rFonts w:cstheme="minorHAnsi"/>
          <w:b/>
          <w:bCs/>
          <w:sz w:val="24"/>
          <w:szCs w:val="24"/>
        </w:rPr>
        <w:t xml:space="preserve"> 7.30pm</w:t>
      </w:r>
    </w:p>
    <w:p w14:paraId="748E26BF" w14:textId="7880821C" w:rsidR="006C259D" w:rsidRDefault="006C259D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 w:rsidR="008D1985">
        <w:rPr>
          <w:rFonts w:cstheme="minorHAnsi"/>
          <w:b/>
          <w:bCs/>
          <w:sz w:val="24"/>
          <w:szCs w:val="24"/>
        </w:rPr>
        <w:t>Kempley Village</w:t>
      </w:r>
      <w:r>
        <w:rPr>
          <w:rFonts w:cstheme="minorHAnsi"/>
          <w:b/>
          <w:bCs/>
          <w:sz w:val="24"/>
          <w:szCs w:val="24"/>
        </w:rPr>
        <w:t xml:space="preserve"> Hall</w:t>
      </w:r>
    </w:p>
    <w:bookmarkEnd w:id="0"/>
    <w:p w14:paraId="39DA18ED" w14:textId="77777777" w:rsidR="006E4B61" w:rsidRDefault="006E4B61" w:rsidP="00A20C65">
      <w:pPr>
        <w:pStyle w:val="Header"/>
        <w:jc w:val="center"/>
        <w:rPr>
          <w:rFonts w:cstheme="minorHAnsi"/>
          <w:sz w:val="16"/>
          <w:szCs w:val="16"/>
        </w:rPr>
      </w:pPr>
    </w:p>
    <w:p w14:paraId="210A103E" w14:textId="0E504E57" w:rsidR="0043078C" w:rsidRPr="001D2DBB" w:rsidRDefault="00F12E82" w:rsidP="00A20C65">
      <w:pPr>
        <w:pStyle w:val="Header"/>
        <w:jc w:val="center"/>
        <w:rPr>
          <w:rFonts w:cstheme="minorHAnsi"/>
          <w:sz w:val="20"/>
          <w:szCs w:val="20"/>
        </w:rPr>
      </w:pPr>
      <w:r w:rsidRPr="001D2DBB">
        <w:rPr>
          <w:rFonts w:cstheme="minorHAnsi"/>
          <w:sz w:val="20"/>
          <w:szCs w:val="20"/>
        </w:rPr>
        <w:t xml:space="preserve">Kempley Parish Council </w:t>
      </w:r>
      <w:r w:rsidR="00746BFC" w:rsidRPr="001D2DBB">
        <w:rPr>
          <w:rFonts w:cstheme="minorHAnsi"/>
          <w:sz w:val="20"/>
          <w:szCs w:val="20"/>
        </w:rPr>
        <w:t xml:space="preserve">is no longer receiving hard copy planning applications. All planning applications can be viewed </w:t>
      </w:r>
      <w:r w:rsidR="0018016D" w:rsidRPr="001D2DBB">
        <w:rPr>
          <w:rFonts w:cstheme="minorHAnsi"/>
          <w:sz w:val="20"/>
          <w:szCs w:val="20"/>
        </w:rPr>
        <w:t xml:space="preserve">on the Forest of Dean District Council website at: </w:t>
      </w:r>
      <w:hyperlink r:id="rId12" w:history="1">
        <w:r w:rsidR="00F41610" w:rsidRPr="001D2DBB">
          <w:rPr>
            <w:rStyle w:val="Hyperlink"/>
            <w:sz w:val="20"/>
            <w:szCs w:val="20"/>
          </w:rPr>
          <w:t>https://publicaccess.fdean.gov.uk/online-applications/</w:t>
        </w:r>
      </w:hyperlink>
      <w:r w:rsidRPr="001D2DBB">
        <w:rPr>
          <w:rFonts w:cstheme="minorHAnsi"/>
          <w:sz w:val="20"/>
          <w:szCs w:val="20"/>
        </w:rPr>
        <w:t xml:space="preserve"> </w:t>
      </w:r>
      <w:r w:rsidR="000A55A6" w:rsidRPr="001D2DBB">
        <w:rPr>
          <w:rFonts w:cstheme="minorHAnsi"/>
          <w:sz w:val="20"/>
          <w:szCs w:val="20"/>
        </w:rPr>
        <w:t xml:space="preserve"> </w:t>
      </w:r>
    </w:p>
    <w:p w14:paraId="1A1DD0D9" w14:textId="0092B839" w:rsidR="0043078C" w:rsidRPr="001D2DBB" w:rsidRDefault="0043078C" w:rsidP="00C768AA">
      <w:pPr>
        <w:pStyle w:val="Header"/>
        <w:spacing w:before="60"/>
        <w:jc w:val="center"/>
        <w:rPr>
          <w:rFonts w:cstheme="minorHAnsi"/>
          <w:sz w:val="20"/>
          <w:szCs w:val="20"/>
        </w:rPr>
      </w:pPr>
      <w:r w:rsidRPr="001D2DBB">
        <w:rPr>
          <w:rFonts w:cstheme="minorHAnsi"/>
          <w:sz w:val="20"/>
          <w:szCs w:val="20"/>
        </w:rPr>
        <w:lastRenderedPageBreak/>
        <w:t xml:space="preserve">All meetings of the council are open to the public and press </w:t>
      </w:r>
      <w:r w:rsidR="00815B7F" w:rsidRPr="001D2DBB">
        <w:rPr>
          <w:rFonts w:cstheme="minorHAnsi"/>
          <w:sz w:val="20"/>
          <w:szCs w:val="20"/>
        </w:rPr>
        <w:t>except for</w:t>
      </w:r>
      <w:r w:rsidRPr="001D2DBB">
        <w:rPr>
          <w:rFonts w:cstheme="minorHAnsi"/>
          <w:sz w:val="20"/>
          <w:szCs w:val="20"/>
        </w:rPr>
        <w:t xml:space="preserve"> items considered under Standing Order 3(d)</w:t>
      </w:r>
    </w:p>
    <w:p w14:paraId="3F3FF544" w14:textId="13B10787" w:rsidR="0043078C" w:rsidRPr="001D2DBB" w:rsidRDefault="0043078C" w:rsidP="00A20C65">
      <w:pPr>
        <w:pStyle w:val="Header"/>
        <w:spacing w:before="60"/>
        <w:jc w:val="center"/>
        <w:rPr>
          <w:rFonts w:cstheme="minorHAnsi"/>
          <w:sz w:val="20"/>
          <w:szCs w:val="20"/>
        </w:rPr>
      </w:pPr>
      <w:r w:rsidRPr="001D2DBB">
        <w:rPr>
          <w:rFonts w:cstheme="minorHAnsi"/>
          <w:sz w:val="20"/>
          <w:szCs w:val="20"/>
        </w:rPr>
        <w:t xml:space="preserve">Members are reminded that the Council has a general duty to consider the following matters in the </w:t>
      </w:r>
      <w:proofErr w:type="gramStart"/>
      <w:r w:rsidRPr="001D2DBB">
        <w:rPr>
          <w:rFonts w:cstheme="minorHAnsi"/>
          <w:sz w:val="20"/>
          <w:szCs w:val="20"/>
        </w:rPr>
        <w:t>exercise</w:t>
      </w:r>
      <w:proofErr w:type="gramEnd"/>
      <w:r w:rsidRPr="001D2DBB">
        <w:rPr>
          <w:rFonts w:cstheme="minorHAnsi"/>
          <w:sz w:val="20"/>
          <w:szCs w:val="20"/>
        </w:rPr>
        <w:t xml:space="preserve"> </w:t>
      </w:r>
    </w:p>
    <w:p w14:paraId="0CC87231" w14:textId="0486B7A5" w:rsidR="0043078C" w:rsidRPr="001D2DBB" w:rsidRDefault="0043078C" w:rsidP="00A20C65">
      <w:pPr>
        <w:pStyle w:val="Header"/>
        <w:jc w:val="center"/>
        <w:rPr>
          <w:rFonts w:cstheme="minorHAnsi"/>
          <w:sz w:val="20"/>
          <w:szCs w:val="20"/>
        </w:rPr>
      </w:pPr>
      <w:r w:rsidRPr="001D2DBB">
        <w:rPr>
          <w:rFonts w:cstheme="minorHAnsi"/>
          <w:sz w:val="20"/>
          <w:szCs w:val="20"/>
        </w:rPr>
        <w:t xml:space="preserve">of any of its functions: Equal Opportunities (race, sexual orientation, marital </w:t>
      </w:r>
      <w:proofErr w:type="gramStart"/>
      <w:r w:rsidRPr="001D2DBB">
        <w:rPr>
          <w:rFonts w:cstheme="minorHAnsi"/>
          <w:sz w:val="20"/>
          <w:szCs w:val="20"/>
        </w:rPr>
        <w:t>status</w:t>
      </w:r>
      <w:proofErr w:type="gramEnd"/>
      <w:r w:rsidRPr="001D2DBB">
        <w:rPr>
          <w:rFonts w:cstheme="minorHAnsi"/>
          <w:sz w:val="20"/>
          <w:szCs w:val="20"/>
        </w:rPr>
        <w:t xml:space="preserve"> and any disability), </w:t>
      </w:r>
    </w:p>
    <w:p w14:paraId="058DB1F4" w14:textId="37F5DB51" w:rsidR="00325128" w:rsidRPr="001D2DBB" w:rsidRDefault="0043078C" w:rsidP="005C278C">
      <w:pPr>
        <w:pStyle w:val="Header"/>
        <w:jc w:val="center"/>
        <w:rPr>
          <w:rFonts w:cstheme="minorHAnsi"/>
          <w:sz w:val="20"/>
          <w:szCs w:val="20"/>
        </w:rPr>
      </w:pPr>
      <w:r w:rsidRPr="001D2DBB">
        <w:rPr>
          <w:rFonts w:cstheme="minorHAnsi"/>
          <w:sz w:val="20"/>
          <w:szCs w:val="20"/>
        </w:rPr>
        <w:t>Crime and Disorder, Biodiversity, Health and Safety and Human Rights.</w:t>
      </w:r>
    </w:p>
    <w:sectPr w:rsidR="00325128" w:rsidRPr="001D2DB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72BB" w14:textId="77777777" w:rsidR="007F29DB" w:rsidRDefault="007F29DB" w:rsidP="00966E42">
      <w:pPr>
        <w:spacing w:after="0" w:line="240" w:lineRule="auto"/>
      </w:pPr>
      <w:r>
        <w:separator/>
      </w:r>
    </w:p>
  </w:endnote>
  <w:endnote w:type="continuationSeparator" w:id="0">
    <w:p w14:paraId="7AD7AFA9" w14:textId="77777777" w:rsidR="007F29DB" w:rsidRDefault="007F29DB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B714" w14:textId="77777777" w:rsidR="007F29DB" w:rsidRDefault="007F29DB" w:rsidP="00966E42">
      <w:pPr>
        <w:spacing w:after="0" w:line="240" w:lineRule="auto"/>
      </w:pPr>
      <w:r>
        <w:separator/>
      </w:r>
    </w:p>
  </w:footnote>
  <w:footnote w:type="continuationSeparator" w:id="0">
    <w:p w14:paraId="73987D95" w14:textId="77777777" w:rsidR="007F29DB" w:rsidRDefault="007F29DB" w:rsidP="0096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39"/>
    <w:multiLevelType w:val="multilevel"/>
    <w:tmpl w:val="2DDA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03F48"/>
    <w:multiLevelType w:val="hybridMultilevel"/>
    <w:tmpl w:val="5CF218CA"/>
    <w:lvl w:ilvl="0" w:tplc="581CA7AE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CB5CEC"/>
    <w:multiLevelType w:val="hybridMultilevel"/>
    <w:tmpl w:val="01E4E15A"/>
    <w:lvl w:ilvl="0" w:tplc="2BB0622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DE3736"/>
    <w:multiLevelType w:val="multilevel"/>
    <w:tmpl w:val="BAA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71B1143"/>
    <w:multiLevelType w:val="hybridMultilevel"/>
    <w:tmpl w:val="834C7C98"/>
    <w:lvl w:ilvl="0" w:tplc="DAA481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1B7"/>
    <w:multiLevelType w:val="hybridMultilevel"/>
    <w:tmpl w:val="7F2AE56A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187B"/>
    <w:multiLevelType w:val="multilevel"/>
    <w:tmpl w:val="69624594"/>
    <w:lvl w:ilvl="0">
      <w:start w:val="1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0B3393"/>
    <w:multiLevelType w:val="hybridMultilevel"/>
    <w:tmpl w:val="75105918"/>
    <w:lvl w:ilvl="0" w:tplc="7D00FC9C">
      <w:start w:val="13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36CB9"/>
    <w:multiLevelType w:val="hybridMultilevel"/>
    <w:tmpl w:val="9A8C6E0A"/>
    <w:lvl w:ilvl="0" w:tplc="297CFF3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25211BBE"/>
    <w:multiLevelType w:val="hybridMultilevel"/>
    <w:tmpl w:val="47EEC16A"/>
    <w:lvl w:ilvl="0" w:tplc="E056F218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10C1B"/>
    <w:multiLevelType w:val="multilevel"/>
    <w:tmpl w:val="34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C21D5"/>
    <w:multiLevelType w:val="hybridMultilevel"/>
    <w:tmpl w:val="53C4E962"/>
    <w:lvl w:ilvl="0" w:tplc="8A08D622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E6754E9"/>
    <w:multiLevelType w:val="hybridMultilevel"/>
    <w:tmpl w:val="D7A6740E"/>
    <w:lvl w:ilvl="0" w:tplc="6EA8B2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A34"/>
    <w:multiLevelType w:val="multilevel"/>
    <w:tmpl w:val="22A4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֊"/>
      <w:lvlJc w:val="left"/>
      <w:pPr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2A0565"/>
    <w:multiLevelType w:val="hybridMultilevel"/>
    <w:tmpl w:val="8F4E2036"/>
    <w:lvl w:ilvl="0" w:tplc="A0E4E8B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7014E32"/>
    <w:multiLevelType w:val="multilevel"/>
    <w:tmpl w:val="53229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BD256C"/>
    <w:multiLevelType w:val="multilevel"/>
    <w:tmpl w:val="92D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457CF4"/>
    <w:multiLevelType w:val="hybridMultilevel"/>
    <w:tmpl w:val="68E69728"/>
    <w:lvl w:ilvl="0" w:tplc="E334F89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48C671E"/>
    <w:multiLevelType w:val="hybridMultilevel"/>
    <w:tmpl w:val="12D6F894"/>
    <w:lvl w:ilvl="0" w:tplc="24925E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70539F"/>
    <w:multiLevelType w:val="multilevel"/>
    <w:tmpl w:val="7E8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9EE6340"/>
    <w:multiLevelType w:val="hybridMultilevel"/>
    <w:tmpl w:val="B50E9046"/>
    <w:lvl w:ilvl="0" w:tplc="C10C9C90">
      <w:start w:val="1"/>
      <w:numFmt w:val="bullet"/>
      <w:lvlText w:val="–"/>
      <w:lvlJc w:val="left"/>
      <w:pPr>
        <w:ind w:left="1287" w:hanging="360"/>
      </w:pPr>
      <w:rPr>
        <w:rFonts w:ascii="Calibri Light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A64316"/>
    <w:multiLevelType w:val="hybridMultilevel"/>
    <w:tmpl w:val="C8FC13FC"/>
    <w:lvl w:ilvl="0" w:tplc="F91C29B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B89A669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A9B87E8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A3464C7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2F3C910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762F65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3E444AD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D320076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DC985E6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28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80BEF"/>
    <w:multiLevelType w:val="multilevel"/>
    <w:tmpl w:val="2156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946025"/>
    <w:multiLevelType w:val="multilevel"/>
    <w:tmpl w:val="75C6BA84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31" w15:restartNumberingAfterBreak="0">
    <w:nsid w:val="5E8E4780"/>
    <w:multiLevelType w:val="multilevel"/>
    <w:tmpl w:val="922C4F80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32" w15:restartNumberingAfterBreak="0">
    <w:nsid w:val="6207752D"/>
    <w:multiLevelType w:val="hybridMultilevel"/>
    <w:tmpl w:val="2A72C31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1DC8"/>
    <w:multiLevelType w:val="hybridMultilevel"/>
    <w:tmpl w:val="93F23D88"/>
    <w:lvl w:ilvl="0" w:tplc="AC107BE6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59017F4"/>
    <w:multiLevelType w:val="hybridMultilevel"/>
    <w:tmpl w:val="64383CB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61CF1"/>
    <w:multiLevelType w:val="hybridMultilevel"/>
    <w:tmpl w:val="096CF13C"/>
    <w:lvl w:ilvl="0" w:tplc="4A12018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A1089"/>
    <w:multiLevelType w:val="multilevel"/>
    <w:tmpl w:val="24DEBDDA"/>
    <w:lvl w:ilvl="0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8FA5C91"/>
    <w:multiLevelType w:val="multilevel"/>
    <w:tmpl w:val="C1E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C17F38"/>
    <w:multiLevelType w:val="hybridMultilevel"/>
    <w:tmpl w:val="D6724AE6"/>
    <w:lvl w:ilvl="0" w:tplc="655600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B26266A"/>
    <w:multiLevelType w:val="multilevel"/>
    <w:tmpl w:val="D840BC94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2" w15:restartNumberingAfterBreak="0">
    <w:nsid w:val="7B5A0FFE"/>
    <w:multiLevelType w:val="hybridMultilevel"/>
    <w:tmpl w:val="6142A5CA"/>
    <w:lvl w:ilvl="0" w:tplc="D25EE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5CFA3F5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2F52E00E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12B06A5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AAEA6BF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156CF9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436624D6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8256C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9BAA2F0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43" w15:restartNumberingAfterBreak="0">
    <w:nsid w:val="7BE8518C"/>
    <w:multiLevelType w:val="multilevel"/>
    <w:tmpl w:val="B4303A08"/>
    <w:lvl w:ilvl="0">
      <w:start w:val="1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C7F60FA"/>
    <w:multiLevelType w:val="multilevel"/>
    <w:tmpl w:val="3DC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3748000">
    <w:abstractNumId w:val="16"/>
  </w:num>
  <w:num w:numId="2" w16cid:durableId="84542009">
    <w:abstractNumId w:val="23"/>
  </w:num>
  <w:num w:numId="3" w16cid:durableId="2081634233">
    <w:abstractNumId w:val="4"/>
  </w:num>
  <w:num w:numId="4" w16cid:durableId="2101291861">
    <w:abstractNumId w:val="14"/>
  </w:num>
  <w:num w:numId="5" w16cid:durableId="107551981">
    <w:abstractNumId w:val="13"/>
  </w:num>
  <w:num w:numId="6" w16cid:durableId="271594991">
    <w:abstractNumId w:val="35"/>
  </w:num>
  <w:num w:numId="7" w16cid:durableId="1555388231">
    <w:abstractNumId w:val="37"/>
  </w:num>
  <w:num w:numId="8" w16cid:durableId="1525630003">
    <w:abstractNumId w:val="19"/>
  </w:num>
  <w:num w:numId="9" w16cid:durableId="1069965122">
    <w:abstractNumId w:val="44"/>
  </w:num>
  <w:num w:numId="10" w16cid:durableId="1445883128">
    <w:abstractNumId w:val="11"/>
  </w:num>
  <w:num w:numId="11" w16cid:durableId="1747609585">
    <w:abstractNumId w:val="10"/>
  </w:num>
  <w:num w:numId="12" w16cid:durableId="384256977">
    <w:abstractNumId w:val="25"/>
  </w:num>
  <w:num w:numId="13" w16cid:durableId="545721441">
    <w:abstractNumId w:val="3"/>
  </w:num>
  <w:num w:numId="14" w16cid:durableId="2024087845">
    <w:abstractNumId w:val="7"/>
  </w:num>
  <w:num w:numId="15" w16cid:durableId="34038376">
    <w:abstractNumId w:val="28"/>
  </w:num>
  <w:num w:numId="16" w16cid:durableId="1448235480">
    <w:abstractNumId w:val="8"/>
  </w:num>
  <w:num w:numId="17" w16cid:durableId="788619976">
    <w:abstractNumId w:val="32"/>
  </w:num>
  <w:num w:numId="18" w16cid:durableId="589050736">
    <w:abstractNumId w:val="34"/>
  </w:num>
  <w:num w:numId="19" w16cid:durableId="739333517">
    <w:abstractNumId w:val="20"/>
  </w:num>
  <w:num w:numId="20" w16cid:durableId="1741059274">
    <w:abstractNumId w:val="6"/>
  </w:num>
  <w:num w:numId="21" w16cid:durableId="596065740">
    <w:abstractNumId w:val="26"/>
  </w:num>
  <w:num w:numId="22" w16cid:durableId="1981765594">
    <w:abstractNumId w:val="36"/>
  </w:num>
  <w:num w:numId="23" w16cid:durableId="169415137">
    <w:abstractNumId w:val="41"/>
  </w:num>
  <w:num w:numId="24" w16cid:durableId="103232586">
    <w:abstractNumId w:val="30"/>
  </w:num>
  <w:num w:numId="25" w16cid:durableId="449322173">
    <w:abstractNumId w:val="31"/>
  </w:num>
  <w:num w:numId="26" w16cid:durableId="2146190242">
    <w:abstractNumId w:val="38"/>
  </w:num>
  <w:num w:numId="27" w16cid:durableId="1382169904">
    <w:abstractNumId w:val="22"/>
  </w:num>
  <w:num w:numId="28" w16cid:durableId="1091394556">
    <w:abstractNumId w:val="2"/>
  </w:num>
  <w:num w:numId="29" w16cid:durableId="573663975">
    <w:abstractNumId w:val="39"/>
  </w:num>
  <w:num w:numId="30" w16cid:durableId="8262144">
    <w:abstractNumId w:val="15"/>
  </w:num>
  <w:num w:numId="31" w16cid:durableId="357705877">
    <w:abstractNumId w:val="9"/>
  </w:num>
  <w:num w:numId="32" w16cid:durableId="1378238360">
    <w:abstractNumId w:val="24"/>
  </w:num>
  <w:num w:numId="33" w16cid:durableId="1737163863">
    <w:abstractNumId w:val="29"/>
  </w:num>
  <w:num w:numId="34" w16cid:durableId="134222875">
    <w:abstractNumId w:val="21"/>
  </w:num>
  <w:num w:numId="35" w16cid:durableId="299117766">
    <w:abstractNumId w:val="17"/>
  </w:num>
  <w:num w:numId="36" w16cid:durableId="1673487921">
    <w:abstractNumId w:val="12"/>
  </w:num>
  <w:num w:numId="37" w16cid:durableId="1656378683">
    <w:abstractNumId w:val="0"/>
  </w:num>
  <w:num w:numId="38" w16cid:durableId="1071804998">
    <w:abstractNumId w:val="1"/>
  </w:num>
  <w:num w:numId="39" w16cid:durableId="696663638">
    <w:abstractNumId w:val="40"/>
  </w:num>
  <w:num w:numId="40" w16cid:durableId="233008169">
    <w:abstractNumId w:val="18"/>
  </w:num>
  <w:num w:numId="41" w16cid:durableId="1686784741">
    <w:abstractNumId w:val="5"/>
  </w:num>
  <w:num w:numId="42" w16cid:durableId="2143038126">
    <w:abstractNumId w:val="42"/>
  </w:num>
  <w:num w:numId="43" w16cid:durableId="1882009604">
    <w:abstractNumId w:val="27"/>
  </w:num>
  <w:num w:numId="44" w16cid:durableId="1346128729">
    <w:abstractNumId w:val="33"/>
  </w:num>
  <w:num w:numId="45" w16cid:durableId="550699670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D3"/>
    <w:rsid w:val="0000082C"/>
    <w:rsid w:val="00000F67"/>
    <w:rsid w:val="000014F9"/>
    <w:rsid w:val="000019A9"/>
    <w:rsid w:val="00001B58"/>
    <w:rsid w:val="00002687"/>
    <w:rsid w:val="00002D1D"/>
    <w:rsid w:val="00002E62"/>
    <w:rsid w:val="00003A10"/>
    <w:rsid w:val="00004694"/>
    <w:rsid w:val="00005288"/>
    <w:rsid w:val="000055D7"/>
    <w:rsid w:val="00005B11"/>
    <w:rsid w:val="00005C80"/>
    <w:rsid w:val="00006B11"/>
    <w:rsid w:val="000071E3"/>
    <w:rsid w:val="00007AD3"/>
    <w:rsid w:val="0001063B"/>
    <w:rsid w:val="000106F1"/>
    <w:rsid w:val="000107BC"/>
    <w:rsid w:val="00010D85"/>
    <w:rsid w:val="000114D5"/>
    <w:rsid w:val="00011E92"/>
    <w:rsid w:val="00011F0E"/>
    <w:rsid w:val="00015552"/>
    <w:rsid w:val="0001598A"/>
    <w:rsid w:val="00016804"/>
    <w:rsid w:val="00016822"/>
    <w:rsid w:val="0002160C"/>
    <w:rsid w:val="00022686"/>
    <w:rsid w:val="00022BF2"/>
    <w:rsid w:val="00023044"/>
    <w:rsid w:val="000231EF"/>
    <w:rsid w:val="0002332D"/>
    <w:rsid w:val="00023636"/>
    <w:rsid w:val="000237D0"/>
    <w:rsid w:val="0002390A"/>
    <w:rsid w:val="00023C06"/>
    <w:rsid w:val="00024CC6"/>
    <w:rsid w:val="00024EE6"/>
    <w:rsid w:val="00024F7F"/>
    <w:rsid w:val="00026187"/>
    <w:rsid w:val="00026480"/>
    <w:rsid w:val="00026D12"/>
    <w:rsid w:val="00026ED6"/>
    <w:rsid w:val="00027805"/>
    <w:rsid w:val="00027B2C"/>
    <w:rsid w:val="00030540"/>
    <w:rsid w:val="000306AF"/>
    <w:rsid w:val="00030A05"/>
    <w:rsid w:val="00032D1F"/>
    <w:rsid w:val="00034CA2"/>
    <w:rsid w:val="000352CF"/>
    <w:rsid w:val="00035A13"/>
    <w:rsid w:val="00036055"/>
    <w:rsid w:val="0003654E"/>
    <w:rsid w:val="0003656B"/>
    <w:rsid w:val="00036CD1"/>
    <w:rsid w:val="00037580"/>
    <w:rsid w:val="000378A8"/>
    <w:rsid w:val="00037EF4"/>
    <w:rsid w:val="000400C6"/>
    <w:rsid w:val="000406DD"/>
    <w:rsid w:val="0004095B"/>
    <w:rsid w:val="00040ADF"/>
    <w:rsid w:val="00040D7E"/>
    <w:rsid w:val="00041216"/>
    <w:rsid w:val="0004186F"/>
    <w:rsid w:val="000419B0"/>
    <w:rsid w:val="00042211"/>
    <w:rsid w:val="000422B1"/>
    <w:rsid w:val="0004365B"/>
    <w:rsid w:val="00043857"/>
    <w:rsid w:val="00043B64"/>
    <w:rsid w:val="00045A48"/>
    <w:rsid w:val="00045C34"/>
    <w:rsid w:val="00046B97"/>
    <w:rsid w:val="00047BDC"/>
    <w:rsid w:val="00050892"/>
    <w:rsid w:val="00052AD5"/>
    <w:rsid w:val="00052B7F"/>
    <w:rsid w:val="000533FF"/>
    <w:rsid w:val="00053DCC"/>
    <w:rsid w:val="00053F9B"/>
    <w:rsid w:val="00055789"/>
    <w:rsid w:val="00055B3C"/>
    <w:rsid w:val="000578F0"/>
    <w:rsid w:val="00060CD5"/>
    <w:rsid w:val="00060D2C"/>
    <w:rsid w:val="000611DA"/>
    <w:rsid w:val="0006156A"/>
    <w:rsid w:val="000618ED"/>
    <w:rsid w:val="00061D57"/>
    <w:rsid w:val="00062B80"/>
    <w:rsid w:val="00062C72"/>
    <w:rsid w:val="00063B05"/>
    <w:rsid w:val="000650D4"/>
    <w:rsid w:val="00065404"/>
    <w:rsid w:val="00066157"/>
    <w:rsid w:val="00066542"/>
    <w:rsid w:val="0006684D"/>
    <w:rsid w:val="00066D76"/>
    <w:rsid w:val="00067573"/>
    <w:rsid w:val="00067ACD"/>
    <w:rsid w:val="0007017B"/>
    <w:rsid w:val="000701EC"/>
    <w:rsid w:val="0007090D"/>
    <w:rsid w:val="00070D0D"/>
    <w:rsid w:val="00070EC3"/>
    <w:rsid w:val="00072153"/>
    <w:rsid w:val="00072269"/>
    <w:rsid w:val="000728A8"/>
    <w:rsid w:val="00072C59"/>
    <w:rsid w:val="0007395E"/>
    <w:rsid w:val="000740BD"/>
    <w:rsid w:val="000744FF"/>
    <w:rsid w:val="000747B4"/>
    <w:rsid w:val="00074F37"/>
    <w:rsid w:val="0007528E"/>
    <w:rsid w:val="00076794"/>
    <w:rsid w:val="00077780"/>
    <w:rsid w:val="00077D96"/>
    <w:rsid w:val="00080586"/>
    <w:rsid w:val="000807D9"/>
    <w:rsid w:val="00080D93"/>
    <w:rsid w:val="0008293F"/>
    <w:rsid w:val="000829F9"/>
    <w:rsid w:val="00082F21"/>
    <w:rsid w:val="00083594"/>
    <w:rsid w:val="00083C1B"/>
    <w:rsid w:val="00083C77"/>
    <w:rsid w:val="00084152"/>
    <w:rsid w:val="000863B8"/>
    <w:rsid w:val="0009035C"/>
    <w:rsid w:val="00090C71"/>
    <w:rsid w:val="00091BE5"/>
    <w:rsid w:val="00091CF2"/>
    <w:rsid w:val="000923C0"/>
    <w:rsid w:val="00092B86"/>
    <w:rsid w:val="00093221"/>
    <w:rsid w:val="00093FE5"/>
    <w:rsid w:val="0009427F"/>
    <w:rsid w:val="00094409"/>
    <w:rsid w:val="000949B7"/>
    <w:rsid w:val="00095367"/>
    <w:rsid w:val="00095AED"/>
    <w:rsid w:val="00096FD8"/>
    <w:rsid w:val="00097B93"/>
    <w:rsid w:val="00097C64"/>
    <w:rsid w:val="00097E93"/>
    <w:rsid w:val="000A1380"/>
    <w:rsid w:val="000A2788"/>
    <w:rsid w:val="000A333D"/>
    <w:rsid w:val="000A396A"/>
    <w:rsid w:val="000A3A85"/>
    <w:rsid w:val="000A411A"/>
    <w:rsid w:val="000A425A"/>
    <w:rsid w:val="000A55A6"/>
    <w:rsid w:val="000A5E6A"/>
    <w:rsid w:val="000A6E01"/>
    <w:rsid w:val="000B0265"/>
    <w:rsid w:val="000B052B"/>
    <w:rsid w:val="000B08F2"/>
    <w:rsid w:val="000B0CBB"/>
    <w:rsid w:val="000B1AAE"/>
    <w:rsid w:val="000B1BC7"/>
    <w:rsid w:val="000B2089"/>
    <w:rsid w:val="000B2098"/>
    <w:rsid w:val="000B2DFE"/>
    <w:rsid w:val="000B39ED"/>
    <w:rsid w:val="000B3CF1"/>
    <w:rsid w:val="000B4010"/>
    <w:rsid w:val="000B403B"/>
    <w:rsid w:val="000B455D"/>
    <w:rsid w:val="000B468F"/>
    <w:rsid w:val="000B4A18"/>
    <w:rsid w:val="000B6C22"/>
    <w:rsid w:val="000C051D"/>
    <w:rsid w:val="000C05A2"/>
    <w:rsid w:val="000C06CE"/>
    <w:rsid w:val="000C0737"/>
    <w:rsid w:val="000C0B3E"/>
    <w:rsid w:val="000C0DAA"/>
    <w:rsid w:val="000C16BB"/>
    <w:rsid w:val="000C2697"/>
    <w:rsid w:val="000C287C"/>
    <w:rsid w:val="000C2D2A"/>
    <w:rsid w:val="000C3791"/>
    <w:rsid w:val="000C3CD4"/>
    <w:rsid w:val="000C42D0"/>
    <w:rsid w:val="000C4CF1"/>
    <w:rsid w:val="000C50D3"/>
    <w:rsid w:val="000C522F"/>
    <w:rsid w:val="000C6597"/>
    <w:rsid w:val="000C6C15"/>
    <w:rsid w:val="000C6E18"/>
    <w:rsid w:val="000C7793"/>
    <w:rsid w:val="000C7A53"/>
    <w:rsid w:val="000C7C5C"/>
    <w:rsid w:val="000C7FF1"/>
    <w:rsid w:val="000D04F9"/>
    <w:rsid w:val="000D08D1"/>
    <w:rsid w:val="000D0B17"/>
    <w:rsid w:val="000D0CDD"/>
    <w:rsid w:val="000D188F"/>
    <w:rsid w:val="000D1A99"/>
    <w:rsid w:val="000D343F"/>
    <w:rsid w:val="000D3E58"/>
    <w:rsid w:val="000D5087"/>
    <w:rsid w:val="000D64F7"/>
    <w:rsid w:val="000D6619"/>
    <w:rsid w:val="000D6658"/>
    <w:rsid w:val="000D6CA9"/>
    <w:rsid w:val="000D72F1"/>
    <w:rsid w:val="000D7360"/>
    <w:rsid w:val="000D7A1A"/>
    <w:rsid w:val="000E0504"/>
    <w:rsid w:val="000E066F"/>
    <w:rsid w:val="000E0D76"/>
    <w:rsid w:val="000E1557"/>
    <w:rsid w:val="000E1CA4"/>
    <w:rsid w:val="000E377E"/>
    <w:rsid w:val="000E5070"/>
    <w:rsid w:val="000E5CD7"/>
    <w:rsid w:val="000E60F9"/>
    <w:rsid w:val="000E6F81"/>
    <w:rsid w:val="000E715F"/>
    <w:rsid w:val="000E79D8"/>
    <w:rsid w:val="000E7ED0"/>
    <w:rsid w:val="000F1177"/>
    <w:rsid w:val="000F20E8"/>
    <w:rsid w:val="000F2479"/>
    <w:rsid w:val="000F2684"/>
    <w:rsid w:val="000F316D"/>
    <w:rsid w:val="000F3BE3"/>
    <w:rsid w:val="000F4405"/>
    <w:rsid w:val="000F4E89"/>
    <w:rsid w:val="000F548D"/>
    <w:rsid w:val="000F651C"/>
    <w:rsid w:val="000F6784"/>
    <w:rsid w:val="000F792A"/>
    <w:rsid w:val="0010009F"/>
    <w:rsid w:val="0010036A"/>
    <w:rsid w:val="00100DB4"/>
    <w:rsid w:val="00101419"/>
    <w:rsid w:val="001017D4"/>
    <w:rsid w:val="001019CB"/>
    <w:rsid w:val="00101ADB"/>
    <w:rsid w:val="00101FA8"/>
    <w:rsid w:val="00102120"/>
    <w:rsid w:val="0010214A"/>
    <w:rsid w:val="00102968"/>
    <w:rsid w:val="0010329D"/>
    <w:rsid w:val="0010338C"/>
    <w:rsid w:val="00103819"/>
    <w:rsid w:val="00104049"/>
    <w:rsid w:val="00104128"/>
    <w:rsid w:val="00104656"/>
    <w:rsid w:val="00104A49"/>
    <w:rsid w:val="00104DAE"/>
    <w:rsid w:val="00104E00"/>
    <w:rsid w:val="0010514B"/>
    <w:rsid w:val="001061BD"/>
    <w:rsid w:val="001063B3"/>
    <w:rsid w:val="001066E8"/>
    <w:rsid w:val="001077CE"/>
    <w:rsid w:val="001101BF"/>
    <w:rsid w:val="00111C0D"/>
    <w:rsid w:val="001130CA"/>
    <w:rsid w:val="00113647"/>
    <w:rsid w:val="00113B0E"/>
    <w:rsid w:val="001147BC"/>
    <w:rsid w:val="0011519C"/>
    <w:rsid w:val="001153C0"/>
    <w:rsid w:val="00116664"/>
    <w:rsid w:val="0011725C"/>
    <w:rsid w:val="00117441"/>
    <w:rsid w:val="001212B0"/>
    <w:rsid w:val="001223D4"/>
    <w:rsid w:val="0012290F"/>
    <w:rsid w:val="00123DFF"/>
    <w:rsid w:val="0012499F"/>
    <w:rsid w:val="00124B26"/>
    <w:rsid w:val="00125A0A"/>
    <w:rsid w:val="00125AD3"/>
    <w:rsid w:val="00125B84"/>
    <w:rsid w:val="00126600"/>
    <w:rsid w:val="00126AB9"/>
    <w:rsid w:val="00126CBE"/>
    <w:rsid w:val="0013067E"/>
    <w:rsid w:val="00130E0C"/>
    <w:rsid w:val="00132879"/>
    <w:rsid w:val="001331EE"/>
    <w:rsid w:val="00133295"/>
    <w:rsid w:val="0013376E"/>
    <w:rsid w:val="00133C43"/>
    <w:rsid w:val="00133CCD"/>
    <w:rsid w:val="001348B0"/>
    <w:rsid w:val="0013664D"/>
    <w:rsid w:val="001366EB"/>
    <w:rsid w:val="00137CE2"/>
    <w:rsid w:val="0014071F"/>
    <w:rsid w:val="00141B1F"/>
    <w:rsid w:val="001429E2"/>
    <w:rsid w:val="00142F4E"/>
    <w:rsid w:val="00143566"/>
    <w:rsid w:val="00143C4C"/>
    <w:rsid w:val="0014496F"/>
    <w:rsid w:val="00144AFC"/>
    <w:rsid w:val="001457C5"/>
    <w:rsid w:val="00145BFE"/>
    <w:rsid w:val="00150152"/>
    <w:rsid w:val="001501A2"/>
    <w:rsid w:val="00150277"/>
    <w:rsid w:val="00150470"/>
    <w:rsid w:val="00150611"/>
    <w:rsid w:val="001508AC"/>
    <w:rsid w:val="00150D15"/>
    <w:rsid w:val="00151997"/>
    <w:rsid w:val="001526AA"/>
    <w:rsid w:val="00153227"/>
    <w:rsid w:val="00153477"/>
    <w:rsid w:val="0015472B"/>
    <w:rsid w:val="00156415"/>
    <w:rsid w:val="001567F7"/>
    <w:rsid w:val="00156B89"/>
    <w:rsid w:val="001575EC"/>
    <w:rsid w:val="0016206B"/>
    <w:rsid w:val="0016214A"/>
    <w:rsid w:val="001621AA"/>
    <w:rsid w:val="001625E7"/>
    <w:rsid w:val="00162A72"/>
    <w:rsid w:val="00162D15"/>
    <w:rsid w:val="00164915"/>
    <w:rsid w:val="00165458"/>
    <w:rsid w:val="00166DA9"/>
    <w:rsid w:val="0016712D"/>
    <w:rsid w:val="001677F3"/>
    <w:rsid w:val="001678D2"/>
    <w:rsid w:val="00167F85"/>
    <w:rsid w:val="00170CFB"/>
    <w:rsid w:val="00171422"/>
    <w:rsid w:val="00171433"/>
    <w:rsid w:val="00172057"/>
    <w:rsid w:val="001722E8"/>
    <w:rsid w:val="001723AC"/>
    <w:rsid w:val="00172781"/>
    <w:rsid w:val="0017285C"/>
    <w:rsid w:val="0017314B"/>
    <w:rsid w:val="001733A4"/>
    <w:rsid w:val="00173B2D"/>
    <w:rsid w:val="00174FA2"/>
    <w:rsid w:val="00175A2D"/>
    <w:rsid w:val="00175CE5"/>
    <w:rsid w:val="0017649B"/>
    <w:rsid w:val="0018016D"/>
    <w:rsid w:val="001803B2"/>
    <w:rsid w:val="0018050A"/>
    <w:rsid w:val="0018284A"/>
    <w:rsid w:val="00182B1D"/>
    <w:rsid w:val="00183538"/>
    <w:rsid w:val="00183748"/>
    <w:rsid w:val="00183DCD"/>
    <w:rsid w:val="001840F1"/>
    <w:rsid w:val="001844D2"/>
    <w:rsid w:val="001904E2"/>
    <w:rsid w:val="0019076B"/>
    <w:rsid w:val="00190D2A"/>
    <w:rsid w:val="00190E35"/>
    <w:rsid w:val="00192FDE"/>
    <w:rsid w:val="001936A6"/>
    <w:rsid w:val="00193717"/>
    <w:rsid w:val="00194023"/>
    <w:rsid w:val="00195425"/>
    <w:rsid w:val="00195CAE"/>
    <w:rsid w:val="0019601D"/>
    <w:rsid w:val="00196565"/>
    <w:rsid w:val="00196D6B"/>
    <w:rsid w:val="00196E89"/>
    <w:rsid w:val="001A101E"/>
    <w:rsid w:val="001A16A1"/>
    <w:rsid w:val="001A24CB"/>
    <w:rsid w:val="001A2B71"/>
    <w:rsid w:val="001A3BD9"/>
    <w:rsid w:val="001A407B"/>
    <w:rsid w:val="001A42BD"/>
    <w:rsid w:val="001A4562"/>
    <w:rsid w:val="001A549B"/>
    <w:rsid w:val="001A5BE7"/>
    <w:rsid w:val="001A6328"/>
    <w:rsid w:val="001A78D7"/>
    <w:rsid w:val="001A7A75"/>
    <w:rsid w:val="001B055D"/>
    <w:rsid w:val="001B0620"/>
    <w:rsid w:val="001B0A75"/>
    <w:rsid w:val="001B216C"/>
    <w:rsid w:val="001B2ECC"/>
    <w:rsid w:val="001B3129"/>
    <w:rsid w:val="001B3B0A"/>
    <w:rsid w:val="001B4038"/>
    <w:rsid w:val="001B52F2"/>
    <w:rsid w:val="001B5382"/>
    <w:rsid w:val="001B57C7"/>
    <w:rsid w:val="001B57CA"/>
    <w:rsid w:val="001B596B"/>
    <w:rsid w:val="001B6B67"/>
    <w:rsid w:val="001B79FE"/>
    <w:rsid w:val="001C03FA"/>
    <w:rsid w:val="001C08DE"/>
    <w:rsid w:val="001C2FE4"/>
    <w:rsid w:val="001C3976"/>
    <w:rsid w:val="001C48A6"/>
    <w:rsid w:val="001C4F1B"/>
    <w:rsid w:val="001C5773"/>
    <w:rsid w:val="001C5C12"/>
    <w:rsid w:val="001C661A"/>
    <w:rsid w:val="001C6711"/>
    <w:rsid w:val="001C6825"/>
    <w:rsid w:val="001C7973"/>
    <w:rsid w:val="001D06DF"/>
    <w:rsid w:val="001D0752"/>
    <w:rsid w:val="001D141E"/>
    <w:rsid w:val="001D15FD"/>
    <w:rsid w:val="001D2280"/>
    <w:rsid w:val="001D22FD"/>
    <w:rsid w:val="001D2D25"/>
    <w:rsid w:val="001D2DBB"/>
    <w:rsid w:val="001D47BD"/>
    <w:rsid w:val="001D4C9C"/>
    <w:rsid w:val="001D59CB"/>
    <w:rsid w:val="001D5C5D"/>
    <w:rsid w:val="001D61CB"/>
    <w:rsid w:val="001D7222"/>
    <w:rsid w:val="001D7518"/>
    <w:rsid w:val="001D7FA2"/>
    <w:rsid w:val="001E0512"/>
    <w:rsid w:val="001E0A3A"/>
    <w:rsid w:val="001E254D"/>
    <w:rsid w:val="001E26AC"/>
    <w:rsid w:val="001E2914"/>
    <w:rsid w:val="001E3146"/>
    <w:rsid w:val="001E4049"/>
    <w:rsid w:val="001E4FBF"/>
    <w:rsid w:val="001E6F92"/>
    <w:rsid w:val="001E71C7"/>
    <w:rsid w:val="001F0C04"/>
    <w:rsid w:val="001F1A16"/>
    <w:rsid w:val="001F22AE"/>
    <w:rsid w:val="001F2C66"/>
    <w:rsid w:val="001F2D88"/>
    <w:rsid w:val="001F315D"/>
    <w:rsid w:val="001F3198"/>
    <w:rsid w:val="001F34CB"/>
    <w:rsid w:val="001F3761"/>
    <w:rsid w:val="001F3924"/>
    <w:rsid w:val="001F3CDC"/>
    <w:rsid w:val="001F3E50"/>
    <w:rsid w:val="001F3F99"/>
    <w:rsid w:val="001F4377"/>
    <w:rsid w:val="001F4C10"/>
    <w:rsid w:val="001F57B8"/>
    <w:rsid w:val="001F5B9D"/>
    <w:rsid w:val="001F73B5"/>
    <w:rsid w:val="001F7888"/>
    <w:rsid w:val="001F797D"/>
    <w:rsid w:val="001F7B61"/>
    <w:rsid w:val="001F7B9C"/>
    <w:rsid w:val="0020007C"/>
    <w:rsid w:val="00200AA8"/>
    <w:rsid w:val="0020208D"/>
    <w:rsid w:val="002025AE"/>
    <w:rsid w:val="00203603"/>
    <w:rsid w:val="00203BA6"/>
    <w:rsid w:val="00204691"/>
    <w:rsid w:val="00204A12"/>
    <w:rsid w:val="00204ADC"/>
    <w:rsid w:val="00204CDC"/>
    <w:rsid w:val="002061B9"/>
    <w:rsid w:val="0020771C"/>
    <w:rsid w:val="00207C0F"/>
    <w:rsid w:val="002114CC"/>
    <w:rsid w:val="002116A6"/>
    <w:rsid w:val="00211BA7"/>
    <w:rsid w:val="002124D7"/>
    <w:rsid w:val="00213035"/>
    <w:rsid w:val="00214447"/>
    <w:rsid w:val="00215115"/>
    <w:rsid w:val="00215BA8"/>
    <w:rsid w:val="00215D2D"/>
    <w:rsid w:val="00216479"/>
    <w:rsid w:val="0021647C"/>
    <w:rsid w:val="00216543"/>
    <w:rsid w:val="002167B7"/>
    <w:rsid w:val="00216D34"/>
    <w:rsid w:val="002178BE"/>
    <w:rsid w:val="00217A46"/>
    <w:rsid w:val="00220053"/>
    <w:rsid w:val="00220335"/>
    <w:rsid w:val="002209CE"/>
    <w:rsid w:val="002212EC"/>
    <w:rsid w:val="00221810"/>
    <w:rsid w:val="00221CA6"/>
    <w:rsid w:val="0022256B"/>
    <w:rsid w:val="002234B4"/>
    <w:rsid w:val="00223661"/>
    <w:rsid w:val="00224F81"/>
    <w:rsid w:val="0022591C"/>
    <w:rsid w:val="00225CA8"/>
    <w:rsid w:val="00225D24"/>
    <w:rsid w:val="002263AA"/>
    <w:rsid w:val="0022676B"/>
    <w:rsid w:val="002267E9"/>
    <w:rsid w:val="002271D1"/>
    <w:rsid w:val="00227953"/>
    <w:rsid w:val="00230512"/>
    <w:rsid w:val="00230F43"/>
    <w:rsid w:val="002314A8"/>
    <w:rsid w:val="00231746"/>
    <w:rsid w:val="00231842"/>
    <w:rsid w:val="00231B0B"/>
    <w:rsid w:val="00231F54"/>
    <w:rsid w:val="0023223B"/>
    <w:rsid w:val="00232D18"/>
    <w:rsid w:val="00232FD6"/>
    <w:rsid w:val="0023388D"/>
    <w:rsid w:val="00233C8C"/>
    <w:rsid w:val="00233E07"/>
    <w:rsid w:val="00234716"/>
    <w:rsid w:val="0023524F"/>
    <w:rsid w:val="00235921"/>
    <w:rsid w:val="002360A0"/>
    <w:rsid w:val="0023670F"/>
    <w:rsid w:val="00237483"/>
    <w:rsid w:val="0023762D"/>
    <w:rsid w:val="00237752"/>
    <w:rsid w:val="00237A4D"/>
    <w:rsid w:val="00237D45"/>
    <w:rsid w:val="00237DF9"/>
    <w:rsid w:val="00240090"/>
    <w:rsid w:val="002401C3"/>
    <w:rsid w:val="00240AD8"/>
    <w:rsid w:val="002410A5"/>
    <w:rsid w:val="00242095"/>
    <w:rsid w:val="002427AC"/>
    <w:rsid w:val="00243517"/>
    <w:rsid w:val="00243808"/>
    <w:rsid w:val="00243BB2"/>
    <w:rsid w:val="00243CDD"/>
    <w:rsid w:val="00244138"/>
    <w:rsid w:val="00244C6F"/>
    <w:rsid w:val="00245F53"/>
    <w:rsid w:val="00246C77"/>
    <w:rsid w:val="00247245"/>
    <w:rsid w:val="00247C27"/>
    <w:rsid w:val="00247C2B"/>
    <w:rsid w:val="00250F22"/>
    <w:rsid w:val="00251291"/>
    <w:rsid w:val="00251796"/>
    <w:rsid w:val="0025205F"/>
    <w:rsid w:val="0025312B"/>
    <w:rsid w:val="00253D3D"/>
    <w:rsid w:val="00253D89"/>
    <w:rsid w:val="002540DA"/>
    <w:rsid w:val="00254D3E"/>
    <w:rsid w:val="0025521C"/>
    <w:rsid w:val="00256AE2"/>
    <w:rsid w:val="00256FFC"/>
    <w:rsid w:val="00257112"/>
    <w:rsid w:val="002578D5"/>
    <w:rsid w:val="00257EFF"/>
    <w:rsid w:val="00260442"/>
    <w:rsid w:val="002607E0"/>
    <w:rsid w:val="00260B02"/>
    <w:rsid w:val="00260BC7"/>
    <w:rsid w:val="002619E3"/>
    <w:rsid w:val="00261D76"/>
    <w:rsid w:val="00264A3C"/>
    <w:rsid w:val="00264D93"/>
    <w:rsid w:val="00265536"/>
    <w:rsid w:val="0026678D"/>
    <w:rsid w:val="00270905"/>
    <w:rsid w:val="00270C7A"/>
    <w:rsid w:val="002712F5"/>
    <w:rsid w:val="00271980"/>
    <w:rsid w:val="00271AB6"/>
    <w:rsid w:val="002729AF"/>
    <w:rsid w:val="0027374A"/>
    <w:rsid w:val="00273FC8"/>
    <w:rsid w:val="0027453E"/>
    <w:rsid w:val="0027469A"/>
    <w:rsid w:val="00274878"/>
    <w:rsid w:val="00275776"/>
    <w:rsid w:val="00275EFF"/>
    <w:rsid w:val="00276665"/>
    <w:rsid w:val="00276C3E"/>
    <w:rsid w:val="002770C0"/>
    <w:rsid w:val="0027783C"/>
    <w:rsid w:val="002778A8"/>
    <w:rsid w:val="00277A06"/>
    <w:rsid w:val="00277A68"/>
    <w:rsid w:val="00277EEE"/>
    <w:rsid w:val="00280015"/>
    <w:rsid w:val="00280180"/>
    <w:rsid w:val="002806BC"/>
    <w:rsid w:val="0028173A"/>
    <w:rsid w:val="00283E8C"/>
    <w:rsid w:val="0028486D"/>
    <w:rsid w:val="00284D11"/>
    <w:rsid w:val="00285E8F"/>
    <w:rsid w:val="00286712"/>
    <w:rsid w:val="0028709E"/>
    <w:rsid w:val="00287209"/>
    <w:rsid w:val="002877E2"/>
    <w:rsid w:val="002879F5"/>
    <w:rsid w:val="00287A4E"/>
    <w:rsid w:val="0029022D"/>
    <w:rsid w:val="00290847"/>
    <w:rsid w:val="00290F5B"/>
    <w:rsid w:val="00291617"/>
    <w:rsid w:val="00291F75"/>
    <w:rsid w:val="0029212C"/>
    <w:rsid w:val="00292331"/>
    <w:rsid w:val="0029349F"/>
    <w:rsid w:val="00293575"/>
    <w:rsid w:val="00293B15"/>
    <w:rsid w:val="00293E9F"/>
    <w:rsid w:val="002949BF"/>
    <w:rsid w:val="00294D90"/>
    <w:rsid w:val="00295280"/>
    <w:rsid w:val="00295C38"/>
    <w:rsid w:val="002966E8"/>
    <w:rsid w:val="0029765E"/>
    <w:rsid w:val="002A0A74"/>
    <w:rsid w:val="002A0D14"/>
    <w:rsid w:val="002A1BE7"/>
    <w:rsid w:val="002A23A2"/>
    <w:rsid w:val="002A24C2"/>
    <w:rsid w:val="002A31F7"/>
    <w:rsid w:val="002A35FC"/>
    <w:rsid w:val="002A41AA"/>
    <w:rsid w:val="002A6308"/>
    <w:rsid w:val="002A654D"/>
    <w:rsid w:val="002A66D3"/>
    <w:rsid w:val="002A670A"/>
    <w:rsid w:val="002A686D"/>
    <w:rsid w:val="002A77A3"/>
    <w:rsid w:val="002B0235"/>
    <w:rsid w:val="002B0FD2"/>
    <w:rsid w:val="002B1402"/>
    <w:rsid w:val="002B1C67"/>
    <w:rsid w:val="002B1CB0"/>
    <w:rsid w:val="002B1DF4"/>
    <w:rsid w:val="002B337C"/>
    <w:rsid w:val="002B3B5B"/>
    <w:rsid w:val="002B495A"/>
    <w:rsid w:val="002B7108"/>
    <w:rsid w:val="002B7B6D"/>
    <w:rsid w:val="002B7B9F"/>
    <w:rsid w:val="002C0031"/>
    <w:rsid w:val="002C0200"/>
    <w:rsid w:val="002C0310"/>
    <w:rsid w:val="002C0CEA"/>
    <w:rsid w:val="002C0D31"/>
    <w:rsid w:val="002C1264"/>
    <w:rsid w:val="002C3520"/>
    <w:rsid w:val="002C4793"/>
    <w:rsid w:val="002C76CC"/>
    <w:rsid w:val="002D0B75"/>
    <w:rsid w:val="002D14F2"/>
    <w:rsid w:val="002D16DF"/>
    <w:rsid w:val="002D1AA7"/>
    <w:rsid w:val="002D26EA"/>
    <w:rsid w:val="002D2856"/>
    <w:rsid w:val="002D2D9C"/>
    <w:rsid w:val="002D3E26"/>
    <w:rsid w:val="002D417B"/>
    <w:rsid w:val="002D4246"/>
    <w:rsid w:val="002D4614"/>
    <w:rsid w:val="002D471B"/>
    <w:rsid w:val="002D4755"/>
    <w:rsid w:val="002D4AE5"/>
    <w:rsid w:val="002D539D"/>
    <w:rsid w:val="002D5BF3"/>
    <w:rsid w:val="002D5E71"/>
    <w:rsid w:val="002D6BA1"/>
    <w:rsid w:val="002D6C53"/>
    <w:rsid w:val="002D6EBB"/>
    <w:rsid w:val="002D704E"/>
    <w:rsid w:val="002E0C5D"/>
    <w:rsid w:val="002E2971"/>
    <w:rsid w:val="002E2A51"/>
    <w:rsid w:val="002E3354"/>
    <w:rsid w:val="002E377E"/>
    <w:rsid w:val="002E4774"/>
    <w:rsid w:val="002E49F2"/>
    <w:rsid w:val="002E4B94"/>
    <w:rsid w:val="002E573D"/>
    <w:rsid w:val="002E601D"/>
    <w:rsid w:val="002E6CC7"/>
    <w:rsid w:val="002E7583"/>
    <w:rsid w:val="002E774F"/>
    <w:rsid w:val="002E7CA4"/>
    <w:rsid w:val="002F035E"/>
    <w:rsid w:val="002F0B68"/>
    <w:rsid w:val="002F100C"/>
    <w:rsid w:val="002F1662"/>
    <w:rsid w:val="002F1706"/>
    <w:rsid w:val="002F2252"/>
    <w:rsid w:val="002F4404"/>
    <w:rsid w:val="002F4A16"/>
    <w:rsid w:val="002F4CB9"/>
    <w:rsid w:val="002F54DD"/>
    <w:rsid w:val="002F5E8C"/>
    <w:rsid w:val="002F6084"/>
    <w:rsid w:val="002F6408"/>
    <w:rsid w:val="002F7F65"/>
    <w:rsid w:val="0030241D"/>
    <w:rsid w:val="0030303B"/>
    <w:rsid w:val="00304117"/>
    <w:rsid w:val="00304325"/>
    <w:rsid w:val="0030521C"/>
    <w:rsid w:val="00305CE0"/>
    <w:rsid w:val="00305FFC"/>
    <w:rsid w:val="003066B5"/>
    <w:rsid w:val="00306B11"/>
    <w:rsid w:val="00307B8D"/>
    <w:rsid w:val="00311024"/>
    <w:rsid w:val="00311327"/>
    <w:rsid w:val="003115A9"/>
    <w:rsid w:val="00311AC4"/>
    <w:rsid w:val="003123CF"/>
    <w:rsid w:val="0031244F"/>
    <w:rsid w:val="003131D4"/>
    <w:rsid w:val="00313897"/>
    <w:rsid w:val="003140BD"/>
    <w:rsid w:val="003142C9"/>
    <w:rsid w:val="0031471E"/>
    <w:rsid w:val="003150BA"/>
    <w:rsid w:val="003151BA"/>
    <w:rsid w:val="0031530A"/>
    <w:rsid w:val="00315BA2"/>
    <w:rsid w:val="00316341"/>
    <w:rsid w:val="003173EE"/>
    <w:rsid w:val="003179B4"/>
    <w:rsid w:val="0032092A"/>
    <w:rsid w:val="003226D7"/>
    <w:rsid w:val="00323326"/>
    <w:rsid w:val="00323932"/>
    <w:rsid w:val="00323BE6"/>
    <w:rsid w:val="00325128"/>
    <w:rsid w:val="00325E13"/>
    <w:rsid w:val="00325FE9"/>
    <w:rsid w:val="0032743D"/>
    <w:rsid w:val="00330AE3"/>
    <w:rsid w:val="00331CBA"/>
    <w:rsid w:val="00331EE9"/>
    <w:rsid w:val="0033262B"/>
    <w:rsid w:val="003337F5"/>
    <w:rsid w:val="003340C0"/>
    <w:rsid w:val="003344A2"/>
    <w:rsid w:val="003352DE"/>
    <w:rsid w:val="003355D2"/>
    <w:rsid w:val="00336F58"/>
    <w:rsid w:val="003370CA"/>
    <w:rsid w:val="003411EC"/>
    <w:rsid w:val="003415E1"/>
    <w:rsid w:val="00341706"/>
    <w:rsid w:val="003417CF"/>
    <w:rsid w:val="00342D2F"/>
    <w:rsid w:val="0034312E"/>
    <w:rsid w:val="00343D7E"/>
    <w:rsid w:val="00344B71"/>
    <w:rsid w:val="00344FF1"/>
    <w:rsid w:val="0034515D"/>
    <w:rsid w:val="0034583B"/>
    <w:rsid w:val="003469DC"/>
    <w:rsid w:val="00346FF0"/>
    <w:rsid w:val="003475F0"/>
    <w:rsid w:val="00347F8F"/>
    <w:rsid w:val="00350F6B"/>
    <w:rsid w:val="00351B2D"/>
    <w:rsid w:val="00352640"/>
    <w:rsid w:val="00353479"/>
    <w:rsid w:val="00353EAF"/>
    <w:rsid w:val="00355827"/>
    <w:rsid w:val="003567A5"/>
    <w:rsid w:val="003569D2"/>
    <w:rsid w:val="00356C8D"/>
    <w:rsid w:val="0035725B"/>
    <w:rsid w:val="00357BC2"/>
    <w:rsid w:val="00360BC1"/>
    <w:rsid w:val="00360E0E"/>
    <w:rsid w:val="0036136E"/>
    <w:rsid w:val="00361969"/>
    <w:rsid w:val="00361CC3"/>
    <w:rsid w:val="00362D5A"/>
    <w:rsid w:val="00364160"/>
    <w:rsid w:val="003648D9"/>
    <w:rsid w:val="00364D32"/>
    <w:rsid w:val="00366228"/>
    <w:rsid w:val="00366458"/>
    <w:rsid w:val="00366A3A"/>
    <w:rsid w:val="00366DCE"/>
    <w:rsid w:val="00366FD1"/>
    <w:rsid w:val="00367145"/>
    <w:rsid w:val="0036730D"/>
    <w:rsid w:val="00370178"/>
    <w:rsid w:val="00370C1F"/>
    <w:rsid w:val="00371FAF"/>
    <w:rsid w:val="00372EA4"/>
    <w:rsid w:val="00372F28"/>
    <w:rsid w:val="00373D36"/>
    <w:rsid w:val="003741E2"/>
    <w:rsid w:val="00374A6E"/>
    <w:rsid w:val="00376405"/>
    <w:rsid w:val="0037692B"/>
    <w:rsid w:val="0038017C"/>
    <w:rsid w:val="00380363"/>
    <w:rsid w:val="00380625"/>
    <w:rsid w:val="00380E4D"/>
    <w:rsid w:val="00381215"/>
    <w:rsid w:val="00381A1E"/>
    <w:rsid w:val="00381BAE"/>
    <w:rsid w:val="00381E51"/>
    <w:rsid w:val="003828D5"/>
    <w:rsid w:val="00382C50"/>
    <w:rsid w:val="00383037"/>
    <w:rsid w:val="0038363C"/>
    <w:rsid w:val="00385683"/>
    <w:rsid w:val="00385E78"/>
    <w:rsid w:val="003867BF"/>
    <w:rsid w:val="00386C20"/>
    <w:rsid w:val="00386F80"/>
    <w:rsid w:val="00387A9C"/>
    <w:rsid w:val="00387C7A"/>
    <w:rsid w:val="003909FE"/>
    <w:rsid w:val="0039138E"/>
    <w:rsid w:val="00391D8E"/>
    <w:rsid w:val="0039236A"/>
    <w:rsid w:val="003929A5"/>
    <w:rsid w:val="00392A92"/>
    <w:rsid w:val="00393773"/>
    <w:rsid w:val="00394C16"/>
    <w:rsid w:val="00394FE3"/>
    <w:rsid w:val="00395052"/>
    <w:rsid w:val="003953ED"/>
    <w:rsid w:val="0039559F"/>
    <w:rsid w:val="0039598A"/>
    <w:rsid w:val="00395A9A"/>
    <w:rsid w:val="003966CB"/>
    <w:rsid w:val="00396ACB"/>
    <w:rsid w:val="00396ADD"/>
    <w:rsid w:val="003A0439"/>
    <w:rsid w:val="003A07FE"/>
    <w:rsid w:val="003A0A8A"/>
    <w:rsid w:val="003A0BEB"/>
    <w:rsid w:val="003A0DAA"/>
    <w:rsid w:val="003A1DDB"/>
    <w:rsid w:val="003A238B"/>
    <w:rsid w:val="003A4037"/>
    <w:rsid w:val="003A41F8"/>
    <w:rsid w:val="003A4276"/>
    <w:rsid w:val="003A45D0"/>
    <w:rsid w:val="003A48C9"/>
    <w:rsid w:val="003A5020"/>
    <w:rsid w:val="003A59BC"/>
    <w:rsid w:val="003A62D9"/>
    <w:rsid w:val="003A74FE"/>
    <w:rsid w:val="003A7831"/>
    <w:rsid w:val="003A7E19"/>
    <w:rsid w:val="003A7F57"/>
    <w:rsid w:val="003B0850"/>
    <w:rsid w:val="003B089D"/>
    <w:rsid w:val="003B1753"/>
    <w:rsid w:val="003B1FD0"/>
    <w:rsid w:val="003B23C5"/>
    <w:rsid w:val="003B24AB"/>
    <w:rsid w:val="003B339D"/>
    <w:rsid w:val="003B40F1"/>
    <w:rsid w:val="003B4459"/>
    <w:rsid w:val="003B5167"/>
    <w:rsid w:val="003B5BF7"/>
    <w:rsid w:val="003B5F53"/>
    <w:rsid w:val="003B62F5"/>
    <w:rsid w:val="003B6367"/>
    <w:rsid w:val="003B6727"/>
    <w:rsid w:val="003B6AB3"/>
    <w:rsid w:val="003B72D7"/>
    <w:rsid w:val="003B7396"/>
    <w:rsid w:val="003B7F17"/>
    <w:rsid w:val="003C1345"/>
    <w:rsid w:val="003C1CE7"/>
    <w:rsid w:val="003C1DE7"/>
    <w:rsid w:val="003C232D"/>
    <w:rsid w:val="003C251D"/>
    <w:rsid w:val="003C28F9"/>
    <w:rsid w:val="003C3428"/>
    <w:rsid w:val="003C342B"/>
    <w:rsid w:val="003C351B"/>
    <w:rsid w:val="003C3867"/>
    <w:rsid w:val="003C3927"/>
    <w:rsid w:val="003C40D1"/>
    <w:rsid w:val="003C47CD"/>
    <w:rsid w:val="003C5C43"/>
    <w:rsid w:val="003C5E8F"/>
    <w:rsid w:val="003C6236"/>
    <w:rsid w:val="003C6CED"/>
    <w:rsid w:val="003C79B3"/>
    <w:rsid w:val="003C7A44"/>
    <w:rsid w:val="003C7C90"/>
    <w:rsid w:val="003D1A03"/>
    <w:rsid w:val="003D2050"/>
    <w:rsid w:val="003D22EF"/>
    <w:rsid w:val="003D26A0"/>
    <w:rsid w:val="003D51C2"/>
    <w:rsid w:val="003D6CF2"/>
    <w:rsid w:val="003D7DC7"/>
    <w:rsid w:val="003E00EB"/>
    <w:rsid w:val="003E0978"/>
    <w:rsid w:val="003E0CCC"/>
    <w:rsid w:val="003E1904"/>
    <w:rsid w:val="003E1B9E"/>
    <w:rsid w:val="003E25DD"/>
    <w:rsid w:val="003E2D78"/>
    <w:rsid w:val="003E33F4"/>
    <w:rsid w:val="003E3C97"/>
    <w:rsid w:val="003E3F0B"/>
    <w:rsid w:val="003E42E5"/>
    <w:rsid w:val="003E47EF"/>
    <w:rsid w:val="003E486F"/>
    <w:rsid w:val="003E4939"/>
    <w:rsid w:val="003E4BBB"/>
    <w:rsid w:val="003E4D38"/>
    <w:rsid w:val="003E55EC"/>
    <w:rsid w:val="003E57DA"/>
    <w:rsid w:val="003E5B81"/>
    <w:rsid w:val="003E5F69"/>
    <w:rsid w:val="003E60BA"/>
    <w:rsid w:val="003E682C"/>
    <w:rsid w:val="003E6917"/>
    <w:rsid w:val="003E6D46"/>
    <w:rsid w:val="003E76B7"/>
    <w:rsid w:val="003E7869"/>
    <w:rsid w:val="003E78A0"/>
    <w:rsid w:val="003E78AB"/>
    <w:rsid w:val="003F0722"/>
    <w:rsid w:val="003F0C6F"/>
    <w:rsid w:val="003F0FB3"/>
    <w:rsid w:val="003F1464"/>
    <w:rsid w:val="003F1891"/>
    <w:rsid w:val="003F1B25"/>
    <w:rsid w:val="003F1F86"/>
    <w:rsid w:val="003F23E4"/>
    <w:rsid w:val="003F32A1"/>
    <w:rsid w:val="003F3CA7"/>
    <w:rsid w:val="003F3E2C"/>
    <w:rsid w:val="003F4859"/>
    <w:rsid w:val="003F56AD"/>
    <w:rsid w:val="003F5AED"/>
    <w:rsid w:val="003F606D"/>
    <w:rsid w:val="003F6358"/>
    <w:rsid w:val="003F7E0E"/>
    <w:rsid w:val="00400422"/>
    <w:rsid w:val="004034FA"/>
    <w:rsid w:val="00404452"/>
    <w:rsid w:val="00404926"/>
    <w:rsid w:val="00404DED"/>
    <w:rsid w:val="00405864"/>
    <w:rsid w:val="00405998"/>
    <w:rsid w:val="00405BA7"/>
    <w:rsid w:val="0040617E"/>
    <w:rsid w:val="004070FC"/>
    <w:rsid w:val="004077DD"/>
    <w:rsid w:val="00407ACE"/>
    <w:rsid w:val="00407FA9"/>
    <w:rsid w:val="00410402"/>
    <w:rsid w:val="004105D8"/>
    <w:rsid w:val="00411FE3"/>
    <w:rsid w:val="00412941"/>
    <w:rsid w:val="004138E0"/>
    <w:rsid w:val="00414897"/>
    <w:rsid w:val="004149F6"/>
    <w:rsid w:val="00414E76"/>
    <w:rsid w:val="00415598"/>
    <w:rsid w:val="00415972"/>
    <w:rsid w:val="004165C3"/>
    <w:rsid w:val="00416F7D"/>
    <w:rsid w:val="00417410"/>
    <w:rsid w:val="00417680"/>
    <w:rsid w:val="00420528"/>
    <w:rsid w:val="004210E3"/>
    <w:rsid w:val="00421157"/>
    <w:rsid w:val="00421346"/>
    <w:rsid w:val="0042175E"/>
    <w:rsid w:val="00421AD0"/>
    <w:rsid w:val="00421F5B"/>
    <w:rsid w:val="0042206A"/>
    <w:rsid w:val="00422A5F"/>
    <w:rsid w:val="00423949"/>
    <w:rsid w:val="00423A38"/>
    <w:rsid w:val="00424003"/>
    <w:rsid w:val="0042484A"/>
    <w:rsid w:val="00424ED2"/>
    <w:rsid w:val="004253DB"/>
    <w:rsid w:val="00425920"/>
    <w:rsid w:val="00425B7A"/>
    <w:rsid w:val="00425E25"/>
    <w:rsid w:val="00426D31"/>
    <w:rsid w:val="004300AF"/>
    <w:rsid w:val="0043078C"/>
    <w:rsid w:val="0043088E"/>
    <w:rsid w:val="00431B4E"/>
    <w:rsid w:val="00433737"/>
    <w:rsid w:val="00433B0D"/>
    <w:rsid w:val="0043431F"/>
    <w:rsid w:val="00434413"/>
    <w:rsid w:val="00434D2F"/>
    <w:rsid w:val="00434EA6"/>
    <w:rsid w:val="0043666F"/>
    <w:rsid w:val="00436BB0"/>
    <w:rsid w:val="00436BED"/>
    <w:rsid w:val="00437797"/>
    <w:rsid w:val="00440586"/>
    <w:rsid w:val="00443B49"/>
    <w:rsid w:val="00445531"/>
    <w:rsid w:val="0044794F"/>
    <w:rsid w:val="004506EB"/>
    <w:rsid w:val="00451384"/>
    <w:rsid w:val="004514DB"/>
    <w:rsid w:val="0045179A"/>
    <w:rsid w:val="00453343"/>
    <w:rsid w:val="00453B62"/>
    <w:rsid w:val="004546F1"/>
    <w:rsid w:val="00455210"/>
    <w:rsid w:val="004553E7"/>
    <w:rsid w:val="004557A9"/>
    <w:rsid w:val="00455A55"/>
    <w:rsid w:val="00455AF4"/>
    <w:rsid w:val="00456311"/>
    <w:rsid w:val="00456829"/>
    <w:rsid w:val="00460CB5"/>
    <w:rsid w:val="004612EB"/>
    <w:rsid w:val="0046196B"/>
    <w:rsid w:val="004624C7"/>
    <w:rsid w:val="00462D24"/>
    <w:rsid w:val="004637FA"/>
    <w:rsid w:val="00463D55"/>
    <w:rsid w:val="00466B62"/>
    <w:rsid w:val="004673A8"/>
    <w:rsid w:val="004676A5"/>
    <w:rsid w:val="00467830"/>
    <w:rsid w:val="00467BF2"/>
    <w:rsid w:val="00470D52"/>
    <w:rsid w:val="00472214"/>
    <w:rsid w:val="00472A10"/>
    <w:rsid w:val="00472EC3"/>
    <w:rsid w:val="0047303C"/>
    <w:rsid w:val="00473A50"/>
    <w:rsid w:val="004741ED"/>
    <w:rsid w:val="004742E6"/>
    <w:rsid w:val="00474914"/>
    <w:rsid w:val="0047521D"/>
    <w:rsid w:val="00475DF6"/>
    <w:rsid w:val="00475F56"/>
    <w:rsid w:val="0047649D"/>
    <w:rsid w:val="004771B5"/>
    <w:rsid w:val="00477411"/>
    <w:rsid w:val="004775C5"/>
    <w:rsid w:val="00477A8B"/>
    <w:rsid w:val="00480CA4"/>
    <w:rsid w:val="00483EF5"/>
    <w:rsid w:val="0048551C"/>
    <w:rsid w:val="00485E43"/>
    <w:rsid w:val="0048697A"/>
    <w:rsid w:val="00486F7C"/>
    <w:rsid w:val="004875E8"/>
    <w:rsid w:val="00487CBD"/>
    <w:rsid w:val="00487CFA"/>
    <w:rsid w:val="004924FF"/>
    <w:rsid w:val="004926C9"/>
    <w:rsid w:val="00492DFF"/>
    <w:rsid w:val="00493B03"/>
    <w:rsid w:val="00493E3C"/>
    <w:rsid w:val="00494719"/>
    <w:rsid w:val="004948C5"/>
    <w:rsid w:val="0049564B"/>
    <w:rsid w:val="00495B59"/>
    <w:rsid w:val="00495EE6"/>
    <w:rsid w:val="00496CCA"/>
    <w:rsid w:val="00496EC1"/>
    <w:rsid w:val="00497DC7"/>
    <w:rsid w:val="004A0406"/>
    <w:rsid w:val="004A0550"/>
    <w:rsid w:val="004A0710"/>
    <w:rsid w:val="004A0906"/>
    <w:rsid w:val="004A09D9"/>
    <w:rsid w:val="004A09FD"/>
    <w:rsid w:val="004A0BAE"/>
    <w:rsid w:val="004A0D31"/>
    <w:rsid w:val="004A10E9"/>
    <w:rsid w:val="004A1203"/>
    <w:rsid w:val="004A150F"/>
    <w:rsid w:val="004A187C"/>
    <w:rsid w:val="004A19EA"/>
    <w:rsid w:val="004A1B6F"/>
    <w:rsid w:val="004A2783"/>
    <w:rsid w:val="004A373B"/>
    <w:rsid w:val="004A3A76"/>
    <w:rsid w:val="004A4F8A"/>
    <w:rsid w:val="004A5E73"/>
    <w:rsid w:val="004A644C"/>
    <w:rsid w:val="004A658B"/>
    <w:rsid w:val="004A6A26"/>
    <w:rsid w:val="004B0576"/>
    <w:rsid w:val="004B069C"/>
    <w:rsid w:val="004B10C0"/>
    <w:rsid w:val="004B1541"/>
    <w:rsid w:val="004B195F"/>
    <w:rsid w:val="004B1D9E"/>
    <w:rsid w:val="004B250D"/>
    <w:rsid w:val="004B3C96"/>
    <w:rsid w:val="004B4202"/>
    <w:rsid w:val="004B5040"/>
    <w:rsid w:val="004B5A5D"/>
    <w:rsid w:val="004B5AE8"/>
    <w:rsid w:val="004B5D47"/>
    <w:rsid w:val="004B62B6"/>
    <w:rsid w:val="004B69B4"/>
    <w:rsid w:val="004B6C33"/>
    <w:rsid w:val="004B6D07"/>
    <w:rsid w:val="004C060A"/>
    <w:rsid w:val="004C065F"/>
    <w:rsid w:val="004C0E85"/>
    <w:rsid w:val="004C0F6D"/>
    <w:rsid w:val="004C1936"/>
    <w:rsid w:val="004C2098"/>
    <w:rsid w:val="004C235B"/>
    <w:rsid w:val="004C2590"/>
    <w:rsid w:val="004C2591"/>
    <w:rsid w:val="004C37DD"/>
    <w:rsid w:val="004C3AFA"/>
    <w:rsid w:val="004C3F69"/>
    <w:rsid w:val="004C40BD"/>
    <w:rsid w:val="004C419B"/>
    <w:rsid w:val="004C4D50"/>
    <w:rsid w:val="004C4EE2"/>
    <w:rsid w:val="004C5C20"/>
    <w:rsid w:val="004C5F2D"/>
    <w:rsid w:val="004C6480"/>
    <w:rsid w:val="004C6A7D"/>
    <w:rsid w:val="004C7212"/>
    <w:rsid w:val="004D03F1"/>
    <w:rsid w:val="004D09D1"/>
    <w:rsid w:val="004D1559"/>
    <w:rsid w:val="004D156A"/>
    <w:rsid w:val="004D1D37"/>
    <w:rsid w:val="004D253B"/>
    <w:rsid w:val="004D2DD8"/>
    <w:rsid w:val="004D3EC4"/>
    <w:rsid w:val="004D6BEC"/>
    <w:rsid w:val="004D774E"/>
    <w:rsid w:val="004E089A"/>
    <w:rsid w:val="004E0D85"/>
    <w:rsid w:val="004E0DBA"/>
    <w:rsid w:val="004E0FB0"/>
    <w:rsid w:val="004E1434"/>
    <w:rsid w:val="004E1939"/>
    <w:rsid w:val="004E1FEF"/>
    <w:rsid w:val="004E2463"/>
    <w:rsid w:val="004E30A3"/>
    <w:rsid w:val="004E41B8"/>
    <w:rsid w:val="004E686F"/>
    <w:rsid w:val="004E6C2A"/>
    <w:rsid w:val="004E7425"/>
    <w:rsid w:val="004F082C"/>
    <w:rsid w:val="004F0DC9"/>
    <w:rsid w:val="004F2593"/>
    <w:rsid w:val="004F36C7"/>
    <w:rsid w:val="004F56B1"/>
    <w:rsid w:val="004F76FE"/>
    <w:rsid w:val="0050097C"/>
    <w:rsid w:val="00501420"/>
    <w:rsid w:val="00501873"/>
    <w:rsid w:val="00502554"/>
    <w:rsid w:val="00502D01"/>
    <w:rsid w:val="00503900"/>
    <w:rsid w:val="00503C23"/>
    <w:rsid w:val="005045D8"/>
    <w:rsid w:val="0050476D"/>
    <w:rsid w:val="005048A4"/>
    <w:rsid w:val="005049D0"/>
    <w:rsid w:val="00504CCA"/>
    <w:rsid w:val="00505401"/>
    <w:rsid w:val="0050579C"/>
    <w:rsid w:val="00505851"/>
    <w:rsid w:val="00505DF3"/>
    <w:rsid w:val="00505F57"/>
    <w:rsid w:val="005069DD"/>
    <w:rsid w:val="00506EA9"/>
    <w:rsid w:val="005075F8"/>
    <w:rsid w:val="005122AB"/>
    <w:rsid w:val="00512E58"/>
    <w:rsid w:val="005132FC"/>
    <w:rsid w:val="005133B2"/>
    <w:rsid w:val="00513F73"/>
    <w:rsid w:val="00514AA2"/>
    <w:rsid w:val="005155B0"/>
    <w:rsid w:val="0051565D"/>
    <w:rsid w:val="00517BB4"/>
    <w:rsid w:val="0052070D"/>
    <w:rsid w:val="0052079D"/>
    <w:rsid w:val="00521211"/>
    <w:rsid w:val="00521248"/>
    <w:rsid w:val="00521CC1"/>
    <w:rsid w:val="00522506"/>
    <w:rsid w:val="00522E93"/>
    <w:rsid w:val="00523A37"/>
    <w:rsid w:val="00523E9C"/>
    <w:rsid w:val="005251AA"/>
    <w:rsid w:val="00525FA7"/>
    <w:rsid w:val="0052633E"/>
    <w:rsid w:val="0052771A"/>
    <w:rsid w:val="005278C9"/>
    <w:rsid w:val="00527CD4"/>
    <w:rsid w:val="005306F2"/>
    <w:rsid w:val="00532316"/>
    <w:rsid w:val="00532355"/>
    <w:rsid w:val="0053254D"/>
    <w:rsid w:val="0053310F"/>
    <w:rsid w:val="0053328F"/>
    <w:rsid w:val="0053344B"/>
    <w:rsid w:val="00533B5A"/>
    <w:rsid w:val="005341FC"/>
    <w:rsid w:val="00534B98"/>
    <w:rsid w:val="00534DF3"/>
    <w:rsid w:val="0053543E"/>
    <w:rsid w:val="0053701F"/>
    <w:rsid w:val="005411D5"/>
    <w:rsid w:val="00542E2B"/>
    <w:rsid w:val="0054300E"/>
    <w:rsid w:val="00543610"/>
    <w:rsid w:val="005442C5"/>
    <w:rsid w:val="005459EA"/>
    <w:rsid w:val="005461DD"/>
    <w:rsid w:val="00546EED"/>
    <w:rsid w:val="005470F8"/>
    <w:rsid w:val="00547162"/>
    <w:rsid w:val="00547ECD"/>
    <w:rsid w:val="00550299"/>
    <w:rsid w:val="0055099B"/>
    <w:rsid w:val="00551EC4"/>
    <w:rsid w:val="005526AD"/>
    <w:rsid w:val="00553139"/>
    <w:rsid w:val="005535D9"/>
    <w:rsid w:val="00554BB4"/>
    <w:rsid w:val="00555A76"/>
    <w:rsid w:val="0055775A"/>
    <w:rsid w:val="005577BC"/>
    <w:rsid w:val="00557BB0"/>
    <w:rsid w:val="00557DF0"/>
    <w:rsid w:val="005602D6"/>
    <w:rsid w:val="00560754"/>
    <w:rsid w:val="00560951"/>
    <w:rsid w:val="00561659"/>
    <w:rsid w:val="00561788"/>
    <w:rsid w:val="00562963"/>
    <w:rsid w:val="0056363F"/>
    <w:rsid w:val="00563EAA"/>
    <w:rsid w:val="00564374"/>
    <w:rsid w:val="00565532"/>
    <w:rsid w:val="00565C79"/>
    <w:rsid w:val="00566346"/>
    <w:rsid w:val="00566C42"/>
    <w:rsid w:val="00566D1E"/>
    <w:rsid w:val="00566E62"/>
    <w:rsid w:val="005672B6"/>
    <w:rsid w:val="00567AD0"/>
    <w:rsid w:val="0057040E"/>
    <w:rsid w:val="00570D32"/>
    <w:rsid w:val="005710B8"/>
    <w:rsid w:val="00571E50"/>
    <w:rsid w:val="00571E87"/>
    <w:rsid w:val="00572394"/>
    <w:rsid w:val="00572FA4"/>
    <w:rsid w:val="005739D9"/>
    <w:rsid w:val="005739E1"/>
    <w:rsid w:val="00573B9F"/>
    <w:rsid w:val="00573D44"/>
    <w:rsid w:val="005748D2"/>
    <w:rsid w:val="00575181"/>
    <w:rsid w:val="005751BA"/>
    <w:rsid w:val="005776D7"/>
    <w:rsid w:val="00577F35"/>
    <w:rsid w:val="005803B8"/>
    <w:rsid w:val="00580846"/>
    <w:rsid w:val="00581535"/>
    <w:rsid w:val="005818AC"/>
    <w:rsid w:val="00582C3B"/>
    <w:rsid w:val="0058323E"/>
    <w:rsid w:val="00583B7C"/>
    <w:rsid w:val="00583D5D"/>
    <w:rsid w:val="00583DAD"/>
    <w:rsid w:val="00584932"/>
    <w:rsid w:val="00585D6F"/>
    <w:rsid w:val="0058609D"/>
    <w:rsid w:val="00586169"/>
    <w:rsid w:val="00586969"/>
    <w:rsid w:val="00586997"/>
    <w:rsid w:val="00586E73"/>
    <w:rsid w:val="00586FC1"/>
    <w:rsid w:val="005879BF"/>
    <w:rsid w:val="00587F90"/>
    <w:rsid w:val="00590172"/>
    <w:rsid w:val="00590907"/>
    <w:rsid w:val="00590B4A"/>
    <w:rsid w:val="0059106F"/>
    <w:rsid w:val="00591D52"/>
    <w:rsid w:val="00591FC8"/>
    <w:rsid w:val="00592C6A"/>
    <w:rsid w:val="00592DC2"/>
    <w:rsid w:val="00593F42"/>
    <w:rsid w:val="005949E1"/>
    <w:rsid w:val="00594B72"/>
    <w:rsid w:val="00595521"/>
    <w:rsid w:val="00595594"/>
    <w:rsid w:val="00595CC1"/>
    <w:rsid w:val="00595D1D"/>
    <w:rsid w:val="005970AA"/>
    <w:rsid w:val="0059712E"/>
    <w:rsid w:val="005A0424"/>
    <w:rsid w:val="005A043A"/>
    <w:rsid w:val="005A04AA"/>
    <w:rsid w:val="005A0795"/>
    <w:rsid w:val="005A124F"/>
    <w:rsid w:val="005A1E70"/>
    <w:rsid w:val="005A2AFE"/>
    <w:rsid w:val="005A32EB"/>
    <w:rsid w:val="005A3612"/>
    <w:rsid w:val="005A3887"/>
    <w:rsid w:val="005A3AB1"/>
    <w:rsid w:val="005A4952"/>
    <w:rsid w:val="005A4AF4"/>
    <w:rsid w:val="005A5499"/>
    <w:rsid w:val="005A5530"/>
    <w:rsid w:val="005A568A"/>
    <w:rsid w:val="005A5FFB"/>
    <w:rsid w:val="005A605B"/>
    <w:rsid w:val="005A7089"/>
    <w:rsid w:val="005B0530"/>
    <w:rsid w:val="005B107B"/>
    <w:rsid w:val="005B2C2D"/>
    <w:rsid w:val="005B2CBC"/>
    <w:rsid w:val="005B2F20"/>
    <w:rsid w:val="005B3245"/>
    <w:rsid w:val="005B3859"/>
    <w:rsid w:val="005B5653"/>
    <w:rsid w:val="005B6732"/>
    <w:rsid w:val="005B76E0"/>
    <w:rsid w:val="005B795F"/>
    <w:rsid w:val="005C0029"/>
    <w:rsid w:val="005C0A2B"/>
    <w:rsid w:val="005C1337"/>
    <w:rsid w:val="005C1538"/>
    <w:rsid w:val="005C159C"/>
    <w:rsid w:val="005C1C03"/>
    <w:rsid w:val="005C22D4"/>
    <w:rsid w:val="005C278C"/>
    <w:rsid w:val="005C2DE7"/>
    <w:rsid w:val="005C2F06"/>
    <w:rsid w:val="005C36CE"/>
    <w:rsid w:val="005C3CBC"/>
    <w:rsid w:val="005C4F65"/>
    <w:rsid w:val="005C55E1"/>
    <w:rsid w:val="005C6005"/>
    <w:rsid w:val="005C61E9"/>
    <w:rsid w:val="005C677C"/>
    <w:rsid w:val="005C6AE4"/>
    <w:rsid w:val="005C73DA"/>
    <w:rsid w:val="005C7706"/>
    <w:rsid w:val="005C79A2"/>
    <w:rsid w:val="005D0795"/>
    <w:rsid w:val="005D09B6"/>
    <w:rsid w:val="005D165A"/>
    <w:rsid w:val="005D17F7"/>
    <w:rsid w:val="005D1E94"/>
    <w:rsid w:val="005D26D5"/>
    <w:rsid w:val="005D2BCF"/>
    <w:rsid w:val="005D35E1"/>
    <w:rsid w:val="005D3D1C"/>
    <w:rsid w:val="005D3D79"/>
    <w:rsid w:val="005D3E54"/>
    <w:rsid w:val="005D4A58"/>
    <w:rsid w:val="005D4FBC"/>
    <w:rsid w:val="005D53D4"/>
    <w:rsid w:val="005D54B8"/>
    <w:rsid w:val="005D5AB2"/>
    <w:rsid w:val="005D7C1C"/>
    <w:rsid w:val="005E01A3"/>
    <w:rsid w:val="005E0742"/>
    <w:rsid w:val="005E10E5"/>
    <w:rsid w:val="005E1569"/>
    <w:rsid w:val="005E164F"/>
    <w:rsid w:val="005E24AF"/>
    <w:rsid w:val="005E2B72"/>
    <w:rsid w:val="005E2D5B"/>
    <w:rsid w:val="005E2D95"/>
    <w:rsid w:val="005E3607"/>
    <w:rsid w:val="005E3FAD"/>
    <w:rsid w:val="005E4AC6"/>
    <w:rsid w:val="005E4D33"/>
    <w:rsid w:val="005E50D4"/>
    <w:rsid w:val="005E5EFE"/>
    <w:rsid w:val="005E5FE9"/>
    <w:rsid w:val="005E6CBB"/>
    <w:rsid w:val="005E72FD"/>
    <w:rsid w:val="005E7737"/>
    <w:rsid w:val="005F0E91"/>
    <w:rsid w:val="005F1230"/>
    <w:rsid w:val="005F13D9"/>
    <w:rsid w:val="005F1DA0"/>
    <w:rsid w:val="005F1F01"/>
    <w:rsid w:val="005F26C4"/>
    <w:rsid w:val="005F3F84"/>
    <w:rsid w:val="005F4B1C"/>
    <w:rsid w:val="005F55B9"/>
    <w:rsid w:val="005F5BEC"/>
    <w:rsid w:val="005F632D"/>
    <w:rsid w:val="005F6CD5"/>
    <w:rsid w:val="005F7650"/>
    <w:rsid w:val="005F7DCD"/>
    <w:rsid w:val="00600B23"/>
    <w:rsid w:val="00600E1B"/>
    <w:rsid w:val="00601523"/>
    <w:rsid w:val="00601C38"/>
    <w:rsid w:val="006021D7"/>
    <w:rsid w:val="006032D4"/>
    <w:rsid w:val="00606318"/>
    <w:rsid w:val="006066A8"/>
    <w:rsid w:val="00607A11"/>
    <w:rsid w:val="0061044C"/>
    <w:rsid w:val="006108F0"/>
    <w:rsid w:val="00610F93"/>
    <w:rsid w:val="00611861"/>
    <w:rsid w:val="00611995"/>
    <w:rsid w:val="00612807"/>
    <w:rsid w:val="00614625"/>
    <w:rsid w:val="00614746"/>
    <w:rsid w:val="00614A70"/>
    <w:rsid w:val="00614D53"/>
    <w:rsid w:val="0061523C"/>
    <w:rsid w:val="006158FF"/>
    <w:rsid w:val="00615BE1"/>
    <w:rsid w:val="00616793"/>
    <w:rsid w:val="0061679E"/>
    <w:rsid w:val="00616DB4"/>
    <w:rsid w:val="00621811"/>
    <w:rsid w:val="00621A27"/>
    <w:rsid w:val="00622329"/>
    <w:rsid w:val="006228E3"/>
    <w:rsid w:val="00622B3A"/>
    <w:rsid w:val="00624F24"/>
    <w:rsid w:val="006251FC"/>
    <w:rsid w:val="006254C2"/>
    <w:rsid w:val="00625B6F"/>
    <w:rsid w:val="00625BE0"/>
    <w:rsid w:val="00625FB0"/>
    <w:rsid w:val="00626525"/>
    <w:rsid w:val="006266A6"/>
    <w:rsid w:val="00626C93"/>
    <w:rsid w:val="006275B1"/>
    <w:rsid w:val="00627844"/>
    <w:rsid w:val="00627E6E"/>
    <w:rsid w:val="00627F7B"/>
    <w:rsid w:val="00630DFC"/>
    <w:rsid w:val="00631265"/>
    <w:rsid w:val="006315B7"/>
    <w:rsid w:val="006320B3"/>
    <w:rsid w:val="006325ED"/>
    <w:rsid w:val="006327D9"/>
    <w:rsid w:val="00632A1D"/>
    <w:rsid w:val="00632A3F"/>
    <w:rsid w:val="00633BB8"/>
    <w:rsid w:val="00633BBB"/>
    <w:rsid w:val="00634EC1"/>
    <w:rsid w:val="00635271"/>
    <w:rsid w:val="00635278"/>
    <w:rsid w:val="00635914"/>
    <w:rsid w:val="00635979"/>
    <w:rsid w:val="006359CC"/>
    <w:rsid w:val="006365C5"/>
    <w:rsid w:val="0064183C"/>
    <w:rsid w:val="00641DDC"/>
    <w:rsid w:val="0064247D"/>
    <w:rsid w:val="00642A09"/>
    <w:rsid w:val="00643600"/>
    <w:rsid w:val="00644230"/>
    <w:rsid w:val="00644748"/>
    <w:rsid w:val="00644C82"/>
    <w:rsid w:val="00644F25"/>
    <w:rsid w:val="0064510D"/>
    <w:rsid w:val="00645299"/>
    <w:rsid w:val="0064599B"/>
    <w:rsid w:val="00646252"/>
    <w:rsid w:val="00646378"/>
    <w:rsid w:val="00646D5F"/>
    <w:rsid w:val="00650988"/>
    <w:rsid w:val="00650C7C"/>
    <w:rsid w:val="00651037"/>
    <w:rsid w:val="00651997"/>
    <w:rsid w:val="0065226A"/>
    <w:rsid w:val="00653323"/>
    <w:rsid w:val="00653A70"/>
    <w:rsid w:val="006540FD"/>
    <w:rsid w:val="00654B27"/>
    <w:rsid w:val="00654C09"/>
    <w:rsid w:val="00655082"/>
    <w:rsid w:val="0065558A"/>
    <w:rsid w:val="0065587F"/>
    <w:rsid w:val="006558F0"/>
    <w:rsid w:val="0065746C"/>
    <w:rsid w:val="006574EE"/>
    <w:rsid w:val="00657B5B"/>
    <w:rsid w:val="00660A0F"/>
    <w:rsid w:val="00660AB8"/>
    <w:rsid w:val="006610DF"/>
    <w:rsid w:val="0066179A"/>
    <w:rsid w:val="006629A0"/>
    <w:rsid w:val="00662E9D"/>
    <w:rsid w:val="00662FF1"/>
    <w:rsid w:val="0066339D"/>
    <w:rsid w:val="00663D2A"/>
    <w:rsid w:val="00664532"/>
    <w:rsid w:val="00664735"/>
    <w:rsid w:val="00664901"/>
    <w:rsid w:val="00665115"/>
    <w:rsid w:val="0066563D"/>
    <w:rsid w:val="006656CE"/>
    <w:rsid w:val="006656DB"/>
    <w:rsid w:val="00665B64"/>
    <w:rsid w:val="00666163"/>
    <w:rsid w:val="006662DD"/>
    <w:rsid w:val="00667395"/>
    <w:rsid w:val="006675B2"/>
    <w:rsid w:val="00667A64"/>
    <w:rsid w:val="00667E03"/>
    <w:rsid w:val="00667FC9"/>
    <w:rsid w:val="00670797"/>
    <w:rsid w:val="00670826"/>
    <w:rsid w:val="006718C9"/>
    <w:rsid w:val="006731ED"/>
    <w:rsid w:val="00674774"/>
    <w:rsid w:val="00674B9B"/>
    <w:rsid w:val="00674C86"/>
    <w:rsid w:val="0067585A"/>
    <w:rsid w:val="006760A7"/>
    <w:rsid w:val="006760FA"/>
    <w:rsid w:val="006768D6"/>
    <w:rsid w:val="0067690B"/>
    <w:rsid w:val="00676E3A"/>
    <w:rsid w:val="006770B3"/>
    <w:rsid w:val="006800EA"/>
    <w:rsid w:val="006803F1"/>
    <w:rsid w:val="006809D6"/>
    <w:rsid w:val="00680D36"/>
    <w:rsid w:val="006811CB"/>
    <w:rsid w:val="00681744"/>
    <w:rsid w:val="00682240"/>
    <w:rsid w:val="00682C5C"/>
    <w:rsid w:val="00682F35"/>
    <w:rsid w:val="00684079"/>
    <w:rsid w:val="00684359"/>
    <w:rsid w:val="006847E2"/>
    <w:rsid w:val="00684E1E"/>
    <w:rsid w:val="006858B6"/>
    <w:rsid w:val="00685BEA"/>
    <w:rsid w:val="00685E43"/>
    <w:rsid w:val="0068712F"/>
    <w:rsid w:val="00687A72"/>
    <w:rsid w:val="00690512"/>
    <w:rsid w:val="00691127"/>
    <w:rsid w:val="00691565"/>
    <w:rsid w:val="0069227F"/>
    <w:rsid w:val="00692FEE"/>
    <w:rsid w:val="00693B1F"/>
    <w:rsid w:val="006944B6"/>
    <w:rsid w:val="00694BCE"/>
    <w:rsid w:val="00696CA8"/>
    <w:rsid w:val="0069724F"/>
    <w:rsid w:val="006A211E"/>
    <w:rsid w:val="006A2463"/>
    <w:rsid w:val="006A2A09"/>
    <w:rsid w:val="006A2B08"/>
    <w:rsid w:val="006A2CAC"/>
    <w:rsid w:val="006A2DFB"/>
    <w:rsid w:val="006A2F1E"/>
    <w:rsid w:val="006A3E04"/>
    <w:rsid w:val="006A3E4F"/>
    <w:rsid w:val="006A41C5"/>
    <w:rsid w:val="006A4D30"/>
    <w:rsid w:val="006A4EE8"/>
    <w:rsid w:val="006A5187"/>
    <w:rsid w:val="006A5591"/>
    <w:rsid w:val="006A5D04"/>
    <w:rsid w:val="006A5FAC"/>
    <w:rsid w:val="006A5FD5"/>
    <w:rsid w:val="006A6582"/>
    <w:rsid w:val="006A7020"/>
    <w:rsid w:val="006A7033"/>
    <w:rsid w:val="006A73D2"/>
    <w:rsid w:val="006B0E78"/>
    <w:rsid w:val="006B0FEA"/>
    <w:rsid w:val="006B1371"/>
    <w:rsid w:val="006B2265"/>
    <w:rsid w:val="006B2848"/>
    <w:rsid w:val="006B3239"/>
    <w:rsid w:val="006B32CB"/>
    <w:rsid w:val="006B34FC"/>
    <w:rsid w:val="006B34FD"/>
    <w:rsid w:val="006B38E9"/>
    <w:rsid w:val="006B4002"/>
    <w:rsid w:val="006B5B98"/>
    <w:rsid w:val="006B652A"/>
    <w:rsid w:val="006B65EA"/>
    <w:rsid w:val="006B6F73"/>
    <w:rsid w:val="006B7B4F"/>
    <w:rsid w:val="006B7E33"/>
    <w:rsid w:val="006C0586"/>
    <w:rsid w:val="006C259D"/>
    <w:rsid w:val="006C2F94"/>
    <w:rsid w:val="006C33C4"/>
    <w:rsid w:val="006C3BF6"/>
    <w:rsid w:val="006C5D64"/>
    <w:rsid w:val="006C6DDD"/>
    <w:rsid w:val="006C7953"/>
    <w:rsid w:val="006C7A4F"/>
    <w:rsid w:val="006D26B8"/>
    <w:rsid w:val="006D28FF"/>
    <w:rsid w:val="006D30B4"/>
    <w:rsid w:val="006D341A"/>
    <w:rsid w:val="006D36BB"/>
    <w:rsid w:val="006D3B9F"/>
    <w:rsid w:val="006D3EA0"/>
    <w:rsid w:val="006D40A1"/>
    <w:rsid w:val="006D46C3"/>
    <w:rsid w:val="006D46F4"/>
    <w:rsid w:val="006D5936"/>
    <w:rsid w:val="006D65A8"/>
    <w:rsid w:val="006D6D9B"/>
    <w:rsid w:val="006D7AA7"/>
    <w:rsid w:val="006E0276"/>
    <w:rsid w:val="006E0E88"/>
    <w:rsid w:val="006E2066"/>
    <w:rsid w:val="006E3695"/>
    <w:rsid w:val="006E37F1"/>
    <w:rsid w:val="006E3A03"/>
    <w:rsid w:val="006E4877"/>
    <w:rsid w:val="006E4B61"/>
    <w:rsid w:val="006E5C58"/>
    <w:rsid w:val="006E6480"/>
    <w:rsid w:val="006E67A4"/>
    <w:rsid w:val="006E6B3D"/>
    <w:rsid w:val="006E6B8E"/>
    <w:rsid w:val="006E74FB"/>
    <w:rsid w:val="006E7EE8"/>
    <w:rsid w:val="006F0034"/>
    <w:rsid w:val="006F06D1"/>
    <w:rsid w:val="006F089B"/>
    <w:rsid w:val="006F0EFC"/>
    <w:rsid w:val="006F0F75"/>
    <w:rsid w:val="006F17E4"/>
    <w:rsid w:val="006F1EC9"/>
    <w:rsid w:val="006F1FA0"/>
    <w:rsid w:val="006F2202"/>
    <w:rsid w:val="006F2804"/>
    <w:rsid w:val="006F3435"/>
    <w:rsid w:val="006F34D3"/>
    <w:rsid w:val="006F5C19"/>
    <w:rsid w:val="006F5D17"/>
    <w:rsid w:val="006F6AC8"/>
    <w:rsid w:val="006F6E26"/>
    <w:rsid w:val="00701770"/>
    <w:rsid w:val="00702072"/>
    <w:rsid w:val="007020C1"/>
    <w:rsid w:val="007026A1"/>
    <w:rsid w:val="00702A39"/>
    <w:rsid w:val="00703CE6"/>
    <w:rsid w:val="00706646"/>
    <w:rsid w:val="007071FB"/>
    <w:rsid w:val="007074C8"/>
    <w:rsid w:val="007078B5"/>
    <w:rsid w:val="0071016A"/>
    <w:rsid w:val="007105FB"/>
    <w:rsid w:val="00710617"/>
    <w:rsid w:val="007109D7"/>
    <w:rsid w:val="00711469"/>
    <w:rsid w:val="00713AF6"/>
    <w:rsid w:val="00713D0D"/>
    <w:rsid w:val="00714103"/>
    <w:rsid w:val="00714F91"/>
    <w:rsid w:val="00715B31"/>
    <w:rsid w:val="00715BC3"/>
    <w:rsid w:val="00715D6A"/>
    <w:rsid w:val="007163F8"/>
    <w:rsid w:val="00716908"/>
    <w:rsid w:val="00716B6D"/>
    <w:rsid w:val="0071791B"/>
    <w:rsid w:val="00717E2C"/>
    <w:rsid w:val="00720670"/>
    <w:rsid w:val="00723572"/>
    <w:rsid w:val="007242C6"/>
    <w:rsid w:val="00724765"/>
    <w:rsid w:val="007249F1"/>
    <w:rsid w:val="0072577C"/>
    <w:rsid w:val="00725B6C"/>
    <w:rsid w:val="007260DF"/>
    <w:rsid w:val="00726F03"/>
    <w:rsid w:val="00727050"/>
    <w:rsid w:val="00730996"/>
    <w:rsid w:val="0073202B"/>
    <w:rsid w:val="00732860"/>
    <w:rsid w:val="00732F36"/>
    <w:rsid w:val="00733E26"/>
    <w:rsid w:val="0073423A"/>
    <w:rsid w:val="00734322"/>
    <w:rsid w:val="007357AC"/>
    <w:rsid w:val="00735C04"/>
    <w:rsid w:val="00736528"/>
    <w:rsid w:val="00736881"/>
    <w:rsid w:val="00736FD9"/>
    <w:rsid w:val="00737667"/>
    <w:rsid w:val="00740507"/>
    <w:rsid w:val="00741575"/>
    <w:rsid w:val="007416E2"/>
    <w:rsid w:val="007419F4"/>
    <w:rsid w:val="00742FF5"/>
    <w:rsid w:val="00744284"/>
    <w:rsid w:val="00744E95"/>
    <w:rsid w:val="0074593D"/>
    <w:rsid w:val="00745EE6"/>
    <w:rsid w:val="007465A2"/>
    <w:rsid w:val="00746BD4"/>
    <w:rsid w:val="00746BFC"/>
    <w:rsid w:val="00746F0F"/>
    <w:rsid w:val="00747772"/>
    <w:rsid w:val="00750749"/>
    <w:rsid w:val="00750FD1"/>
    <w:rsid w:val="007530BE"/>
    <w:rsid w:val="00753932"/>
    <w:rsid w:val="007541EB"/>
    <w:rsid w:val="00754F82"/>
    <w:rsid w:val="0075519B"/>
    <w:rsid w:val="00755A1D"/>
    <w:rsid w:val="007560E3"/>
    <w:rsid w:val="007572B7"/>
    <w:rsid w:val="007574E8"/>
    <w:rsid w:val="0075752C"/>
    <w:rsid w:val="00757920"/>
    <w:rsid w:val="007609C4"/>
    <w:rsid w:val="00760EBC"/>
    <w:rsid w:val="007610A5"/>
    <w:rsid w:val="00761836"/>
    <w:rsid w:val="00761C4C"/>
    <w:rsid w:val="00762740"/>
    <w:rsid w:val="00762E02"/>
    <w:rsid w:val="0076333D"/>
    <w:rsid w:val="00763AF5"/>
    <w:rsid w:val="007642D2"/>
    <w:rsid w:val="00764346"/>
    <w:rsid w:val="00764EBD"/>
    <w:rsid w:val="007655B1"/>
    <w:rsid w:val="00765C5C"/>
    <w:rsid w:val="00765EDA"/>
    <w:rsid w:val="00765F74"/>
    <w:rsid w:val="00766B2F"/>
    <w:rsid w:val="00767005"/>
    <w:rsid w:val="0076716A"/>
    <w:rsid w:val="007676AC"/>
    <w:rsid w:val="00767903"/>
    <w:rsid w:val="00770317"/>
    <w:rsid w:val="0077070A"/>
    <w:rsid w:val="007709DB"/>
    <w:rsid w:val="00770CEC"/>
    <w:rsid w:val="00770FF4"/>
    <w:rsid w:val="00771704"/>
    <w:rsid w:val="007718C0"/>
    <w:rsid w:val="007719A5"/>
    <w:rsid w:val="00771BEF"/>
    <w:rsid w:val="00772F23"/>
    <w:rsid w:val="007736FD"/>
    <w:rsid w:val="00775190"/>
    <w:rsid w:val="007767CC"/>
    <w:rsid w:val="00776A66"/>
    <w:rsid w:val="00776CB4"/>
    <w:rsid w:val="00776FFC"/>
    <w:rsid w:val="007770C1"/>
    <w:rsid w:val="007800B0"/>
    <w:rsid w:val="0078076C"/>
    <w:rsid w:val="007808A5"/>
    <w:rsid w:val="00780C23"/>
    <w:rsid w:val="00780C9C"/>
    <w:rsid w:val="00780F80"/>
    <w:rsid w:val="007816A9"/>
    <w:rsid w:val="007816F1"/>
    <w:rsid w:val="00782CCF"/>
    <w:rsid w:val="00782FFF"/>
    <w:rsid w:val="00783B85"/>
    <w:rsid w:val="00784057"/>
    <w:rsid w:val="00784345"/>
    <w:rsid w:val="0078606C"/>
    <w:rsid w:val="00786869"/>
    <w:rsid w:val="0079043F"/>
    <w:rsid w:val="007916ED"/>
    <w:rsid w:val="00791729"/>
    <w:rsid w:val="00792889"/>
    <w:rsid w:val="00793B2E"/>
    <w:rsid w:val="0079721E"/>
    <w:rsid w:val="007977B0"/>
    <w:rsid w:val="00797D1C"/>
    <w:rsid w:val="007A0423"/>
    <w:rsid w:val="007A09AB"/>
    <w:rsid w:val="007A1C54"/>
    <w:rsid w:val="007A1F25"/>
    <w:rsid w:val="007A3F2A"/>
    <w:rsid w:val="007A3F37"/>
    <w:rsid w:val="007A4085"/>
    <w:rsid w:val="007A4E41"/>
    <w:rsid w:val="007B0058"/>
    <w:rsid w:val="007B0C6E"/>
    <w:rsid w:val="007B0F6F"/>
    <w:rsid w:val="007B3A92"/>
    <w:rsid w:val="007B4678"/>
    <w:rsid w:val="007B476D"/>
    <w:rsid w:val="007B5219"/>
    <w:rsid w:val="007B5449"/>
    <w:rsid w:val="007B598F"/>
    <w:rsid w:val="007B6696"/>
    <w:rsid w:val="007B6D6A"/>
    <w:rsid w:val="007B6E72"/>
    <w:rsid w:val="007B705F"/>
    <w:rsid w:val="007C0299"/>
    <w:rsid w:val="007C09E2"/>
    <w:rsid w:val="007C0BA0"/>
    <w:rsid w:val="007C0DF7"/>
    <w:rsid w:val="007C0E72"/>
    <w:rsid w:val="007C12E5"/>
    <w:rsid w:val="007C2B1B"/>
    <w:rsid w:val="007C2CB0"/>
    <w:rsid w:val="007C4256"/>
    <w:rsid w:val="007C4859"/>
    <w:rsid w:val="007C5C2A"/>
    <w:rsid w:val="007C5CF8"/>
    <w:rsid w:val="007C5F8E"/>
    <w:rsid w:val="007C64C1"/>
    <w:rsid w:val="007C6B6D"/>
    <w:rsid w:val="007C6C4E"/>
    <w:rsid w:val="007D0710"/>
    <w:rsid w:val="007D09CB"/>
    <w:rsid w:val="007D1212"/>
    <w:rsid w:val="007D1898"/>
    <w:rsid w:val="007D1B57"/>
    <w:rsid w:val="007D25AB"/>
    <w:rsid w:val="007D33D0"/>
    <w:rsid w:val="007D34AB"/>
    <w:rsid w:val="007D3524"/>
    <w:rsid w:val="007D42C8"/>
    <w:rsid w:val="007D4A0C"/>
    <w:rsid w:val="007D5884"/>
    <w:rsid w:val="007D5B72"/>
    <w:rsid w:val="007D6F92"/>
    <w:rsid w:val="007D70D4"/>
    <w:rsid w:val="007D7DD2"/>
    <w:rsid w:val="007D7F7D"/>
    <w:rsid w:val="007E10DC"/>
    <w:rsid w:val="007E143D"/>
    <w:rsid w:val="007E1550"/>
    <w:rsid w:val="007E185B"/>
    <w:rsid w:val="007E1C6B"/>
    <w:rsid w:val="007E1DA2"/>
    <w:rsid w:val="007E3652"/>
    <w:rsid w:val="007E41E3"/>
    <w:rsid w:val="007E486C"/>
    <w:rsid w:val="007E4964"/>
    <w:rsid w:val="007E4B70"/>
    <w:rsid w:val="007E517E"/>
    <w:rsid w:val="007E5A74"/>
    <w:rsid w:val="007E722E"/>
    <w:rsid w:val="007E7440"/>
    <w:rsid w:val="007E7540"/>
    <w:rsid w:val="007E7650"/>
    <w:rsid w:val="007F1141"/>
    <w:rsid w:val="007F170D"/>
    <w:rsid w:val="007F2234"/>
    <w:rsid w:val="007F29DB"/>
    <w:rsid w:val="007F2DAE"/>
    <w:rsid w:val="007F2ED4"/>
    <w:rsid w:val="007F3EC1"/>
    <w:rsid w:val="007F40AE"/>
    <w:rsid w:val="007F4118"/>
    <w:rsid w:val="007F42FF"/>
    <w:rsid w:val="007F68EB"/>
    <w:rsid w:val="007F70EC"/>
    <w:rsid w:val="007F7C5E"/>
    <w:rsid w:val="008000BD"/>
    <w:rsid w:val="0080050A"/>
    <w:rsid w:val="00801A50"/>
    <w:rsid w:val="00801FE1"/>
    <w:rsid w:val="00802B42"/>
    <w:rsid w:val="00802F4C"/>
    <w:rsid w:val="00803055"/>
    <w:rsid w:val="00803403"/>
    <w:rsid w:val="00804F9F"/>
    <w:rsid w:val="008051F9"/>
    <w:rsid w:val="00805467"/>
    <w:rsid w:val="008054F9"/>
    <w:rsid w:val="008070B3"/>
    <w:rsid w:val="00807752"/>
    <w:rsid w:val="00807BFA"/>
    <w:rsid w:val="00807E88"/>
    <w:rsid w:val="00810611"/>
    <w:rsid w:val="00811754"/>
    <w:rsid w:val="0081267E"/>
    <w:rsid w:val="00814A6B"/>
    <w:rsid w:val="00814A9C"/>
    <w:rsid w:val="0081568F"/>
    <w:rsid w:val="00815B7F"/>
    <w:rsid w:val="00815E3F"/>
    <w:rsid w:val="00816AA0"/>
    <w:rsid w:val="008171AC"/>
    <w:rsid w:val="008177D4"/>
    <w:rsid w:val="00817A94"/>
    <w:rsid w:val="00817EBC"/>
    <w:rsid w:val="008211B4"/>
    <w:rsid w:val="00821D11"/>
    <w:rsid w:val="0082465D"/>
    <w:rsid w:val="00824CEC"/>
    <w:rsid w:val="00825075"/>
    <w:rsid w:val="008253BD"/>
    <w:rsid w:val="0082636F"/>
    <w:rsid w:val="008268B4"/>
    <w:rsid w:val="00827089"/>
    <w:rsid w:val="00827E1D"/>
    <w:rsid w:val="0083155D"/>
    <w:rsid w:val="0083231D"/>
    <w:rsid w:val="00832530"/>
    <w:rsid w:val="0083444C"/>
    <w:rsid w:val="008352C7"/>
    <w:rsid w:val="00836896"/>
    <w:rsid w:val="008369B1"/>
    <w:rsid w:val="00836A8F"/>
    <w:rsid w:val="008373BA"/>
    <w:rsid w:val="008378D0"/>
    <w:rsid w:val="008379AF"/>
    <w:rsid w:val="00840482"/>
    <w:rsid w:val="00840806"/>
    <w:rsid w:val="008410F7"/>
    <w:rsid w:val="00842AFD"/>
    <w:rsid w:val="00844A63"/>
    <w:rsid w:val="0084562D"/>
    <w:rsid w:val="00845CBD"/>
    <w:rsid w:val="00846392"/>
    <w:rsid w:val="00846FBE"/>
    <w:rsid w:val="0084781A"/>
    <w:rsid w:val="00847B56"/>
    <w:rsid w:val="00851B3C"/>
    <w:rsid w:val="0085344B"/>
    <w:rsid w:val="008534D3"/>
    <w:rsid w:val="00853A0F"/>
    <w:rsid w:val="00854539"/>
    <w:rsid w:val="00854792"/>
    <w:rsid w:val="00854B49"/>
    <w:rsid w:val="00855442"/>
    <w:rsid w:val="008558F5"/>
    <w:rsid w:val="00855BF8"/>
    <w:rsid w:val="00856624"/>
    <w:rsid w:val="008568CF"/>
    <w:rsid w:val="00856BD4"/>
    <w:rsid w:val="0085751F"/>
    <w:rsid w:val="008577A1"/>
    <w:rsid w:val="008577B9"/>
    <w:rsid w:val="008578B7"/>
    <w:rsid w:val="00860808"/>
    <w:rsid w:val="00860CEE"/>
    <w:rsid w:val="00860ED6"/>
    <w:rsid w:val="008616C6"/>
    <w:rsid w:val="00862621"/>
    <w:rsid w:val="008626C0"/>
    <w:rsid w:val="00862EB0"/>
    <w:rsid w:val="008630A0"/>
    <w:rsid w:val="008631E4"/>
    <w:rsid w:val="008632B2"/>
    <w:rsid w:val="0086348C"/>
    <w:rsid w:val="008636B7"/>
    <w:rsid w:val="00863F50"/>
    <w:rsid w:val="008645D9"/>
    <w:rsid w:val="00865D9E"/>
    <w:rsid w:val="0086621D"/>
    <w:rsid w:val="00866494"/>
    <w:rsid w:val="00870B3A"/>
    <w:rsid w:val="00871DF7"/>
    <w:rsid w:val="008721C6"/>
    <w:rsid w:val="00872744"/>
    <w:rsid w:val="00872EE3"/>
    <w:rsid w:val="008734C0"/>
    <w:rsid w:val="00873BA9"/>
    <w:rsid w:val="00875116"/>
    <w:rsid w:val="00875654"/>
    <w:rsid w:val="00875BC9"/>
    <w:rsid w:val="00877995"/>
    <w:rsid w:val="00877C1E"/>
    <w:rsid w:val="008812F2"/>
    <w:rsid w:val="00881BBB"/>
    <w:rsid w:val="00881F79"/>
    <w:rsid w:val="00882096"/>
    <w:rsid w:val="00882DAC"/>
    <w:rsid w:val="0088329D"/>
    <w:rsid w:val="00883821"/>
    <w:rsid w:val="008838E9"/>
    <w:rsid w:val="00883E05"/>
    <w:rsid w:val="00884145"/>
    <w:rsid w:val="00884E1E"/>
    <w:rsid w:val="00886764"/>
    <w:rsid w:val="0088761D"/>
    <w:rsid w:val="00887671"/>
    <w:rsid w:val="00887761"/>
    <w:rsid w:val="00890170"/>
    <w:rsid w:val="0089212D"/>
    <w:rsid w:val="00894A76"/>
    <w:rsid w:val="00894E8B"/>
    <w:rsid w:val="008953FF"/>
    <w:rsid w:val="00895AA8"/>
    <w:rsid w:val="00895FA3"/>
    <w:rsid w:val="00896402"/>
    <w:rsid w:val="00897011"/>
    <w:rsid w:val="00897B5C"/>
    <w:rsid w:val="008A0DDB"/>
    <w:rsid w:val="008A26BF"/>
    <w:rsid w:val="008A3ABB"/>
    <w:rsid w:val="008A4050"/>
    <w:rsid w:val="008A43F3"/>
    <w:rsid w:val="008A49CA"/>
    <w:rsid w:val="008A49ED"/>
    <w:rsid w:val="008A569C"/>
    <w:rsid w:val="008A68B2"/>
    <w:rsid w:val="008A6E32"/>
    <w:rsid w:val="008A71A6"/>
    <w:rsid w:val="008B05A3"/>
    <w:rsid w:val="008B25F4"/>
    <w:rsid w:val="008B28D1"/>
    <w:rsid w:val="008B3122"/>
    <w:rsid w:val="008B390D"/>
    <w:rsid w:val="008B3CCC"/>
    <w:rsid w:val="008B45E2"/>
    <w:rsid w:val="008B5620"/>
    <w:rsid w:val="008B5750"/>
    <w:rsid w:val="008B620F"/>
    <w:rsid w:val="008C007F"/>
    <w:rsid w:val="008C00A6"/>
    <w:rsid w:val="008C046D"/>
    <w:rsid w:val="008C197D"/>
    <w:rsid w:val="008C2257"/>
    <w:rsid w:val="008C29F8"/>
    <w:rsid w:val="008C2CA2"/>
    <w:rsid w:val="008C31ED"/>
    <w:rsid w:val="008C39CA"/>
    <w:rsid w:val="008C3ECC"/>
    <w:rsid w:val="008C42B6"/>
    <w:rsid w:val="008C477E"/>
    <w:rsid w:val="008C4883"/>
    <w:rsid w:val="008C493C"/>
    <w:rsid w:val="008C5272"/>
    <w:rsid w:val="008C569B"/>
    <w:rsid w:val="008C5972"/>
    <w:rsid w:val="008C59E0"/>
    <w:rsid w:val="008C5BB0"/>
    <w:rsid w:val="008C6DDB"/>
    <w:rsid w:val="008C7794"/>
    <w:rsid w:val="008C7E5A"/>
    <w:rsid w:val="008D00C0"/>
    <w:rsid w:val="008D02C0"/>
    <w:rsid w:val="008D1985"/>
    <w:rsid w:val="008D20B9"/>
    <w:rsid w:val="008D304F"/>
    <w:rsid w:val="008D3763"/>
    <w:rsid w:val="008D4381"/>
    <w:rsid w:val="008D4A72"/>
    <w:rsid w:val="008D4E74"/>
    <w:rsid w:val="008D54D3"/>
    <w:rsid w:val="008D580E"/>
    <w:rsid w:val="008D5C62"/>
    <w:rsid w:val="008D62B9"/>
    <w:rsid w:val="008D6B5F"/>
    <w:rsid w:val="008D7194"/>
    <w:rsid w:val="008D71AD"/>
    <w:rsid w:val="008E0593"/>
    <w:rsid w:val="008E092B"/>
    <w:rsid w:val="008E095E"/>
    <w:rsid w:val="008E178C"/>
    <w:rsid w:val="008E1975"/>
    <w:rsid w:val="008E1BAA"/>
    <w:rsid w:val="008E1C02"/>
    <w:rsid w:val="008E1F0F"/>
    <w:rsid w:val="008E1F21"/>
    <w:rsid w:val="008E2E29"/>
    <w:rsid w:val="008E319B"/>
    <w:rsid w:val="008E3A00"/>
    <w:rsid w:val="008E4C2D"/>
    <w:rsid w:val="008E5274"/>
    <w:rsid w:val="008E5A9D"/>
    <w:rsid w:val="008E5BCA"/>
    <w:rsid w:val="008E7C8E"/>
    <w:rsid w:val="008F0884"/>
    <w:rsid w:val="008F14C8"/>
    <w:rsid w:val="008F1B43"/>
    <w:rsid w:val="008F25EA"/>
    <w:rsid w:val="008F39B4"/>
    <w:rsid w:val="008F3C6D"/>
    <w:rsid w:val="008F4A66"/>
    <w:rsid w:val="008F4C46"/>
    <w:rsid w:val="008F4E6A"/>
    <w:rsid w:val="008F53E5"/>
    <w:rsid w:val="008F5FEC"/>
    <w:rsid w:val="008F72F8"/>
    <w:rsid w:val="008F7678"/>
    <w:rsid w:val="008F7806"/>
    <w:rsid w:val="008F7A03"/>
    <w:rsid w:val="0090025D"/>
    <w:rsid w:val="00901079"/>
    <w:rsid w:val="009013AB"/>
    <w:rsid w:val="009019AE"/>
    <w:rsid w:val="00901EB5"/>
    <w:rsid w:val="00903652"/>
    <w:rsid w:val="00903B1D"/>
    <w:rsid w:val="00904726"/>
    <w:rsid w:val="00904E1F"/>
    <w:rsid w:val="00905183"/>
    <w:rsid w:val="00906E7E"/>
    <w:rsid w:val="00907910"/>
    <w:rsid w:val="00907A57"/>
    <w:rsid w:val="00910D25"/>
    <w:rsid w:val="009112B2"/>
    <w:rsid w:val="00911E99"/>
    <w:rsid w:val="00912135"/>
    <w:rsid w:val="00912677"/>
    <w:rsid w:val="009135D3"/>
    <w:rsid w:val="00914B1B"/>
    <w:rsid w:val="00915C49"/>
    <w:rsid w:val="009160AF"/>
    <w:rsid w:val="00916140"/>
    <w:rsid w:val="00916811"/>
    <w:rsid w:val="00917003"/>
    <w:rsid w:val="009176CF"/>
    <w:rsid w:val="0092060B"/>
    <w:rsid w:val="00920771"/>
    <w:rsid w:val="00920B89"/>
    <w:rsid w:val="009213F9"/>
    <w:rsid w:val="009214F5"/>
    <w:rsid w:val="00921614"/>
    <w:rsid w:val="00921AF7"/>
    <w:rsid w:val="00921D57"/>
    <w:rsid w:val="00922478"/>
    <w:rsid w:val="00924B96"/>
    <w:rsid w:val="009259D9"/>
    <w:rsid w:val="00925EBC"/>
    <w:rsid w:val="00926BD3"/>
    <w:rsid w:val="00926C4E"/>
    <w:rsid w:val="00926DCB"/>
    <w:rsid w:val="00927197"/>
    <w:rsid w:val="00927E08"/>
    <w:rsid w:val="009303F9"/>
    <w:rsid w:val="00930605"/>
    <w:rsid w:val="00930C73"/>
    <w:rsid w:val="009313AA"/>
    <w:rsid w:val="009321A7"/>
    <w:rsid w:val="009322F5"/>
    <w:rsid w:val="009325F5"/>
    <w:rsid w:val="00932C38"/>
    <w:rsid w:val="00933047"/>
    <w:rsid w:val="00933198"/>
    <w:rsid w:val="00933777"/>
    <w:rsid w:val="00933809"/>
    <w:rsid w:val="00933E24"/>
    <w:rsid w:val="00934311"/>
    <w:rsid w:val="009402C9"/>
    <w:rsid w:val="0094092D"/>
    <w:rsid w:val="00940B30"/>
    <w:rsid w:val="00940BDB"/>
    <w:rsid w:val="0094163E"/>
    <w:rsid w:val="009425F4"/>
    <w:rsid w:val="0094265B"/>
    <w:rsid w:val="00942A57"/>
    <w:rsid w:val="009446F5"/>
    <w:rsid w:val="00945B1D"/>
    <w:rsid w:val="00945CA4"/>
    <w:rsid w:val="00945E92"/>
    <w:rsid w:val="00946ED7"/>
    <w:rsid w:val="00947830"/>
    <w:rsid w:val="00947D6F"/>
    <w:rsid w:val="00950344"/>
    <w:rsid w:val="0095057E"/>
    <w:rsid w:val="0095098B"/>
    <w:rsid w:val="00950D74"/>
    <w:rsid w:val="00951198"/>
    <w:rsid w:val="00951377"/>
    <w:rsid w:val="00951CFB"/>
    <w:rsid w:val="00951D7B"/>
    <w:rsid w:val="00953086"/>
    <w:rsid w:val="00953428"/>
    <w:rsid w:val="0095383A"/>
    <w:rsid w:val="00955BEC"/>
    <w:rsid w:val="00955D34"/>
    <w:rsid w:val="0095615A"/>
    <w:rsid w:val="009572DB"/>
    <w:rsid w:val="009572E3"/>
    <w:rsid w:val="00957863"/>
    <w:rsid w:val="00957941"/>
    <w:rsid w:val="009579B9"/>
    <w:rsid w:val="00957A2A"/>
    <w:rsid w:val="00957B0B"/>
    <w:rsid w:val="00957D89"/>
    <w:rsid w:val="009617F7"/>
    <w:rsid w:val="00961836"/>
    <w:rsid w:val="00962130"/>
    <w:rsid w:val="00962AF7"/>
    <w:rsid w:val="00962D42"/>
    <w:rsid w:val="00962DD6"/>
    <w:rsid w:val="00963DA4"/>
    <w:rsid w:val="00964465"/>
    <w:rsid w:val="0096508A"/>
    <w:rsid w:val="009653EF"/>
    <w:rsid w:val="00965CA5"/>
    <w:rsid w:val="00966ACD"/>
    <w:rsid w:val="00966E42"/>
    <w:rsid w:val="0096741B"/>
    <w:rsid w:val="0096761E"/>
    <w:rsid w:val="00967EA7"/>
    <w:rsid w:val="009705C4"/>
    <w:rsid w:val="0097150A"/>
    <w:rsid w:val="00971975"/>
    <w:rsid w:val="00971D21"/>
    <w:rsid w:val="0097329F"/>
    <w:rsid w:val="009732E9"/>
    <w:rsid w:val="00973B13"/>
    <w:rsid w:val="00974902"/>
    <w:rsid w:val="00974A07"/>
    <w:rsid w:val="00974E60"/>
    <w:rsid w:val="009751C1"/>
    <w:rsid w:val="00975599"/>
    <w:rsid w:val="009764A8"/>
    <w:rsid w:val="00977BC6"/>
    <w:rsid w:val="009805DF"/>
    <w:rsid w:val="00980783"/>
    <w:rsid w:val="009814F8"/>
    <w:rsid w:val="009815B1"/>
    <w:rsid w:val="009823DD"/>
    <w:rsid w:val="00982B16"/>
    <w:rsid w:val="00982B30"/>
    <w:rsid w:val="00983CB9"/>
    <w:rsid w:val="00984495"/>
    <w:rsid w:val="00984AF2"/>
    <w:rsid w:val="00985234"/>
    <w:rsid w:val="00985295"/>
    <w:rsid w:val="009866DA"/>
    <w:rsid w:val="00986D4D"/>
    <w:rsid w:val="0098759E"/>
    <w:rsid w:val="00987746"/>
    <w:rsid w:val="00987747"/>
    <w:rsid w:val="00990537"/>
    <w:rsid w:val="0099099B"/>
    <w:rsid w:val="00990A54"/>
    <w:rsid w:val="00990AD0"/>
    <w:rsid w:val="00990D91"/>
    <w:rsid w:val="00991E25"/>
    <w:rsid w:val="00993BF0"/>
    <w:rsid w:val="0099413E"/>
    <w:rsid w:val="009944FB"/>
    <w:rsid w:val="00996CC9"/>
    <w:rsid w:val="00996FC8"/>
    <w:rsid w:val="0099790A"/>
    <w:rsid w:val="009A088D"/>
    <w:rsid w:val="009A0C49"/>
    <w:rsid w:val="009A1530"/>
    <w:rsid w:val="009A231B"/>
    <w:rsid w:val="009A4657"/>
    <w:rsid w:val="009A46C7"/>
    <w:rsid w:val="009A4CE6"/>
    <w:rsid w:val="009A4F3F"/>
    <w:rsid w:val="009A7142"/>
    <w:rsid w:val="009A7452"/>
    <w:rsid w:val="009A7FFE"/>
    <w:rsid w:val="009B0569"/>
    <w:rsid w:val="009B05D5"/>
    <w:rsid w:val="009B0D60"/>
    <w:rsid w:val="009B11CC"/>
    <w:rsid w:val="009B1CA2"/>
    <w:rsid w:val="009B2819"/>
    <w:rsid w:val="009B2FA7"/>
    <w:rsid w:val="009B3209"/>
    <w:rsid w:val="009B35D5"/>
    <w:rsid w:val="009B36FC"/>
    <w:rsid w:val="009B4936"/>
    <w:rsid w:val="009B4B8C"/>
    <w:rsid w:val="009B4E1F"/>
    <w:rsid w:val="009B504C"/>
    <w:rsid w:val="009B5873"/>
    <w:rsid w:val="009B5E2C"/>
    <w:rsid w:val="009B6C31"/>
    <w:rsid w:val="009B761A"/>
    <w:rsid w:val="009C03FE"/>
    <w:rsid w:val="009C0D43"/>
    <w:rsid w:val="009C1201"/>
    <w:rsid w:val="009C1B79"/>
    <w:rsid w:val="009C26FF"/>
    <w:rsid w:val="009C35E6"/>
    <w:rsid w:val="009C36ED"/>
    <w:rsid w:val="009C3879"/>
    <w:rsid w:val="009C39FD"/>
    <w:rsid w:val="009C4316"/>
    <w:rsid w:val="009C4F7A"/>
    <w:rsid w:val="009C655B"/>
    <w:rsid w:val="009C6AD6"/>
    <w:rsid w:val="009C6D90"/>
    <w:rsid w:val="009C6EEF"/>
    <w:rsid w:val="009C737D"/>
    <w:rsid w:val="009D087D"/>
    <w:rsid w:val="009D1116"/>
    <w:rsid w:val="009D2456"/>
    <w:rsid w:val="009D2A24"/>
    <w:rsid w:val="009D381A"/>
    <w:rsid w:val="009D4506"/>
    <w:rsid w:val="009D47B0"/>
    <w:rsid w:val="009D4ACD"/>
    <w:rsid w:val="009D5228"/>
    <w:rsid w:val="009D5E5B"/>
    <w:rsid w:val="009D65F7"/>
    <w:rsid w:val="009D6B1C"/>
    <w:rsid w:val="009D6DD2"/>
    <w:rsid w:val="009E04C9"/>
    <w:rsid w:val="009E0ED9"/>
    <w:rsid w:val="009E1429"/>
    <w:rsid w:val="009E1679"/>
    <w:rsid w:val="009E16BC"/>
    <w:rsid w:val="009E2E25"/>
    <w:rsid w:val="009E30F0"/>
    <w:rsid w:val="009E3256"/>
    <w:rsid w:val="009E357F"/>
    <w:rsid w:val="009E35D1"/>
    <w:rsid w:val="009E41EF"/>
    <w:rsid w:val="009E4E82"/>
    <w:rsid w:val="009E5281"/>
    <w:rsid w:val="009E5876"/>
    <w:rsid w:val="009E5B30"/>
    <w:rsid w:val="009E5C45"/>
    <w:rsid w:val="009E71E8"/>
    <w:rsid w:val="009E734A"/>
    <w:rsid w:val="009E7DF4"/>
    <w:rsid w:val="009F0921"/>
    <w:rsid w:val="009F17EB"/>
    <w:rsid w:val="009F35FD"/>
    <w:rsid w:val="009F39E3"/>
    <w:rsid w:val="009F3F7D"/>
    <w:rsid w:val="009F44F0"/>
    <w:rsid w:val="009F487F"/>
    <w:rsid w:val="009F5D55"/>
    <w:rsid w:val="009F67A4"/>
    <w:rsid w:val="009F6BC7"/>
    <w:rsid w:val="009F6F95"/>
    <w:rsid w:val="00A000CF"/>
    <w:rsid w:val="00A0047D"/>
    <w:rsid w:val="00A01225"/>
    <w:rsid w:val="00A01DCA"/>
    <w:rsid w:val="00A0310B"/>
    <w:rsid w:val="00A0326A"/>
    <w:rsid w:val="00A0327C"/>
    <w:rsid w:val="00A03DC2"/>
    <w:rsid w:val="00A047F4"/>
    <w:rsid w:val="00A04BC4"/>
    <w:rsid w:val="00A07427"/>
    <w:rsid w:val="00A07539"/>
    <w:rsid w:val="00A10913"/>
    <w:rsid w:val="00A11330"/>
    <w:rsid w:val="00A11FDE"/>
    <w:rsid w:val="00A12DB3"/>
    <w:rsid w:val="00A13CD8"/>
    <w:rsid w:val="00A13F5A"/>
    <w:rsid w:val="00A140A0"/>
    <w:rsid w:val="00A150A7"/>
    <w:rsid w:val="00A157C9"/>
    <w:rsid w:val="00A16358"/>
    <w:rsid w:val="00A1799F"/>
    <w:rsid w:val="00A17BF4"/>
    <w:rsid w:val="00A20C65"/>
    <w:rsid w:val="00A21C98"/>
    <w:rsid w:val="00A21CD4"/>
    <w:rsid w:val="00A21E22"/>
    <w:rsid w:val="00A2335F"/>
    <w:rsid w:val="00A2343E"/>
    <w:rsid w:val="00A2370C"/>
    <w:rsid w:val="00A23F3B"/>
    <w:rsid w:val="00A24627"/>
    <w:rsid w:val="00A246FA"/>
    <w:rsid w:val="00A2515D"/>
    <w:rsid w:val="00A252E2"/>
    <w:rsid w:val="00A256E6"/>
    <w:rsid w:val="00A2663E"/>
    <w:rsid w:val="00A267D9"/>
    <w:rsid w:val="00A26F38"/>
    <w:rsid w:val="00A27352"/>
    <w:rsid w:val="00A2759A"/>
    <w:rsid w:val="00A306BA"/>
    <w:rsid w:val="00A30FE1"/>
    <w:rsid w:val="00A31C9D"/>
    <w:rsid w:val="00A32665"/>
    <w:rsid w:val="00A345AE"/>
    <w:rsid w:val="00A34701"/>
    <w:rsid w:val="00A34790"/>
    <w:rsid w:val="00A35779"/>
    <w:rsid w:val="00A3646C"/>
    <w:rsid w:val="00A36939"/>
    <w:rsid w:val="00A372DD"/>
    <w:rsid w:val="00A3789E"/>
    <w:rsid w:val="00A4023C"/>
    <w:rsid w:val="00A4094A"/>
    <w:rsid w:val="00A40DA2"/>
    <w:rsid w:val="00A43FF4"/>
    <w:rsid w:val="00A44025"/>
    <w:rsid w:val="00A441E7"/>
    <w:rsid w:val="00A445AF"/>
    <w:rsid w:val="00A44933"/>
    <w:rsid w:val="00A44AC4"/>
    <w:rsid w:val="00A44B51"/>
    <w:rsid w:val="00A45257"/>
    <w:rsid w:val="00A455D1"/>
    <w:rsid w:val="00A460D6"/>
    <w:rsid w:val="00A462D2"/>
    <w:rsid w:val="00A46946"/>
    <w:rsid w:val="00A46CBB"/>
    <w:rsid w:val="00A46E05"/>
    <w:rsid w:val="00A46E5B"/>
    <w:rsid w:val="00A50831"/>
    <w:rsid w:val="00A51B9B"/>
    <w:rsid w:val="00A520DB"/>
    <w:rsid w:val="00A52CB6"/>
    <w:rsid w:val="00A53614"/>
    <w:rsid w:val="00A53B80"/>
    <w:rsid w:val="00A53E92"/>
    <w:rsid w:val="00A55955"/>
    <w:rsid w:val="00A55DF8"/>
    <w:rsid w:val="00A56304"/>
    <w:rsid w:val="00A567CE"/>
    <w:rsid w:val="00A56B53"/>
    <w:rsid w:val="00A570A1"/>
    <w:rsid w:val="00A5721D"/>
    <w:rsid w:val="00A57F1B"/>
    <w:rsid w:val="00A60933"/>
    <w:rsid w:val="00A60F6A"/>
    <w:rsid w:val="00A62030"/>
    <w:rsid w:val="00A6213A"/>
    <w:rsid w:val="00A62CF9"/>
    <w:rsid w:val="00A62F1F"/>
    <w:rsid w:val="00A638B9"/>
    <w:rsid w:val="00A644E9"/>
    <w:rsid w:val="00A64765"/>
    <w:rsid w:val="00A65554"/>
    <w:rsid w:val="00A66131"/>
    <w:rsid w:val="00A6678D"/>
    <w:rsid w:val="00A66A3E"/>
    <w:rsid w:val="00A67501"/>
    <w:rsid w:val="00A67947"/>
    <w:rsid w:val="00A701BE"/>
    <w:rsid w:val="00A70B0C"/>
    <w:rsid w:val="00A71141"/>
    <w:rsid w:val="00A717A5"/>
    <w:rsid w:val="00A718DD"/>
    <w:rsid w:val="00A71B00"/>
    <w:rsid w:val="00A71E60"/>
    <w:rsid w:val="00A7283A"/>
    <w:rsid w:val="00A72B4B"/>
    <w:rsid w:val="00A73151"/>
    <w:rsid w:val="00A74D46"/>
    <w:rsid w:val="00A7680A"/>
    <w:rsid w:val="00A76CEC"/>
    <w:rsid w:val="00A77167"/>
    <w:rsid w:val="00A77340"/>
    <w:rsid w:val="00A77F33"/>
    <w:rsid w:val="00A80453"/>
    <w:rsid w:val="00A806C5"/>
    <w:rsid w:val="00A8180A"/>
    <w:rsid w:val="00A81BEF"/>
    <w:rsid w:val="00A8335F"/>
    <w:rsid w:val="00A83579"/>
    <w:rsid w:val="00A83DCF"/>
    <w:rsid w:val="00A8478F"/>
    <w:rsid w:val="00A84818"/>
    <w:rsid w:val="00A84C04"/>
    <w:rsid w:val="00A853B5"/>
    <w:rsid w:val="00A85615"/>
    <w:rsid w:val="00A87A17"/>
    <w:rsid w:val="00A90D88"/>
    <w:rsid w:val="00A91597"/>
    <w:rsid w:val="00A9245F"/>
    <w:rsid w:val="00A9246C"/>
    <w:rsid w:val="00A92C93"/>
    <w:rsid w:val="00A94AFD"/>
    <w:rsid w:val="00A9585D"/>
    <w:rsid w:val="00A95AC8"/>
    <w:rsid w:val="00A95C8A"/>
    <w:rsid w:val="00A96290"/>
    <w:rsid w:val="00A966B2"/>
    <w:rsid w:val="00A96F17"/>
    <w:rsid w:val="00A9713E"/>
    <w:rsid w:val="00AA03BA"/>
    <w:rsid w:val="00AA05AF"/>
    <w:rsid w:val="00AA0A4E"/>
    <w:rsid w:val="00AA18FD"/>
    <w:rsid w:val="00AA23BB"/>
    <w:rsid w:val="00AA248C"/>
    <w:rsid w:val="00AA2E21"/>
    <w:rsid w:val="00AA4860"/>
    <w:rsid w:val="00AA5643"/>
    <w:rsid w:val="00AA56A4"/>
    <w:rsid w:val="00AA59C1"/>
    <w:rsid w:val="00AA5DFF"/>
    <w:rsid w:val="00AA63B5"/>
    <w:rsid w:val="00AA6442"/>
    <w:rsid w:val="00AB029E"/>
    <w:rsid w:val="00AB040C"/>
    <w:rsid w:val="00AB132B"/>
    <w:rsid w:val="00AB21D4"/>
    <w:rsid w:val="00AB23A7"/>
    <w:rsid w:val="00AB23E9"/>
    <w:rsid w:val="00AB23EA"/>
    <w:rsid w:val="00AB2500"/>
    <w:rsid w:val="00AB3011"/>
    <w:rsid w:val="00AB3229"/>
    <w:rsid w:val="00AB33E9"/>
    <w:rsid w:val="00AB3A37"/>
    <w:rsid w:val="00AB40A0"/>
    <w:rsid w:val="00AB4567"/>
    <w:rsid w:val="00AB48D7"/>
    <w:rsid w:val="00AB4F66"/>
    <w:rsid w:val="00AB7961"/>
    <w:rsid w:val="00AB7B98"/>
    <w:rsid w:val="00AB7FD6"/>
    <w:rsid w:val="00AB7FDA"/>
    <w:rsid w:val="00AC0DE9"/>
    <w:rsid w:val="00AC1522"/>
    <w:rsid w:val="00AC1536"/>
    <w:rsid w:val="00AC18EE"/>
    <w:rsid w:val="00AC1F61"/>
    <w:rsid w:val="00AC25F9"/>
    <w:rsid w:val="00AC30F4"/>
    <w:rsid w:val="00AC3A75"/>
    <w:rsid w:val="00AC467C"/>
    <w:rsid w:val="00AC47BE"/>
    <w:rsid w:val="00AC55F8"/>
    <w:rsid w:val="00AC5F30"/>
    <w:rsid w:val="00AC61AE"/>
    <w:rsid w:val="00AC62C3"/>
    <w:rsid w:val="00AC6439"/>
    <w:rsid w:val="00AD0228"/>
    <w:rsid w:val="00AD223F"/>
    <w:rsid w:val="00AD2729"/>
    <w:rsid w:val="00AD3ABB"/>
    <w:rsid w:val="00AD5066"/>
    <w:rsid w:val="00AD5999"/>
    <w:rsid w:val="00AD59A7"/>
    <w:rsid w:val="00AD601E"/>
    <w:rsid w:val="00AD6348"/>
    <w:rsid w:val="00AD6DC6"/>
    <w:rsid w:val="00AD7CEC"/>
    <w:rsid w:val="00AE0D13"/>
    <w:rsid w:val="00AE110C"/>
    <w:rsid w:val="00AE20A5"/>
    <w:rsid w:val="00AE23DB"/>
    <w:rsid w:val="00AE25BE"/>
    <w:rsid w:val="00AE25F3"/>
    <w:rsid w:val="00AE2906"/>
    <w:rsid w:val="00AE2AC2"/>
    <w:rsid w:val="00AE33E0"/>
    <w:rsid w:val="00AE3923"/>
    <w:rsid w:val="00AE4E7A"/>
    <w:rsid w:val="00AE56BB"/>
    <w:rsid w:val="00AE6E5A"/>
    <w:rsid w:val="00AE74CE"/>
    <w:rsid w:val="00AE783C"/>
    <w:rsid w:val="00AE7E04"/>
    <w:rsid w:val="00AF02E2"/>
    <w:rsid w:val="00AF1CC4"/>
    <w:rsid w:val="00AF336A"/>
    <w:rsid w:val="00AF3537"/>
    <w:rsid w:val="00AF4256"/>
    <w:rsid w:val="00AF4A44"/>
    <w:rsid w:val="00AF5137"/>
    <w:rsid w:val="00AF5AC8"/>
    <w:rsid w:val="00AF5C63"/>
    <w:rsid w:val="00AF6370"/>
    <w:rsid w:val="00AF7606"/>
    <w:rsid w:val="00B01BF7"/>
    <w:rsid w:val="00B03597"/>
    <w:rsid w:val="00B06624"/>
    <w:rsid w:val="00B07DB9"/>
    <w:rsid w:val="00B10026"/>
    <w:rsid w:val="00B1026F"/>
    <w:rsid w:val="00B10A35"/>
    <w:rsid w:val="00B10BB5"/>
    <w:rsid w:val="00B1177E"/>
    <w:rsid w:val="00B11D80"/>
    <w:rsid w:val="00B1262F"/>
    <w:rsid w:val="00B12851"/>
    <w:rsid w:val="00B12C9D"/>
    <w:rsid w:val="00B13297"/>
    <w:rsid w:val="00B135E0"/>
    <w:rsid w:val="00B13EDD"/>
    <w:rsid w:val="00B145C0"/>
    <w:rsid w:val="00B147ED"/>
    <w:rsid w:val="00B15333"/>
    <w:rsid w:val="00B174A7"/>
    <w:rsid w:val="00B178B0"/>
    <w:rsid w:val="00B1797B"/>
    <w:rsid w:val="00B20DB4"/>
    <w:rsid w:val="00B2121B"/>
    <w:rsid w:val="00B21348"/>
    <w:rsid w:val="00B22085"/>
    <w:rsid w:val="00B22539"/>
    <w:rsid w:val="00B22DD3"/>
    <w:rsid w:val="00B231E0"/>
    <w:rsid w:val="00B23586"/>
    <w:rsid w:val="00B2500C"/>
    <w:rsid w:val="00B2571D"/>
    <w:rsid w:val="00B26F39"/>
    <w:rsid w:val="00B26F98"/>
    <w:rsid w:val="00B272F7"/>
    <w:rsid w:val="00B30381"/>
    <w:rsid w:val="00B32E6A"/>
    <w:rsid w:val="00B32E9A"/>
    <w:rsid w:val="00B33083"/>
    <w:rsid w:val="00B3498C"/>
    <w:rsid w:val="00B350CF"/>
    <w:rsid w:val="00B35388"/>
    <w:rsid w:val="00B35B18"/>
    <w:rsid w:val="00B35DEB"/>
    <w:rsid w:val="00B361B6"/>
    <w:rsid w:val="00B36E39"/>
    <w:rsid w:val="00B36E54"/>
    <w:rsid w:val="00B3728A"/>
    <w:rsid w:val="00B40262"/>
    <w:rsid w:val="00B405C8"/>
    <w:rsid w:val="00B40606"/>
    <w:rsid w:val="00B40A58"/>
    <w:rsid w:val="00B40C61"/>
    <w:rsid w:val="00B40D20"/>
    <w:rsid w:val="00B410C6"/>
    <w:rsid w:val="00B41276"/>
    <w:rsid w:val="00B41437"/>
    <w:rsid w:val="00B41726"/>
    <w:rsid w:val="00B417F0"/>
    <w:rsid w:val="00B41B2A"/>
    <w:rsid w:val="00B420A3"/>
    <w:rsid w:val="00B42ACE"/>
    <w:rsid w:val="00B435CE"/>
    <w:rsid w:val="00B43B3F"/>
    <w:rsid w:val="00B44B86"/>
    <w:rsid w:val="00B45110"/>
    <w:rsid w:val="00B45540"/>
    <w:rsid w:val="00B459EB"/>
    <w:rsid w:val="00B46444"/>
    <w:rsid w:val="00B4699C"/>
    <w:rsid w:val="00B46C3F"/>
    <w:rsid w:val="00B47784"/>
    <w:rsid w:val="00B47AC0"/>
    <w:rsid w:val="00B47E62"/>
    <w:rsid w:val="00B51147"/>
    <w:rsid w:val="00B51BDA"/>
    <w:rsid w:val="00B520A5"/>
    <w:rsid w:val="00B52AD0"/>
    <w:rsid w:val="00B52EC1"/>
    <w:rsid w:val="00B52EDA"/>
    <w:rsid w:val="00B54D05"/>
    <w:rsid w:val="00B54F18"/>
    <w:rsid w:val="00B55FA8"/>
    <w:rsid w:val="00B565D2"/>
    <w:rsid w:val="00B56A1A"/>
    <w:rsid w:val="00B56DEA"/>
    <w:rsid w:val="00B56E9C"/>
    <w:rsid w:val="00B56EAA"/>
    <w:rsid w:val="00B572BC"/>
    <w:rsid w:val="00B60A34"/>
    <w:rsid w:val="00B61DD7"/>
    <w:rsid w:val="00B62BC4"/>
    <w:rsid w:val="00B634D0"/>
    <w:rsid w:val="00B6410E"/>
    <w:rsid w:val="00B64BD3"/>
    <w:rsid w:val="00B64C00"/>
    <w:rsid w:val="00B665FC"/>
    <w:rsid w:val="00B67028"/>
    <w:rsid w:val="00B6763B"/>
    <w:rsid w:val="00B701A8"/>
    <w:rsid w:val="00B70290"/>
    <w:rsid w:val="00B70611"/>
    <w:rsid w:val="00B706AD"/>
    <w:rsid w:val="00B71110"/>
    <w:rsid w:val="00B71519"/>
    <w:rsid w:val="00B728FF"/>
    <w:rsid w:val="00B73702"/>
    <w:rsid w:val="00B7422B"/>
    <w:rsid w:val="00B7489F"/>
    <w:rsid w:val="00B75917"/>
    <w:rsid w:val="00B75F96"/>
    <w:rsid w:val="00B75FDB"/>
    <w:rsid w:val="00B7617A"/>
    <w:rsid w:val="00B76333"/>
    <w:rsid w:val="00B763D2"/>
    <w:rsid w:val="00B76CD3"/>
    <w:rsid w:val="00B76DEB"/>
    <w:rsid w:val="00B77550"/>
    <w:rsid w:val="00B77B8C"/>
    <w:rsid w:val="00B77C9C"/>
    <w:rsid w:val="00B8045E"/>
    <w:rsid w:val="00B809D9"/>
    <w:rsid w:val="00B81174"/>
    <w:rsid w:val="00B8225F"/>
    <w:rsid w:val="00B825C8"/>
    <w:rsid w:val="00B82792"/>
    <w:rsid w:val="00B84010"/>
    <w:rsid w:val="00B8409F"/>
    <w:rsid w:val="00B848D1"/>
    <w:rsid w:val="00B8537D"/>
    <w:rsid w:val="00B8579F"/>
    <w:rsid w:val="00B866DB"/>
    <w:rsid w:val="00B86FA7"/>
    <w:rsid w:val="00B87D9D"/>
    <w:rsid w:val="00B87DC1"/>
    <w:rsid w:val="00B9058A"/>
    <w:rsid w:val="00B91432"/>
    <w:rsid w:val="00B91B3D"/>
    <w:rsid w:val="00B92220"/>
    <w:rsid w:val="00B928D2"/>
    <w:rsid w:val="00B928E4"/>
    <w:rsid w:val="00B93D2A"/>
    <w:rsid w:val="00B93E5E"/>
    <w:rsid w:val="00B95C75"/>
    <w:rsid w:val="00B96251"/>
    <w:rsid w:val="00B967A5"/>
    <w:rsid w:val="00B96AD9"/>
    <w:rsid w:val="00B96FB9"/>
    <w:rsid w:val="00B97BB8"/>
    <w:rsid w:val="00BA0B22"/>
    <w:rsid w:val="00BA0D62"/>
    <w:rsid w:val="00BA0D81"/>
    <w:rsid w:val="00BA225F"/>
    <w:rsid w:val="00BA2363"/>
    <w:rsid w:val="00BA23C8"/>
    <w:rsid w:val="00BA2801"/>
    <w:rsid w:val="00BA3D67"/>
    <w:rsid w:val="00BA4754"/>
    <w:rsid w:val="00BA4792"/>
    <w:rsid w:val="00BA5013"/>
    <w:rsid w:val="00BA50AD"/>
    <w:rsid w:val="00BA5E4E"/>
    <w:rsid w:val="00BA5F13"/>
    <w:rsid w:val="00BA6176"/>
    <w:rsid w:val="00BA654B"/>
    <w:rsid w:val="00BA6ABD"/>
    <w:rsid w:val="00BA73A5"/>
    <w:rsid w:val="00BB047D"/>
    <w:rsid w:val="00BB05EE"/>
    <w:rsid w:val="00BB0745"/>
    <w:rsid w:val="00BB1710"/>
    <w:rsid w:val="00BB4814"/>
    <w:rsid w:val="00BB4F24"/>
    <w:rsid w:val="00BB5520"/>
    <w:rsid w:val="00BB6092"/>
    <w:rsid w:val="00BB66D9"/>
    <w:rsid w:val="00BB72E3"/>
    <w:rsid w:val="00BB79F2"/>
    <w:rsid w:val="00BC0735"/>
    <w:rsid w:val="00BC085D"/>
    <w:rsid w:val="00BC0E7A"/>
    <w:rsid w:val="00BC1527"/>
    <w:rsid w:val="00BC1789"/>
    <w:rsid w:val="00BC1EED"/>
    <w:rsid w:val="00BC4451"/>
    <w:rsid w:val="00BC4957"/>
    <w:rsid w:val="00BC4B65"/>
    <w:rsid w:val="00BC525F"/>
    <w:rsid w:val="00BC5C8C"/>
    <w:rsid w:val="00BC639E"/>
    <w:rsid w:val="00BC670B"/>
    <w:rsid w:val="00BC7291"/>
    <w:rsid w:val="00BC7AF6"/>
    <w:rsid w:val="00BC7F15"/>
    <w:rsid w:val="00BD00BE"/>
    <w:rsid w:val="00BD058D"/>
    <w:rsid w:val="00BD1605"/>
    <w:rsid w:val="00BD2417"/>
    <w:rsid w:val="00BD2C71"/>
    <w:rsid w:val="00BD30A3"/>
    <w:rsid w:val="00BD367A"/>
    <w:rsid w:val="00BD454C"/>
    <w:rsid w:val="00BD4816"/>
    <w:rsid w:val="00BD4A7C"/>
    <w:rsid w:val="00BD59AF"/>
    <w:rsid w:val="00BD62B4"/>
    <w:rsid w:val="00BD65B4"/>
    <w:rsid w:val="00BD67BB"/>
    <w:rsid w:val="00BD757E"/>
    <w:rsid w:val="00BD7B8F"/>
    <w:rsid w:val="00BE01B9"/>
    <w:rsid w:val="00BE0DD2"/>
    <w:rsid w:val="00BE109C"/>
    <w:rsid w:val="00BE10E3"/>
    <w:rsid w:val="00BE115D"/>
    <w:rsid w:val="00BE124C"/>
    <w:rsid w:val="00BE16B3"/>
    <w:rsid w:val="00BE17DC"/>
    <w:rsid w:val="00BE2B00"/>
    <w:rsid w:val="00BE2F19"/>
    <w:rsid w:val="00BE3D8A"/>
    <w:rsid w:val="00BE4CD1"/>
    <w:rsid w:val="00BE7188"/>
    <w:rsid w:val="00BE750D"/>
    <w:rsid w:val="00BE785E"/>
    <w:rsid w:val="00BE7A6B"/>
    <w:rsid w:val="00BF1098"/>
    <w:rsid w:val="00BF156A"/>
    <w:rsid w:val="00BF1641"/>
    <w:rsid w:val="00BF1F6E"/>
    <w:rsid w:val="00BF288E"/>
    <w:rsid w:val="00BF2931"/>
    <w:rsid w:val="00BF2F43"/>
    <w:rsid w:val="00BF3974"/>
    <w:rsid w:val="00BF3D5B"/>
    <w:rsid w:val="00BF49A1"/>
    <w:rsid w:val="00BF4BAC"/>
    <w:rsid w:val="00BF4E0E"/>
    <w:rsid w:val="00BF4EB1"/>
    <w:rsid w:val="00BF5F06"/>
    <w:rsid w:val="00BF635C"/>
    <w:rsid w:val="00BF778B"/>
    <w:rsid w:val="00BF798B"/>
    <w:rsid w:val="00C002A0"/>
    <w:rsid w:val="00C00701"/>
    <w:rsid w:val="00C00CB2"/>
    <w:rsid w:val="00C00FA5"/>
    <w:rsid w:val="00C01235"/>
    <w:rsid w:val="00C012D8"/>
    <w:rsid w:val="00C01560"/>
    <w:rsid w:val="00C02E72"/>
    <w:rsid w:val="00C03678"/>
    <w:rsid w:val="00C043F6"/>
    <w:rsid w:val="00C045ED"/>
    <w:rsid w:val="00C04AF2"/>
    <w:rsid w:val="00C04CA3"/>
    <w:rsid w:val="00C04D1D"/>
    <w:rsid w:val="00C05202"/>
    <w:rsid w:val="00C06834"/>
    <w:rsid w:val="00C0711A"/>
    <w:rsid w:val="00C07174"/>
    <w:rsid w:val="00C07B20"/>
    <w:rsid w:val="00C109DC"/>
    <w:rsid w:val="00C10BE8"/>
    <w:rsid w:val="00C11911"/>
    <w:rsid w:val="00C11AC6"/>
    <w:rsid w:val="00C11B72"/>
    <w:rsid w:val="00C12653"/>
    <w:rsid w:val="00C13808"/>
    <w:rsid w:val="00C1540F"/>
    <w:rsid w:val="00C15475"/>
    <w:rsid w:val="00C156ED"/>
    <w:rsid w:val="00C15920"/>
    <w:rsid w:val="00C15976"/>
    <w:rsid w:val="00C16134"/>
    <w:rsid w:val="00C175BB"/>
    <w:rsid w:val="00C1793C"/>
    <w:rsid w:val="00C17D26"/>
    <w:rsid w:val="00C17DD0"/>
    <w:rsid w:val="00C2008C"/>
    <w:rsid w:val="00C205A2"/>
    <w:rsid w:val="00C20E26"/>
    <w:rsid w:val="00C20E7F"/>
    <w:rsid w:val="00C21318"/>
    <w:rsid w:val="00C21797"/>
    <w:rsid w:val="00C217C0"/>
    <w:rsid w:val="00C222D6"/>
    <w:rsid w:val="00C235B5"/>
    <w:rsid w:val="00C2389F"/>
    <w:rsid w:val="00C23E48"/>
    <w:rsid w:val="00C245C7"/>
    <w:rsid w:val="00C25076"/>
    <w:rsid w:val="00C25312"/>
    <w:rsid w:val="00C25645"/>
    <w:rsid w:val="00C256D5"/>
    <w:rsid w:val="00C25AA2"/>
    <w:rsid w:val="00C25E89"/>
    <w:rsid w:val="00C27107"/>
    <w:rsid w:val="00C2729E"/>
    <w:rsid w:val="00C2758F"/>
    <w:rsid w:val="00C278AE"/>
    <w:rsid w:val="00C30484"/>
    <w:rsid w:val="00C3129A"/>
    <w:rsid w:val="00C31F94"/>
    <w:rsid w:val="00C32861"/>
    <w:rsid w:val="00C331DD"/>
    <w:rsid w:val="00C33203"/>
    <w:rsid w:val="00C34F7E"/>
    <w:rsid w:val="00C35EC9"/>
    <w:rsid w:val="00C365D8"/>
    <w:rsid w:val="00C36B91"/>
    <w:rsid w:val="00C37F73"/>
    <w:rsid w:val="00C40F74"/>
    <w:rsid w:val="00C41022"/>
    <w:rsid w:val="00C41C71"/>
    <w:rsid w:val="00C42755"/>
    <w:rsid w:val="00C434D0"/>
    <w:rsid w:val="00C43B0D"/>
    <w:rsid w:val="00C44585"/>
    <w:rsid w:val="00C4497E"/>
    <w:rsid w:val="00C453EE"/>
    <w:rsid w:val="00C4566C"/>
    <w:rsid w:val="00C46D43"/>
    <w:rsid w:val="00C46EFB"/>
    <w:rsid w:val="00C47467"/>
    <w:rsid w:val="00C47AD9"/>
    <w:rsid w:val="00C47D6F"/>
    <w:rsid w:val="00C50CFF"/>
    <w:rsid w:val="00C51795"/>
    <w:rsid w:val="00C51906"/>
    <w:rsid w:val="00C51BE4"/>
    <w:rsid w:val="00C51FFF"/>
    <w:rsid w:val="00C52A54"/>
    <w:rsid w:val="00C52B53"/>
    <w:rsid w:val="00C53776"/>
    <w:rsid w:val="00C54167"/>
    <w:rsid w:val="00C546EE"/>
    <w:rsid w:val="00C5546C"/>
    <w:rsid w:val="00C570E4"/>
    <w:rsid w:val="00C57255"/>
    <w:rsid w:val="00C57293"/>
    <w:rsid w:val="00C57868"/>
    <w:rsid w:val="00C579D0"/>
    <w:rsid w:val="00C60449"/>
    <w:rsid w:val="00C612B3"/>
    <w:rsid w:val="00C612F8"/>
    <w:rsid w:val="00C6149B"/>
    <w:rsid w:val="00C618BB"/>
    <w:rsid w:val="00C63E8C"/>
    <w:rsid w:val="00C64E1C"/>
    <w:rsid w:val="00C65784"/>
    <w:rsid w:val="00C66E12"/>
    <w:rsid w:val="00C6711F"/>
    <w:rsid w:val="00C67DD2"/>
    <w:rsid w:val="00C70788"/>
    <w:rsid w:val="00C712F1"/>
    <w:rsid w:val="00C72E63"/>
    <w:rsid w:val="00C72F38"/>
    <w:rsid w:val="00C7306A"/>
    <w:rsid w:val="00C73184"/>
    <w:rsid w:val="00C73D59"/>
    <w:rsid w:val="00C74054"/>
    <w:rsid w:val="00C74CA9"/>
    <w:rsid w:val="00C75CB3"/>
    <w:rsid w:val="00C76619"/>
    <w:rsid w:val="00C767B0"/>
    <w:rsid w:val="00C768AA"/>
    <w:rsid w:val="00C76A0B"/>
    <w:rsid w:val="00C76A85"/>
    <w:rsid w:val="00C773F4"/>
    <w:rsid w:val="00C77803"/>
    <w:rsid w:val="00C77947"/>
    <w:rsid w:val="00C80082"/>
    <w:rsid w:val="00C8096B"/>
    <w:rsid w:val="00C8139E"/>
    <w:rsid w:val="00C81793"/>
    <w:rsid w:val="00C834BD"/>
    <w:rsid w:val="00C84044"/>
    <w:rsid w:val="00C85FDC"/>
    <w:rsid w:val="00C85FE3"/>
    <w:rsid w:val="00C86585"/>
    <w:rsid w:val="00C86CCA"/>
    <w:rsid w:val="00C87269"/>
    <w:rsid w:val="00C8746C"/>
    <w:rsid w:val="00C87ACE"/>
    <w:rsid w:val="00C90080"/>
    <w:rsid w:val="00C9081A"/>
    <w:rsid w:val="00C91C3C"/>
    <w:rsid w:val="00C91D6C"/>
    <w:rsid w:val="00C925A7"/>
    <w:rsid w:val="00C92CB8"/>
    <w:rsid w:val="00C93429"/>
    <w:rsid w:val="00C93A58"/>
    <w:rsid w:val="00C94CDC"/>
    <w:rsid w:val="00C957A7"/>
    <w:rsid w:val="00C958A0"/>
    <w:rsid w:val="00C95B6D"/>
    <w:rsid w:val="00C95CE7"/>
    <w:rsid w:val="00C95F74"/>
    <w:rsid w:val="00C9643B"/>
    <w:rsid w:val="00C97D08"/>
    <w:rsid w:val="00CA03E2"/>
    <w:rsid w:val="00CA07F4"/>
    <w:rsid w:val="00CA266C"/>
    <w:rsid w:val="00CA34A2"/>
    <w:rsid w:val="00CA4D94"/>
    <w:rsid w:val="00CA517C"/>
    <w:rsid w:val="00CA520C"/>
    <w:rsid w:val="00CA56C3"/>
    <w:rsid w:val="00CA5D88"/>
    <w:rsid w:val="00CA60C0"/>
    <w:rsid w:val="00CA6F7D"/>
    <w:rsid w:val="00CA6FDB"/>
    <w:rsid w:val="00CB03F8"/>
    <w:rsid w:val="00CB0C55"/>
    <w:rsid w:val="00CB169D"/>
    <w:rsid w:val="00CB1B24"/>
    <w:rsid w:val="00CB2824"/>
    <w:rsid w:val="00CB2F65"/>
    <w:rsid w:val="00CB3053"/>
    <w:rsid w:val="00CB3401"/>
    <w:rsid w:val="00CB398B"/>
    <w:rsid w:val="00CB3A40"/>
    <w:rsid w:val="00CB3F9C"/>
    <w:rsid w:val="00CB4564"/>
    <w:rsid w:val="00CB4766"/>
    <w:rsid w:val="00CB4B38"/>
    <w:rsid w:val="00CB513F"/>
    <w:rsid w:val="00CB58E3"/>
    <w:rsid w:val="00CB6F75"/>
    <w:rsid w:val="00CC0187"/>
    <w:rsid w:val="00CC050B"/>
    <w:rsid w:val="00CC0650"/>
    <w:rsid w:val="00CC0773"/>
    <w:rsid w:val="00CC0ADF"/>
    <w:rsid w:val="00CC0B2C"/>
    <w:rsid w:val="00CC0E02"/>
    <w:rsid w:val="00CC1ED8"/>
    <w:rsid w:val="00CC24DF"/>
    <w:rsid w:val="00CC290B"/>
    <w:rsid w:val="00CC51CF"/>
    <w:rsid w:val="00CC5546"/>
    <w:rsid w:val="00CC5B25"/>
    <w:rsid w:val="00CC6B21"/>
    <w:rsid w:val="00CC738E"/>
    <w:rsid w:val="00CC7B4E"/>
    <w:rsid w:val="00CC7FE5"/>
    <w:rsid w:val="00CD01AE"/>
    <w:rsid w:val="00CD0288"/>
    <w:rsid w:val="00CD031F"/>
    <w:rsid w:val="00CD03CD"/>
    <w:rsid w:val="00CD04DD"/>
    <w:rsid w:val="00CD0BBB"/>
    <w:rsid w:val="00CD1E09"/>
    <w:rsid w:val="00CD264E"/>
    <w:rsid w:val="00CD2A45"/>
    <w:rsid w:val="00CD2C5B"/>
    <w:rsid w:val="00CD3C60"/>
    <w:rsid w:val="00CD47AD"/>
    <w:rsid w:val="00CD4876"/>
    <w:rsid w:val="00CD4886"/>
    <w:rsid w:val="00CD5BF2"/>
    <w:rsid w:val="00CD79C9"/>
    <w:rsid w:val="00CD7DA1"/>
    <w:rsid w:val="00CE0012"/>
    <w:rsid w:val="00CE05A8"/>
    <w:rsid w:val="00CE06A7"/>
    <w:rsid w:val="00CE0B00"/>
    <w:rsid w:val="00CE12C5"/>
    <w:rsid w:val="00CE16F5"/>
    <w:rsid w:val="00CE181E"/>
    <w:rsid w:val="00CE1DD8"/>
    <w:rsid w:val="00CE32D2"/>
    <w:rsid w:val="00CE3CA1"/>
    <w:rsid w:val="00CE4578"/>
    <w:rsid w:val="00CE4A32"/>
    <w:rsid w:val="00CE4DE9"/>
    <w:rsid w:val="00CE4E2A"/>
    <w:rsid w:val="00CE55E9"/>
    <w:rsid w:val="00CE6E93"/>
    <w:rsid w:val="00CE70B9"/>
    <w:rsid w:val="00CE7579"/>
    <w:rsid w:val="00CE78AD"/>
    <w:rsid w:val="00CE795A"/>
    <w:rsid w:val="00CE7D6D"/>
    <w:rsid w:val="00CE7ED5"/>
    <w:rsid w:val="00CE7F4B"/>
    <w:rsid w:val="00CF0FB0"/>
    <w:rsid w:val="00CF1508"/>
    <w:rsid w:val="00CF175F"/>
    <w:rsid w:val="00CF1ECA"/>
    <w:rsid w:val="00CF2BE1"/>
    <w:rsid w:val="00CF2D98"/>
    <w:rsid w:val="00CF307D"/>
    <w:rsid w:val="00CF5334"/>
    <w:rsid w:val="00CF546F"/>
    <w:rsid w:val="00CF60A9"/>
    <w:rsid w:val="00CF70BD"/>
    <w:rsid w:val="00D003DB"/>
    <w:rsid w:val="00D00917"/>
    <w:rsid w:val="00D00A40"/>
    <w:rsid w:val="00D00F15"/>
    <w:rsid w:val="00D01615"/>
    <w:rsid w:val="00D0164F"/>
    <w:rsid w:val="00D017F1"/>
    <w:rsid w:val="00D0189D"/>
    <w:rsid w:val="00D019EF"/>
    <w:rsid w:val="00D01B70"/>
    <w:rsid w:val="00D01C9A"/>
    <w:rsid w:val="00D02138"/>
    <w:rsid w:val="00D026FC"/>
    <w:rsid w:val="00D02A2D"/>
    <w:rsid w:val="00D03149"/>
    <w:rsid w:val="00D031AB"/>
    <w:rsid w:val="00D038E2"/>
    <w:rsid w:val="00D05049"/>
    <w:rsid w:val="00D05145"/>
    <w:rsid w:val="00D05D34"/>
    <w:rsid w:val="00D0616A"/>
    <w:rsid w:val="00D06918"/>
    <w:rsid w:val="00D06A2B"/>
    <w:rsid w:val="00D06A83"/>
    <w:rsid w:val="00D071E4"/>
    <w:rsid w:val="00D07408"/>
    <w:rsid w:val="00D079BF"/>
    <w:rsid w:val="00D07EA2"/>
    <w:rsid w:val="00D11327"/>
    <w:rsid w:val="00D1146D"/>
    <w:rsid w:val="00D1167E"/>
    <w:rsid w:val="00D116AC"/>
    <w:rsid w:val="00D12A49"/>
    <w:rsid w:val="00D12E8E"/>
    <w:rsid w:val="00D13567"/>
    <w:rsid w:val="00D14B28"/>
    <w:rsid w:val="00D14C80"/>
    <w:rsid w:val="00D154EB"/>
    <w:rsid w:val="00D164A2"/>
    <w:rsid w:val="00D16A56"/>
    <w:rsid w:val="00D2004B"/>
    <w:rsid w:val="00D2016F"/>
    <w:rsid w:val="00D221CC"/>
    <w:rsid w:val="00D243DA"/>
    <w:rsid w:val="00D2485B"/>
    <w:rsid w:val="00D24D15"/>
    <w:rsid w:val="00D24E43"/>
    <w:rsid w:val="00D25C52"/>
    <w:rsid w:val="00D25E59"/>
    <w:rsid w:val="00D270C8"/>
    <w:rsid w:val="00D27545"/>
    <w:rsid w:val="00D27D80"/>
    <w:rsid w:val="00D30222"/>
    <w:rsid w:val="00D3062F"/>
    <w:rsid w:val="00D30B97"/>
    <w:rsid w:val="00D31187"/>
    <w:rsid w:val="00D31554"/>
    <w:rsid w:val="00D32132"/>
    <w:rsid w:val="00D3287B"/>
    <w:rsid w:val="00D32A7C"/>
    <w:rsid w:val="00D33D54"/>
    <w:rsid w:val="00D340BC"/>
    <w:rsid w:val="00D34C1A"/>
    <w:rsid w:val="00D3514B"/>
    <w:rsid w:val="00D36D44"/>
    <w:rsid w:val="00D37460"/>
    <w:rsid w:val="00D37C9D"/>
    <w:rsid w:val="00D40870"/>
    <w:rsid w:val="00D408D4"/>
    <w:rsid w:val="00D4099F"/>
    <w:rsid w:val="00D40DED"/>
    <w:rsid w:val="00D42ADE"/>
    <w:rsid w:val="00D43FB2"/>
    <w:rsid w:val="00D44B62"/>
    <w:rsid w:val="00D44D50"/>
    <w:rsid w:val="00D4542F"/>
    <w:rsid w:val="00D458DE"/>
    <w:rsid w:val="00D460A9"/>
    <w:rsid w:val="00D471F5"/>
    <w:rsid w:val="00D472BF"/>
    <w:rsid w:val="00D50594"/>
    <w:rsid w:val="00D51107"/>
    <w:rsid w:val="00D51791"/>
    <w:rsid w:val="00D51B4C"/>
    <w:rsid w:val="00D523CA"/>
    <w:rsid w:val="00D5328B"/>
    <w:rsid w:val="00D53C0F"/>
    <w:rsid w:val="00D555C7"/>
    <w:rsid w:val="00D56C74"/>
    <w:rsid w:val="00D57014"/>
    <w:rsid w:val="00D5737F"/>
    <w:rsid w:val="00D579CD"/>
    <w:rsid w:val="00D60A65"/>
    <w:rsid w:val="00D61192"/>
    <w:rsid w:val="00D611F3"/>
    <w:rsid w:val="00D61E19"/>
    <w:rsid w:val="00D6261A"/>
    <w:rsid w:val="00D62D62"/>
    <w:rsid w:val="00D633F3"/>
    <w:rsid w:val="00D63607"/>
    <w:rsid w:val="00D6427A"/>
    <w:rsid w:val="00D64430"/>
    <w:rsid w:val="00D65A34"/>
    <w:rsid w:val="00D67576"/>
    <w:rsid w:val="00D67C42"/>
    <w:rsid w:val="00D7052D"/>
    <w:rsid w:val="00D70F4D"/>
    <w:rsid w:val="00D7137D"/>
    <w:rsid w:val="00D713E6"/>
    <w:rsid w:val="00D71C43"/>
    <w:rsid w:val="00D7259A"/>
    <w:rsid w:val="00D7269D"/>
    <w:rsid w:val="00D72C04"/>
    <w:rsid w:val="00D7420F"/>
    <w:rsid w:val="00D751F8"/>
    <w:rsid w:val="00D755E9"/>
    <w:rsid w:val="00D7628A"/>
    <w:rsid w:val="00D8069F"/>
    <w:rsid w:val="00D8112A"/>
    <w:rsid w:val="00D81458"/>
    <w:rsid w:val="00D8163F"/>
    <w:rsid w:val="00D8179D"/>
    <w:rsid w:val="00D81A40"/>
    <w:rsid w:val="00D81CBE"/>
    <w:rsid w:val="00D82B48"/>
    <w:rsid w:val="00D836E6"/>
    <w:rsid w:val="00D837AF"/>
    <w:rsid w:val="00D839B4"/>
    <w:rsid w:val="00D839EE"/>
    <w:rsid w:val="00D842E3"/>
    <w:rsid w:val="00D84792"/>
    <w:rsid w:val="00D85485"/>
    <w:rsid w:val="00D854B0"/>
    <w:rsid w:val="00D86246"/>
    <w:rsid w:val="00D86464"/>
    <w:rsid w:val="00D867CA"/>
    <w:rsid w:val="00D8769F"/>
    <w:rsid w:val="00D905A3"/>
    <w:rsid w:val="00D90D3C"/>
    <w:rsid w:val="00D90D3E"/>
    <w:rsid w:val="00D91207"/>
    <w:rsid w:val="00D91C59"/>
    <w:rsid w:val="00D92B6D"/>
    <w:rsid w:val="00D93341"/>
    <w:rsid w:val="00D9367C"/>
    <w:rsid w:val="00D93869"/>
    <w:rsid w:val="00D95E97"/>
    <w:rsid w:val="00D95F6A"/>
    <w:rsid w:val="00D95FD3"/>
    <w:rsid w:val="00D96292"/>
    <w:rsid w:val="00DA04EC"/>
    <w:rsid w:val="00DA0818"/>
    <w:rsid w:val="00DA0996"/>
    <w:rsid w:val="00DA2171"/>
    <w:rsid w:val="00DA2650"/>
    <w:rsid w:val="00DA2757"/>
    <w:rsid w:val="00DA27AC"/>
    <w:rsid w:val="00DA36EF"/>
    <w:rsid w:val="00DA37F4"/>
    <w:rsid w:val="00DA4184"/>
    <w:rsid w:val="00DA4B42"/>
    <w:rsid w:val="00DA53DB"/>
    <w:rsid w:val="00DA623A"/>
    <w:rsid w:val="00DA6F41"/>
    <w:rsid w:val="00DA7B9C"/>
    <w:rsid w:val="00DA7E4D"/>
    <w:rsid w:val="00DB0B1A"/>
    <w:rsid w:val="00DB1615"/>
    <w:rsid w:val="00DB193F"/>
    <w:rsid w:val="00DB1A12"/>
    <w:rsid w:val="00DB1F5C"/>
    <w:rsid w:val="00DB250B"/>
    <w:rsid w:val="00DB3ACB"/>
    <w:rsid w:val="00DB487B"/>
    <w:rsid w:val="00DB5B53"/>
    <w:rsid w:val="00DB5B5D"/>
    <w:rsid w:val="00DB6011"/>
    <w:rsid w:val="00DB761A"/>
    <w:rsid w:val="00DB76AA"/>
    <w:rsid w:val="00DC0430"/>
    <w:rsid w:val="00DC0F56"/>
    <w:rsid w:val="00DC14F0"/>
    <w:rsid w:val="00DC16F5"/>
    <w:rsid w:val="00DC623B"/>
    <w:rsid w:val="00DC6B20"/>
    <w:rsid w:val="00DC718B"/>
    <w:rsid w:val="00DC7290"/>
    <w:rsid w:val="00DC74AF"/>
    <w:rsid w:val="00DC7C96"/>
    <w:rsid w:val="00DD0426"/>
    <w:rsid w:val="00DD0EE3"/>
    <w:rsid w:val="00DD154F"/>
    <w:rsid w:val="00DD1803"/>
    <w:rsid w:val="00DD189C"/>
    <w:rsid w:val="00DD1948"/>
    <w:rsid w:val="00DD20B7"/>
    <w:rsid w:val="00DD2EA6"/>
    <w:rsid w:val="00DD3ADB"/>
    <w:rsid w:val="00DD4EF0"/>
    <w:rsid w:val="00DD6F40"/>
    <w:rsid w:val="00DE03C1"/>
    <w:rsid w:val="00DE046F"/>
    <w:rsid w:val="00DE1264"/>
    <w:rsid w:val="00DE221F"/>
    <w:rsid w:val="00DE2CF0"/>
    <w:rsid w:val="00DE3209"/>
    <w:rsid w:val="00DE5209"/>
    <w:rsid w:val="00DE592A"/>
    <w:rsid w:val="00DE5F83"/>
    <w:rsid w:val="00DE7BF9"/>
    <w:rsid w:val="00DE7E5B"/>
    <w:rsid w:val="00DF1906"/>
    <w:rsid w:val="00DF1FBF"/>
    <w:rsid w:val="00DF2710"/>
    <w:rsid w:val="00DF3179"/>
    <w:rsid w:val="00DF399E"/>
    <w:rsid w:val="00DF3A5D"/>
    <w:rsid w:val="00DF49B7"/>
    <w:rsid w:val="00DF4BBD"/>
    <w:rsid w:val="00DF4BEB"/>
    <w:rsid w:val="00DF50D5"/>
    <w:rsid w:val="00DF53E9"/>
    <w:rsid w:val="00DF553A"/>
    <w:rsid w:val="00DF56D0"/>
    <w:rsid w:val="00DF5EC4"/>
    <w:rsid w:val="00DF64E5"/>
    <w:rsid w:val="00DF7531"/>
    <w:rsid w:val="00DF78DA"/>
    <w:rsid w:val="00E00E15"/>
    <w:rsid w:val="00E0160D"/>
    <w:rsid w:val="00E01DBA"/>
    <w:rsid w:val="00E02A1F"/>
    <w:rsid w:val="00E05846"/>
    <w:rsid w:val="00E063A7"/>
    <w:rsid w:val="00E06A30"/>
    <w:rsid w:val="00E06F61"/>
    <w:rsid w:val="00E072FC"/>
    <w:rsid w:val="00E07AA5"/>
    <w:rsid w:val="00E07B9B"/>
    <w:rsid w:val="00E07E22"/>
    <w:rsid w:val="00E1037F"/>
    <w:rsid w:val="00E10BF6"/>
    <w:rsid w:val="00E118CD"/>
    <w:rsid w:val="00E11C40"/>
    <w:rsid w:val="00E11D90"/>
    <w:rsid w:val="00E12FA8"/>
    <w:rsid w:val="00E13A04"/>
    <w:rsid w:val="00E1534F"/>
    <w:rsid w:val="00E1589E"/>
    <w:rsid w:val="00E15B65"/>
    <w:rsid w:val="00E15BC4"/>
    <w:rsid w:val="00E1601C"/>
    <w:rsid w:val="00E16BCF"/>
    <w:rsid w:val="00E17022"/>
    <w:rsid w:val="00E17B7D"/>
    <w:rsid w:val="00E2032F"/>
    <w:rsid w:val="00E20F19"/>
    <w:rsid w:val="00E21C56"/>
    <w:rsid w:val="00E226BD"/>
    <w:rsid w:val="00E2288F"/>
    <w:rsid w:val="00E22D5A"/>
    <w:rsid w:val="00E23008"/>
    <w:rsid w:val="00E23294"/>
    <w:rsid w:val="00E232B8"/>
    <w:rsid w:val="00E245C7"/>
    <w:rsid w:val="00E24D89"/>
    <w:rsid w:val="00E24FF9"/>
    <w:rsid w:val="00E25244"/>
    <w:rsid w:val="00E25E68"/>
    <w:rsid w:val="00E2700B"/>
    <w:rsid w:val="00E273BD"/>
    <w:rsid w:val="00E27A9A"/>
    <w:rsid w:val="00E3014F"/>
    <w:rsid w:val="00E30439"/>
    <w:rsid w:val="00E306EB"/>
    <w:rsid w:val="00E30CAF"/>
    <w:rsid w:val="00E3329C"/>
    <w:rsid w:val="00E33BF3"/>
    <w:rsid w:val="00E340F9"/>
    <w:rsid w:val="00E34381"/>
    <w:rsid w:val="00E349F0"/>
    <w:rsid w:val="00E354F6"/>
    <w:rsid w:val="00E36820"/>
    <w:rsid w:val="00E36852"/>
    <w:rsid w:val="00E36FC4"/>
    <w:rsid w:val="00E3703B"/>
    <w:rsid w:val="00E374EE"/>
    <w:rsid w:val="00E37AB9"/>
    <w:rsid w:val="00E41AC1"/>
    <w:rsid w:val="00E41D6C"/>
    <w:rsid w:val="00E420BC"/>
    <w:rsid w:val="00E428ED"/>
    <w:rsid w:val="00E43DDE"/>
    <w:rsid w:val="00E43EAC"/>
    <w:rsid w:val="00E44288"/>
    <w:rsid w:val="00E453FB"/>
    <w:rsid w:val="00E458B4"/>
    <w:rsid w:val="00E45A0D"/>
    <w:rsid w:val="00E46FBD"/>
    <w:rsid w:val="00E4707D"/>
    <w:rsid w:val="00E4713B"/>
    <w:rsid w:val="00E47666"/>
    <w:rsid w:val="00E476A2"/>
    <w:rsid w:val="00E4787F"/>
    <w:rsid w:val="00E47A10"/>
    <w:rsid w:val="00E5052B"/>
    <w:rsid w:val="00E50C36"/>
    <w:rsid w:val="00E51304"/>
    <w:rsid w:val="00E51330"/>
    <w:rsid w:val="00E51A4B"/>
    <w:rsid w:val="00E51ED0"/>
    <w:rsid w:val="00E528B1"/>
    <w:rsid w:val="00E52996"/>
    <w:rsid w:val="00E52BF7"/>
    <w:rsid w:val="00E5380E"/>
    <w:rsid w:val="00E53A5A"/>
    <w:rsid w:val="00E5504B"/>
    <w:rsid w:val="00E551BC"/>
    <w:rsid w:val="00E55416"/>
    <w:rsid w:val="00E566B9"/>
    <w:rsid w:val="00E5680C"/>
    <w:rsid w:val="00E607F1"/>
    <w:rsid w:val="00E6097F"/>
    <w:rsid w:val="00E60BCA"/>
    <w:rsid w:val="00E61857"/>
    <w:rsid w:val="00E61A7F"/>
    <w:rsid w:val="00E61CF6"/>
    <w:rsid w:val="00E62011"/>
    <w:rsid w:val="00E63826"/>
    <w:rsid w:val="00E63B7F"/>
    <w:rsid w:val="00E643C4"/>
    <w:rsid w:val="00E646AF"/>
    <w:rsid w:val="00E65D9F"/>
    <w:rsid w:val="00E66050"/>
    <w:rsid w:val="00E661F0"/>
    <w:rsid w:val="00E6667A"/>
    <w:rsid w:val="00E67937"/>
    <w:rsid w:val="00E702FF"/>
    <w:rsid w:val="00E7035E"/>
    <w:rsid w:val="00E71123"/>
    <w:rsid w:val="00E713E7"/>
    <w:rsid w:val="00E71935"/>
    <w:rsid w:val="00E71CCD"/>
    <w:rsid w:val="00E7216E"/>
    <w:rsid w:val="00E73FD9"/>
    <w:rsid w:val="00E74B2B"/>
    <w:rsid w:val="00E75E24"/>
    <w:rsid w:val="00E75F15"/>
    <w:rsid w:val="00E76276"/>
    <w:rsid w:val="00E76730"/>
    <w:rsid w:val="00E76764"/>
    <w:rsid w:val="00E76779"/>
    <w:rsid w:val="00E77072"/>
    <w:rsid w:val="00E77392"/>
    <w:rsid w:val="00E776DC"/>
    <w:rsid w:val="00E77D7E"/>
    <w:rsid w:val="00E77EF5"/>
    <w:rsid w:val="00E80D0B"/>
    <w:rsid w:val="00E81D1E"/>
    <w:rsid w:val="00E82BBD"/>
    <w:rsid w:val="00E82C7A"/>
    <w:rsid w:val="00E835B3"/>
    <w:rsid w:val="00E83B79"/>
    <w:rsid w:val="00E8441B"/>
    <w:rsid w:val="00E84916"/>
    <w:rsid w:val="00E849A3"/>
    <w:rsid w:val="00E84FE6"/>
    <w:rsid w:val="00E8511E"/>
    <w:rsid w:val="00E85931"/>
    <w:rsid w:val="00E86C3D"/>
    <w:rsid w:val="00E86EB9"/>
    <w:rsid w:val="00E90C9F"/>
    <w:rsid w:val="00E90EF5"/>
    <w:rsid w:val="00E91667"/>
    <w:rsid w:val="00E91FD0"/>
    <w:rsid w:val="00E92735"/>
    <w:rsid w:val="00E92858"/>
    <w:rsid w:val="00E9324A"/>
    <w:rsid w:val="00E93739"/>
    <w:rsid w:val="00E93749"/>
    <w:rsid w:val="00E9387D"/>
    <w:rsid w:val="00E93E26"/>
    <w:rsid w:val="00E94515"/>
    <w:rsid w:val="00E95167"/>
    <w:rsid w:val="00E95372"/>
    <w:rsid w:val="00E95B82"/>
    <w:rsid w:val="00E96792"/>
    <w:rsid w:val="00E96895"/>
    <w:rsid w:val="00E96E60"/>
    <w:rsid w:val="00E971DE"/>
    <w:rsid w:val="00EA05C1"/>
    <w:rsid w:val="00EA2844"/>
    <w:rsid w:val="00EA2CCA"/>
    <w:rsid w:val="00EA4539"/>
    <w:rsid w:val="00EA4BE5"/>
    <w:rsid w:val="00EA5577"/>
    <w:rsid w:val="00EA6035"/>
    <w:rsid w:val="00EA66E1"/>
    <w:rsid w:val="00EA6D1F"/>
    <w:rsid w:val="00EA6D52"/>
    <w:rsid w:val="00EA6F44"/>
    <w:rsid w:val="00EA6F57"/>
    <w:rsid w:val="00EA737A"/>
    <w:rsid w:val="00EB032E"/>
    <w:rsid w:val="00EB034C"/>
    <w:rsid w:val="00EB12A4"/>
    <w:rsid w:val="00EB2454"/>
    <w:rsid w:val="00EB26FC"/>
    <w:rsid w:val="00EB2823"/>
    <w:rsid w:val="00EB40A9"/>
    <w:rsid w:val="00EB54C4"/>
    <w:rsid w:val="00EB55A2"/>
    <w:rsid w:val="00EB58BE"/>
    <w:rsid w:val="00EB5E56"/>
    <w:rsid w:val="00EB62B8"/>
    <w:rsid w:val="00EB6EE6"/>
    <w:rsid w:val="00EC1020"/>
    <w:rsid w:val="00EC1557"/>
    <w:rsid w:val="00EC1D00"/>
    <w:rsid w:val="00EC2DF9"/>
    <w:rsid w:val="00EC3A9A"/>
    <w:rsid w:val="00EC4005"/>
    <w:rsid w:val="00EC62F0"/>
    <w:rsid w:val="00EC67A3"/>
    <w:rsid w:val="00EC68C4"/>
    <w:rsid w:val="00EC75D0"/>
    <w:rsid w:val="00ED04DC"/>
    <w:rsid w:val="00ED176A"/>
    <w:rsid w:val="00ED1FA7"/>
    <w:rsid w:val="00ED2601"/>
    <w:rsid w:val="00ED34C3"/>
    <w:rsid w:val="00ED397A"/>
    <w:rsid w:val="00ED54A5"/>
    <w:rsid w:val="00ED5D9C"/>
    <w:rsid w:val="00ED5E8A"/>
    <w:rsid w:val="00ED67A0"/>
    <w:rsid w:val="00ED6DB1"/>
    <w:rsid w:val="00ED6FE3"/>
    <w:rsid w:val="00ED7ED3"/>
    <w:rsid w:val="00EE0071"/>
    <w:rsid w:val="00EE0E76"/>
    <w:rsid w:val="00EE1989"/>
    <w:rsid w:val="00EE2924"/>
    <w:rsid w:val="00EE303C"/>
    <w:rsid w:val="00EE36BB"/>
    <w:rsid w:val="00EE3A08"/>
    <w:rsid w:val="00EE3EBE"/>
    <w:rsid w:val="00EE4049"/>
    <w:rsid w:val="00EE50E7"/>
    <w:rsid w:val="00EE5E9F"/>
    <w:rsid w:val="00EE5F61"/>
    <w:rsid w:val="00EE6186"/>
    <w:rsid w:val="00EE62B4"/>
    <w:rsid w:val="00EE720A"/>
    <w:rsid w:val="00EE76EF"/>
    <w:rsid w:val="00EF04D8"/>
    <w:rsid w:val="00EF0600"/>
    <w:rsid w:val="00EF1165"/>
    <w:rsid w:val="00EF16C5"/>
    <w:rsid w:val="00EF1E75"/>
    <w:rsid w:val="00EF2261"/>
    <w:rsid w:val="00EF240D"/>
    <w:rsid w:val="00EF3FF3"/>
    <w:rsid w:val="00EF40C9"/>
    <w:rsid w:val="00EF4353"/>
    <w:rsid w:val="00EF5014"/>
    <w:rsid w:val="00EF619D"/>
    <w:rsid w:val="00EF677B"/>
    <w:rsid w:val="00EF6953"/>
    <w:rsid w:val="00EF7590"/>
    <w:rsid w:val="00F0066C"/>
    <w:rsid w:val="00F00679"/>
    <w:rsid w:val="00F007EE"/>
    <w:rsid w:val="00F00BF4"/>
    <w:rsid w:val="00F00DC6"/>
    <w:rsid w:val="00F00F31"/>
    <w:rsid w:val="00F02478"/>
    <w:rsid w:val="00F02EC1"/>
    <w:rsid w:val="00F0373A"/>
    <w:rsid w:val="00F0415B"/>
    <w:rsid w:val="00F04217"/>
    <w:rsid w:val="00F042D5"/>
    <w:rsid w:val="00F0441D"/>
    <w:rsid w:val="00F052D8"/>
    <w:rsid w:val="00F055EA"/>
    <w:rsid w:val="00F06040"/>
    <w:rsid w:val="00F068DD"/>
    <w:rsid w:val="00F07BA8"/>
    <w:rsid w:val="00F07CCF"/>
    <w:rsid w:val="00F10021"/>
    <w:rsid w:val="00F10A26"/>
    <w:rsid w:val="00F1119B"/>
    <w:rsid w:val="00F112AB"/>
    <w:rsid w:val="00F11A3D"/>
    <w:rsid w:val="00F11CCE"/>
    <w:rsid w:val="00F12DA2"/>
    <w:rsid w:val="00F12E82"/>
    <w:rsid w:val="00F14B2B"/>
    <w:rsid w:val="00F14B7B"/>
    <w:rsid w:val="00F15073"/>
    <w:rsid w:val="00F17D39"/>
    <w:rsid w:val="00F20044"/>
    <w:rsid w:val="00F20160"/>
    <w:rsid w:val="00F20307"/>
    <w:rsid w:val="00F20CD7"/>
    <w:rsid w:val="00F21070"/>
    <w:rsid w:val="00F21D41"/>
    <w:rsid w:val="00F22911"/>
    <w:rsid w:val="00F22AA0"/>
    <w:rsid w:val="00F23524"/>
    <w:rsid w:val="00F24363"/>
    <w:rsid w:val="00F24B4A"/>
    <w:rsid w:val="00F24E2D"/>
    <w:rsid w:val="00F2511D"/>
    <w:rsid w:val="00F2572C"/>
    <w:rsid w:val="00F265C8"/>
    <w:rsid w:val="00F26879"/>
    <w:rsid w:val="00F268A0"/>
    <w:rsid w:val="00F26A69"/>
    <w:rsid w:val="00F26DE4"/>
    <w:rsid w:val="00F270E0"/>
    <w:rsid w:val="00F27CA8"/>
    <w:rsid w:val="00F30694"/>
    <w:rsid w:val="00F30A22"/>
    <w:rsid w:val="00F30E2B"/>
    <w:rsid w:val="00F31067"/>
    <w:rsid w:val="00F315FC"/>
    <w:rsid w:val="00F31E79"/>
    <w:rsid w:val="00F32331"/>
    <w:rsid w:val="00F32790"/>
    <w:rsid w:val="00F3374A"/>
    <w:rsid w:val="00F33DF7"/>
    <w:rsid w:val="00F34CC7"/>
    <w:rsid w:val="00F361D9"/>
    <w:rsid w:val="00F36D47"/>
    <w:rsid w:val="00F36FD8"/>
    <w:rsid w:val="00F37B5F"/>
    <w:rsid w:val="00F400B3"/>
    <w:rsid w:val="00F40684"/>
    <w:rsid w:val="00F40FF9"/>
    <w:rsid w:val="00F4157D"/>
    <w:rsid w:val="00F41610"/>
    <w:rsid w:val="00F41B6B"/>
    <w:rsid w:val="00F42117"/>
    <w:rsid w:val="00F42C70"/>
    <w:rsid w:val="00F42D32"/>
    <w:rsid w:val="00F432B2"/>
    <w:rsid w:val="00F4384E"/>
    <w:rsid w:val="00F43BDB"/>
    <w:rsid w:val="00F43C4F"/>
    <w:rsid w:val="00F440FF"/>
    <w:rsid w:val="00F4468B"/>
    <w:rsid w:val="00F44AFF"/>
    <w:rsid w:val="00F45443"/>
    <w:rsid w:val="00F457A3"/>
    <w:rsid w:val="00F46731"/>
    <w:rsid w:val="00F468E7"/>
    <w:rsid w:val="00F47C05"/>
    <w:rsid w:val="00F50632"/>
    <w:rsid w:val="00F50786"/>
    <w:rsid w:val="00F50AEB"/>
    <w:rsid w:val="00F516E7"/>
    <w:rsid w:val="00F5437A"/>
    <w:rsid w:val="00F5503A"/>
    <w:rsid w:val="00F55BF6"/>
    <w:rsid w:val="00F55D34"/>
    <w:rsid w:val="00F56307"/>
    <w:rsid w:val="00F576CD"/>
    <w:rsid w:val="00F57945"/>
    <w:rsid w:val="00F60590"/>
    <w:rsid w:val="00F6062C"/>
    <w:rsid w:val="00F6157E"/>
    <w:rsid w:val="00F619B2"/>
    <w:rsid w:val="00F61C91"/>
    <w:rsid w:val="00F61FB0"/>
    <w:rsid w:val="00F62293"/>
    <w:rsid w:val="00F632F5"/>
    <w:rsid w:val="00F63B8B"/>
    <w:rsid w:val="00F63E93"/>
    <w:rsid w:val="00F64622"/>
    <w:rsid w:val="00F650B4"/>
    <w:rsid w:val="00F65390"/>
    <w:rsid w:val="00F6653E"/>
    <w:rsid w:val="00F6693A"/>
    <w:rsid w:val="00F66FFD"/>
    <w:rsid w:val="00F67137"/>
    <w:rsid w:val="00F67870"/>
    <w:rsid w:val="00F67B60"/>
    <w:rsid w:val="00F71393"/>
    <w:rsid w:val="00F71AC4"/>
    <w:rsid w:val="00F72756"/>
    <w:rsid w:val="00F72F38"/>
    <w:rsid w:val="00F73D13"/>
    <w:rsid w:val="00F7418B"/>
    <w:rsid w:val="00F74D6D"/>
    <w:rsid w:val="00F755A0"/>
    <w:rsid w:val="00F75DB8"/>
    <w:rsid w:val="00F7603C"/>
    <w:rsid w:val="00F76527"/>
    <w:rsid w:val="00F766ED"/>
    <w:rsid w:val="00F77DAA"/>
    <w:rsid w:val="00F80486"/>
    <w:rsid w:val="00F80FF0"/>
    <w:rsid w:val="00F81983"/>
    <w:rsid w:val="00F81BDE"/>
    <w:rsid w:val="00F82F92"/>
    <w:rsid w:val="00F84047"/>
    <w:rsid w:val="00F86BA9"/>
    <w:rsid w:val="00F86CC4"/>
    <w:rsid w:val="00F86F6A"/>
    <w:rsid w:val="00F87F9E"/>
    <w:rsid w:val="00F91095"/>
    <w:rsid w:val="00F9170E"/>
    <w:rsid w:val="00F91760"/>
    <w:rsid w:val="00F936EC"/>
    <w:rsid w:val="00F93783"/>
    <w:rsid w:val="00F93F76"/>
    <w:rsid w:val="00F95533"/>
    <w:rsid w:val="00F955E1"/>
    <w:rsid w:val="00F956A7"/>
    <w:rsid w:val="00F95CA6"/>
    <w:rsid w:val="00F95DF2"/>
    <w:rsid w:val="00F96143"/>
    <w:rsid w:val="00F96B3C"/>
    <w:rsid w:val="00F973E1"/>
    <w:rsid w:val="00F97B63"/>
    <w:rsid w:val="00FA0248"/>
    <w:rsid w:val="00FA078B"/>
    <w:rsid w:val="00FA133E"/>
    <w:rsid w:val="00FA1D17"/>
    <w:rsid w:val="00FA253A"/>
    <w:rsid w:val="00FA34DD"/>
    <w:rsid w:val="00FA36D0"/>
    <w:rsid w:val="00FA3FA2"/>
    <w:rsid w:val="00FA4ACD"/>
    <w:rsid w:val="00FA4BB5"/>
    <w:rsid w:val="00FA4CC6"/>
    <w:rsid w:val="00FA54B9"/>
    <w:rsid w:val="00FA7186"/>
    <w:rsid w:val="00FA7695"/>
    <w:rsid w:val="00FA78A0"/>
    <w:rsid w:val="00FA7AA2"/>
    <w:rsid w:val="00FA7EA3"/>
    <w:rsid w:val="00FB04BC"/>
    <w:rsid w:val="00FB0847"/>
    <w:rsid w:val="00FB2FE1"/>
    <w:rsid w:val="00FB4AE7"/>
    <w:rsid w:val="00FB4EC7"/>
    <w:rsid w:val="00FB4FC5"/>
    <w:rsid w:val="00FB51EA"/>
    <w:rsid w:val="00FB5A37"/>
    <w:rsid w:val="00FB615C"/>
    <w:rsid w:val="00FB7165"/>
    <w:rsid w:val="00FB7BCA"/>
    <w:rsid w:val="00FC0B93"/>
    <w:rsid w:val="00FC0BC2"/>
    <w:rsid w:val="00FC102E"/>
    <w:rsid w:val="00FC10CE"/>
    <w:rsid w:val="00FC1750"/>
    <w:rsid w:val="00FC2CD2"/>
    <w:rsid w:val="00FC2E0B"/>
    <w:rsid w:val="00FC2F55"/>
    <w:rsid w:val="00FC31C1"/>
    <w:rsid w:val="00FC3A4F"/>
    <w:rsid w:val="00FC3DEB"/>
    <w:rsid w:val="00FC40CA"/>
    <w:rsid w:val="00FC4298"/>
    <w:rsid w:val="00FC47E5"/>
    <w:rsid w:val="00FC5000"/>
    <w:rsid w:val="00FC505E"/>
    <w:rsid w:val="00FC525E"/>
    <w:rsid w:val="00FC5563"/>
    <w:rsid w:val="00FC6466"/>
    <w:rsid w:val="00FC79BB"/>
    <w:rsid w:val="00FC7A09"/>
    <w:rsid w:val="00FD0693"/>
    <w:rsid w:val="00FD1531"/>
    <w:rsid w:val="00FD169C"/>
    <w:rsid w:val="00FD28D0"/>
    <w:rsid w:val="00FD2953"/>
    <w:rsid w:val="00FD2AE3"/>
    <w:rsid w:val="00FD2D51"/>
    <w:rsid w:val="00FD2D58"/>
    <w:rsid w:val="00FD31BB"/>
    <w:rsid w:val="00FD3606"/>
    <w:rsid w:val="00FD37F0"/>
    <w:rsid w:val="00FD49B9"/>
    <w:rsid w:val="00FD569C"/>
    <w:rsid w:val="00FD5FB2"/>
    <w:rsid w:val="00FD5FB5"/>
    <w:rsid w:val="00FD60B0"/>
    <w:rsid w:val="00FD63FF"/>
    <w:rsid w:val="00FD6865"/>
    <w:rsid w:val="00FE014E"/>
    <w:rsid w:val="00FE07C1"/>
    <w:rsid w:val="00FE1385"/>
    <w:rsid w:val="00FE14DD"/>
    <w:rsid w:val="00FE1532"/>
    <w:rsid w:val="00FE1E87"/>
    <w:rsid w:val="00FE2178"/>
    <w:rsid w:val="00FE40CF"/>
    <w:rsid w:val="00FE414F"/>
    <w:rsid w:val="00FE419C"/>
    <w:rsid w:val="00FE424E"/>
    <w:rsid w:val="00FE43D4"/>
    <w:rsid w:val="00FE5673"/>
    <w:rsid w:val="00FE5C2F"/>
    <w:rsid w:val="00FE733A"/>
    <w:rsid w:val="00FE787E"/>
    <w:rsid w:val="00FE78A5"/>
    <w:rsid w:val="00FF1185"/>
    <w:rsid w:val="00FF4A1E"/>
    <w:rsid w:val="00FF65B2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78"/>
  </w:style>
  <w:style w:type="paragraph" w:styleId="Heading1">
    <w:name w:val="heading 1"/>
    <w:basedOn w:val="Normal"/>
    <w:next w:val="Normal"/>
    <w:link w:val="Heading1Char"/>
    <w:uiPriority w:val="9"/>
    <w:qFormat/>
    <w:rsid w:val="00C51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79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4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ublicaccess.fdean.gov.uk/online-applica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rk@kempleyparishcouncil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erk@kempleyparishcounc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7E477-C9E9-4D59-8C68-299949C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Council Parish Clerk</cp:lastModifiedBy>
  <cp:revision>174</cp:revision>
  <cp:lastPrinted>2023-11-06T09:02:00Z</cp:lastPrinted>
  <dcterms:created xsi:type="dcterms:W3CDTF">2023-10-02T13:14:00Z</dcterms:created>
  <dcterms:modified xsi:type="dcterms:W3CDTF">2023-11-10T18:17:00Z</dcterms:modified>
</cp:coreProperties>
</file>