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D37F0" w14:paraId="1988D849" w14:textId="77777777" w:rsidTr="002A31F7">
        <w:tc>
          <w:tcPr>
            <w:tcW w:w="4675" w:type="dxa"/>
          </w:tcPr>
          <w:p w14:paraId="3ED8D155" w14:textId="30463347" w:rsidR="00FD37F0" w:rsidRDefault="00FD37F0" w:rsidP="00951377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rPr>
                <w:rFonts w:asciiTheme="minorHAnsi" w:eastAsia="Yu Gothic Light" w:hAnsiTheme="minorHAnsi" w:cstheme="minorHAnsi"/>
              </w:rPr>
            </w:pPr>
            <w:bookmarkStart w:id="0" w:name="_Hlk528320255"/>
            <w:r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1029E65D" wp14:editId="2D8B48AC">
                  <wp:extent cx="1021080" cy="1021080"/>
                  <wp:effectExtent l="0" t="0" r="7620" b="762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573C1F8C" w14:textId="7CB354AD" w:rsidR="00FD37F0" w:rsidRPr="00FE733A" w:rsidRDefault="0015472B" w:rsidP="00FD37F0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  <w:b/>
                <w:bCs/>
                <w:sz w:val="36"/>
                <w:szCs w:val="36"/>
              </w:rPr>
            </w:pPr>
            <w:r w:rsidRPr="00FE733A">
              <w:rPr>
                <w:rFonts w:asciiTheme="minorHAnsi" w:eastAsia="Yu Gothic Light" w:hAnsiTheme="minorHAnsi" w:cstheme="minorHAnsi"/>
                <w:b/>
                <w:bCs/>
                <w:sz w:val="36"/>
                <w:szCs w:val="36"/>
              </w:rPr>
              <w:t>KEMPLEY PARISH COUNCIL</w:t>
            </w:r>
          </w:p>
          <w:p w14:paraId="11A810CE" w14:textId="77777777" w:rsidR="0015472B" w:rsidRDefault="0015472B" w:rsidP="00FD37F0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</w:rPr>
            </w:pPr>
            <w:r>
              <w:rPr>
                <w:rFonts w:asciiTheme="minorHAnsi" w:eastAsia="Yu Gothic Light" w:hAnsiTheme="minorHAnsi" w:cstheme="minorHAnsi"/>
              </w:rPr>
              <w:t>Chairman: Cllr Martin Brocklehurst</w:t>
            </w:r>
          </w:p>
          <w:p w14:paraId="1A1AF451" w14:textId="77777777" w:rsidR="0015472B" w:rsidRDefault="003179B4" w:rsidP="00FD37F0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</w:rPr>
            </w:pPr>
            <w:r>
              <w:rPr>
                <w:rFonts w:asciiTheme="minorHAnsi" w:eastAsia="Yu Gothic Light" w:hAnsiTheme="minorHAnsi" w:cstheme="minorHAnsi"/>
              </w:rPr>
              <w:t>Clerk: Tim Dain – Tel: 07910 842879</w:t>
            </w:r>
          </w:p>
          <w:p w14:paraId="212D3335" w14:textId="23309D85" w:rsidR="003179B4" w:rsidRDefault="003179B4" w:rsidP="00FD37F0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</w:rPr>
            </w:pPr>
            <w:r>
              <w:rPr>
                <w:rFonts w:asciiTheme="minorHAnsi" w:eastAsia="Yu Gothic Light" w:hAnsiTheme="minorHAnsi" w:cstheme="minorHAnsi"/>
              </w:rPr>
              <w:t xml:space="preserve">Email: </w:t>
            </w:r>
            <w:hyperlink r:id="rId10" w:history="1">
              <w:r w:rsidRPr="00117C3D">
                <w:rPr>
                  <w:rStyle w:val="Hyperlink"/>
                  <w:rFonts w:asciiTheme="minorHAnsi" w:eastAsia="Yu Gothic Light" w:hAnsiTheme="minorHAnsi" w:cstheme="minorHAnsi"/>
                </w:rPr>
                <w:t>clerk@kempleyparishcouncil.org</w:t>
              </w:r>
            </w:hyperlink>
          </w:p>
          <w:p w14:paraId="1EE38598" w14:textId="514BF038" w:rsidR="003179B4" w:rsidRDefault="00FE733A" w:rsidP="00FD37F0">
            <w:pPr>
              <w:pStyle w:val="BodyText"/>
              <w:tabs>
                <w:tab w:val="left" w:pos="690"/>
                <w:tab w:val="right" w:pos="10206"/>
              </w:tabs>
              <w:spacing w:line="240" w:lineRule="auto"/>
              <w:jc w:val="right"/>
              <w:rPr>
                <w:rFonts w:asciiTheme="minorHAnsi" w:eastAsia="Yu Gothic Light" w:hAnsiTheme="minorHAnsi" w:cstheme="minorHAnsi"/>
              </w:rPr>
            </w:pPr>
            <w:r>
              <w:rPr>
                <w:rFonts w:asciiTheme="minorHAnsi" w:eastAsia="Yu Gothic Light" w:hAnsiTheme="minorHAnsi" w:cstheme="minorHAnsi"/>
              </w:rPr>
              <w:t>Website: www.kempleyparishcouncil.org</w:t>
            </w:r>
          </w:p>
        </w:tc>
      </w:tr>
    </w:tbl>
    <w:p w14:paraId="058BDEDB" w14:textId="77777777" w:rsidR="00FD37F0" w:rsidRDefault="00FD37F0" w:rsidP="00951377">
      <w:pPr>
        <w:pStyle w:val="BodyText"/>
        <w:tabs>
          <w:tab w:val="left" w:pos="690"/>
          <w:tab w:val="right" w:pos="10206"/>
        </w:tabs>
        <w:spacing w:line="240" w:lineRule="auto"/>
        <w:rPr>
          <w:rFonts w:asciiTheme="minorHAnsi" w:eastAsia="Yu Gothic Light" w:hAnsiTheme="minorHAnsi" w:cstheme="minorHAnsi"/>
        </w:rPr>
      </w:pPr>
    </w:p>
    <w:p w14:paraId="4B1FA77F" w14:textId="38853B75" w:rsidR="003B7F17" w:rsidRPr="007B705F" w:rsidRDefault="003B7F17" w:rsidP="00951377">
      <w:pPr>
        <w:pStyle w:val="BodyText"/>
        <w:tabs>
          <w:tab w:val="left" w:pos="690"/>
          <w:tab w:val="right" w:pos="10206"/>
        </w:tabs>
        <w:spacing w:line="240" w:lineRule="auto"/>
        <w:rPr>
          <w:rFonts w:asciiTheme="minorHAnsi" w:hAnsiTheme="minorHAnsi" w:cstheme="minorHAnsi"/>
          <w:bCs/>
          <w:color w:val="0070C0"/>
        </w:rPr>
      </w:pPr>
      <w:r w:rsidRPr="007B705F">
        <w:rPr>
          <w:rFonts w:asciiTheme="minorHAnsi" w:eastAsia="Yu Gothic Light" w:hAnsiTheme="minorHAnsi" w:cstheme="minorHAnsi"/>
        </w:rPr>
        <w:t xml:space="preserve">Councillors are hereby summoned to attend </w:t>
      </w:r>
      <w:r w:rsidR="00BF4E0E" w:rsidRPr="007B705F">
        <w:rPr>
          <w:rFonts w:asciiTheme="minorHAnsi" w:eastAsia="Yu Gothic Light" w:hAnsiTheme="minorHAnsi" w:cstheme="minorHAnsi"/>
        </w:rPr>
        <w:t>the</w:t>
      </w:r>
      <w:r w:rsidR="00A256E6">
        <w:rPr>
          <w:rFonts w:asciiTheme="minorHAnsi" w:eastAsia="Yu Gothic Light" w:hAnsiTheme="minorHAnsi" w:cstheme="minorHAnsi"/>
        </w:rPr>
        <w:t xml:space="preserve"> </w:t>
      </w:r>
      <w:r w:rsidR="00D07408">
        <w:rPr>
          <w:rFonts w:asciiTheme="minorHAnsi" w:eastAsia="Yu Gothic Light" w:hAnsiTheme="minorHAnsi" w:cstheme="minorHAnsi"/>
        </w:rPr>
        <w:t>Ordinary</w:t>
      </w:r>
      <w:r w:rsidR="00F0415B">
        <w:rPr>
          <w:rFonts w:asciiTheme="minorHAnsi" w:eastAsia="Yu Gothic Light" w:hAnsiTheme="minorHAnsi" w:cstheme="minorHAnsi"/>
        </w:rPr>
        <w:t xml:space="preserve"> Parish Council</w:t>
      </w:r>
      <w:r w:rsidR="00BF4E0E" w:rsidRPr="007B705F">
        <w:rPr>
          <w:rFonts w:asciiTheme="minorHAnsi" w:eastAsia="Yu Gothic Light" w:hAnsiTheme="minorHAnsi" w:cstheme="minorHAnsi"/>
        </w:rPr>
        <w:t xml:space="preserve"> Meeting of </w:t>
      </w:r>
      <w:r w:rsidR="00455210" w:rsidRPr="007B705F">
        <w:rPr>
          <w:rFonts w:asciiTheme="minorHAnsi" w:eastAsia="Yu Gothic Light" w:hAnsiTheme="minorHAnsi" w:cstheme="minorHAnsi"/>
          <w:b/>
          <w:bCs/>
        </w:rPr>
        <w:t>KEMPLEY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 PARISH COUNCIL </w:t>
      </w:r>
      <w:r w:rsidRPr="007B705F">
        <w:rPr>
          <w:rFonts w:asciiTheme="minorHAnsi" w:eastAsia="Yu Gothic Light" w:hAnsiTheme="minorHAnsi" w:cstheme="minorHAnsi"/>
        </w:rPr>
        <w:t>to be held on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 </w:t>
      </w:r>
      <w:r w:rsidR="00750FD1" w:rsidRPr="007B705F">
        <w:rPr>
          <w:rFonts w:asciiTheme="minorHAnsi" w:eastAsia="Yu Gothic Light" w:hAnsiTheme="minorHAnsi" w:cstheme="minorHAnsi"/>
          <w:b/>
          <w:bCs/>
        </w:rPr>
        <w:t xml:space="preserve">Monday </w:t>
      </w:r>
      <w:r w:rsidR="00FC309D">
        <w:rPr>
          <w:rFonts w:asciiTheme="minorHAnsi" w:eastAsia="Yu Gothic Light" w:hAnsiTheme="minorHAnsi" w:cstheme="minorHAnsi"/>
          <w:b/>
          <w:bCs/>
        </w:rPr>
        <w:t>15</w:t>
      </w:r>
      <w:r w:rsidR="00FC309D" w:rsidRPr="00FC309D">
        <w:rPr>
          <w:rFonts w:asciiTheme="minorHAnsi" w:eastAsia="Yu Gothic Light" w:hAnsiTheme="minorHAnsi" w:cstheme="minorHAnsi"/>
          <w:b/>
          <w:bCs/>
          <w:vertAlign w:val="superscript"/>
        </w:rPr>
        <w:t>th</w:t>
      </w:r>
      <w:r w:rsidR="00FC309D">
        <w:rPr>
          <w:rFonts w:asciiTheme="minorHAnsi" w:eastAsia="Yu Gothic Light" w:hAnsiTheme="minorHAnsi" w:cstheme="minorHAnsi"/>
          <w:b/>
          <w:bCs/>
        </w:rPr>
        <w:t xml:space="preserve"> January 2024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 </w:t>
      </w:r>
      <w:r w:rsidRPr="007B705F">
        <w:rPr>
          <w:rFonts w:asciiTheme="minorHAnsi" w:eastAsia="Yu Gothic Light" w:hAnsiTheme="minorHAnsi" w:cstheme="minorHAnsi"/>
        </w:rPr>
        <w:t xml:space="preserve">at </w:t>
      </w:r>
      <w:r w:rsidRPr="007B705F">
        <w:rPr>
          <w:rFonts w:asciiTheme="minorHAnsi" w:eastAsia="Yu Gothic Light" w:hAnsiTheme="minorHAnsi" w:cstheme="minorHAnsi"/>
          <w:b/>
          <w:bCs/>
        </w:rPr>
        <w:t>7:</w:t>
      </w:r>
      <w:r w:rsidR="00E67937">
        <w:rPr>
          <w:rFonts w:asciiTheme="minorHAnsi" w:eastAsia="Yu Gothic Light" w:hAnsiTheme="minorHAnsi" w:cstheme="minorHAnsi"/>
          <w:b/>
          <w:bCs/>
        </w:rPr>
        <w:t>3</w:t>
      </w:r>
      <w:r w:rsidRPr="007B705F">
        <w:rPr>
          <w:rFonts w:asciiTheme="minorHAnsi" w:eastAsia="Yu Gothic Light" w:hAnsiTheme="minorHAnsi" w:cstheme="minorHAnsi"/>
          <w:b/>
          <w:bCs/>
        </w:rPr>
        <w:t xml:space="preserve">0pm </w:t>
      </w:r>
      <w:r w:rsidR="00083C77" w:rsidRPr="007B705F">
        <w:rPr>
          <w:rFonts w:asciiTheme="minorHAnsi" w:eastAsia="Yu Gothic Light" w:hAnsiTheme="minorHAnsi" w:cstheme="minorHAnsi"/>
        </w:rPr>
        <w:t>in Kempley Village Hall</w:t>
      </w:r>
      <w:r w:rsidR="004070FC" w:rsidRPr="007B705F">
        <w:rPr>
          <w:rFonts w:asciiTheme="minorHAnsi" w:eastAsia="Yu Gothic Light" w:hAnsiTheme="minorHAnsi" w:cstheme="minorHAnsi"/>
        </w:rPr>
        <w:t xml:space="preserve"> for the purpose of transacting the business set out below.</w:t>
      </w:r>
    </w:p>
    <w:p w14:paraId="5DE35918" w14:textId="603EF4F1" w:rsidR="003966CB" w:rsidRPr="007B705F" w:rsidRDefault="00522506" w:rsidP="00522506">
      <w:pPr>
        <w:tabs>
          <w:tab w:val="left" w:pos="7008"/>
          <w:tab w:val="right" w:pos="9360"/>
        </w:tabs>
        <w:spacing w:after="0"/>
        <w:rPr>
          <w:rFonts w:eastAsia="Yu Gothic Light" w:cstheme="minorHAnsi"/>
          <w:sz w:val="24"/>
          <w:szCs w:val="24"/>
        </w:rPr>
      </w:pPr>
      <w:r>
        <w:rPr>
          <w:rFonts w:eastAsia="Yu Gothic Light" w:cstheme="minorHAnsi"/>
          <w:sz w:val="24"/>
          <w:szCs w:val="24"/>
        </w:rPr>
        <w:tab/>
      </w:r>
      <w:r>
        <w:rPr>
          <w:rFonts w:eastAsia="Yu Gothic Light" w:cstheme="minorHAnsi"/>
          <w:sz w:val="24"/>
          <w:szCs w:val="24"/>
        </w:rPr>
        <w:tab/>
      </w:r>
      <w:r w:rsidR="009A231B" w:rsidRPr="00F02EC1">
        <w:rPr>
          <w:rFonts w:eastAsia="Yu Gothic Light" w:cstheme="minorHAnsi"/>
          <w:sz w:val="24"/>
          <w:szCs w:val="24"/>
        </w:rPr>
        <w:t>Tim Dain</w:t>
      </w:r>
      <w:r w:rsidR="000A3A85">
        <w:rPr>
          <w:rFonts w:eastAsia="Yu Gothic Light" w:cstheme="minorHAnsi"/>
          <w:sz w:val="24"/>
          <w:szCs w:val="24"/>
        </w:rPr>
        <w:t xml:space="preserve"> - </w:t>
      </w:r>
      <w:r w:rsidR="00CB3A40" w:rsidRPr="007B705F">
        <w:rPr>
          <w:rFonts w:eastAsia="Yu Gothic Light" w:cstheme="minorHAnsi"/>
          <w:sz w:val="24"/>
          <w:szCs w:val="24"/>
        </w:rPr>
        <w:t>Parish Clerk</w:t>
      </w:r>
    </w:p>
    <w:p w14:paraId="5C7EF99B" w14:textId="77777777" w:rsidR="003966CB" w:rsidRPr="00CD2C5B" w:rsidRDefault="003966CB" w:rsidP="00A20C65">
      <w:pPr>
        <w:tabs>
          <w:tab w:val="left" w:pos="10206"/>
        </w:tabs>
        <w:spacing w:after="0" w:line="240" w:lineRule="auto"/>
        <w:jc w:val="both"/>
        <w:rPr>
          <w:rFonts w:eastAsia="Yu Gothic Light" w:cstheme="minorHAnsi"/>
          <w:sz w:val="12"/>
          <w:szCs w:val="12"/>
          <w:u w:val="single"/>
        </w:rPr>
      </w:pPr>
      <w:r w:rsidRPr="00CD2C5B">
        <w:rPr>
          <w:rFonts w:eastAsia="Yu Gothic Light" w:cstheme="minorHAnsi"/>
          <w:sz w:val="12"/>
          <w:szCs w:val="12"/>
          <w:u w:val="single"/>
        </w:rPr>
        <w:tab/>
      </w:r>
    </w:p>
    <w:p w14:paraId="39C9AA62" w14:textId="3EAF1E68" w:rsidR="00AA6442" w:rsidRPr="00AA6442" w:rsidRDefault="003966CB" w:rsidP="00AA6442">
      <w:pPr>
        <w:pStyle w:val="BodyText"/>
        <w:spacing w:before="12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64915">
        <w:rPr>
          <w:rFonts w:asciiTheme="minorHAnsi" w:hAnsiTheme="minorHAnsi" w:cstheme="minorHAnsi"/>
          <w:b/>
          <w:bCs/>
          <w:sz w:val="28"/>
          <w:szCs w:val="28"/>
        </w:rPr>
        <w:t>AGENDA</w:t>
      </w:r>
    </w:p>
    <w:p w14:paraId="24992909" w14:textId="01B3445F" w:rsidR="00AA6442" w:rsidRDefault="00521CC1" w:rsidP="00C70A3F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r</w:t>
      </w:r>
      <w:r w:rsidR="00AA6442">
        <w:rPr>
          <w:rFonts w:cstheme="minorHAnsi"/>
          <w:sz w:val="24"/>
          <w:szCs w:val="24"/>
        </w:rPr>
        <w:t>eceive</w:t>
      </w:r>
      <w:r w:rsidR="00AA6442" w:rsidRPr="00AA6442">
        <w:rPr>
          <w:rFonts w:cstheme="minorHAnsi"/>
          <w:sz w:val="24"/>
          <w:szCs w:val="24"/>
        </w:rPr>
        <w:t xml:space="preserve"> </w:t>
      </w:r>
      <w:r w:rsidR="00AA6442" w:rsidRPr="000106F1">
        <w:rPr>
          <w:rFonts w:cstheme="minorHAnsi"/>
          <w:sz w:val="24"/>
          <w:szCs w:val="24"/>
        </w:rPr>
        <w:t>apologies for absence.</w:t>
      </w:r>
    </w:p>
    <w:p w14:paraId="2C6EB9D1" w14:textId="040DE865" w:rsidR="001061BD" w:rsidRPr="002212EC" w:rsidRDefault="001061BD" w:rsidP="00BF1F6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2212EC">
        <w:rPr>
          <w:rFonts w:cstheme="minorHAnsi"/>
          <w:sz w:val="24"/>
          <w:szCs w:val="24"/>
        </w:rPr>
        <w:t>To receive any declarations of interests and consider written requests for dispensations.</w:t>
      </w:r>
    </w:p>
    <w:p w14:paraId="73996FC2" w14:textId="4FD92F76" w:rsidR="004A3A76" w:rsidRDefault="004A3A76" w:rsidP="00BF1F6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2212EC">
        <w:rPr>
          <w:rFonts w:cstheme="minorHAnsi"/>
          <w:sz w:val="24"/>
          <w:szCs w:val="24"/>
        </w:rPr>
        <w:t xml:space="preserve">To approve and sign the minutes of the </w:t>
      </w:r>
      <w:r w:rsidR="00230512" w:rsidRPr="002212EC">
        <w:rPr>
          <w:rFonts w:cstheme="minorHAnsi"/>
          <w:sz w:val="24"/>
          <w:szCs w:val="24"/>
        </w:rPr>
        <w:t>Ordinary</w:t>
      </w:r>
      <w:r w:rsidR="008B5620" w:rsidRPr="002212EC">
        <w:rPr>
          <w:rFonts w:cstheme="minorHAnsi"/>
          <w:sz w:val="24"/>
          <w:szCs w:val="24"/>
        </w:rPr>
        <w:t xml:space="preserve"> </w:t>
      </w:r>
      <w:r w:rsidRPr="002212EC">
        <w:rPr>
          <w:rFonts w:cstheme="minorHAnsi"/>
          <w:sz w:val="24"/>
          <w:szCs w:val="24"/>
        </w:rPr>
        <w:t xml:space="preserve">Parish Council </w:t>
      </w:r>
      <w:r w:rsidR="003226D7" w:rsidRPr="002212EC">
        <w:rPr>
          <w:rFonts w:cstheme="minorHAnsi"/>
          <w:sz w:val="24"/>
          <w:szCs w:val="24"/>
        </w:rPr>
        <w:t>M</w:t>
      </w:r>
      <w:r w:rsidRPr="002212EC">
        <w:rPr>
          <w:rFonts w:cstheme="minorHAnsi"/>
          <w:sz w:val="24"/>
          <w:szCs w:val="24"/>
        </w:rPr>
        <w:t xml:space="preserve">eeting held on </w:t>
      </w:r>
      <w:r w:rsidR="00A56128">
        <w:rPr>
          <w:rFonts w:cstheme="minorHAnsi"/>
          <w:sz w:val="24"/>
          <w:szCs w:val="24"/>
        </w:rPr>
        <w:t>20</w:t>
      </w:r>
      <w:r w:rsidR="00A56128" w:rsidRPr="00A56128">
        <w:rPr>
          <w:rFonts w:cstheme="minorHAnsi"/>
          <w:sz w:val="24"/>
          <w:szCs w:val="24"/>
          <w:vertAlign w:val="superscript"/>
        </w:rPr>
        <w:t>th</w:t>
      </w:r>
      <w:r w:rsidR="00A56128">
        <w:rPr>
          <w:rFonts w:cstheme="minorHAnsi"/>
          <w:sz w:val="24"/>
          <w:szCs w:val="24"/>
        </w:rPr>
        <w:t xml:space="preserve"> November 2023.</w:t>
      </w:r>
    </w:p>
    <w:p w14:paraId="72338966" w14:textId="0D2017D5" w:rsidR="001907FC" w:rsidRPr="002212EC" w:rsidRDefault="00A21F98" w:rsidP="00BF1F6E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welcome t</w:t>
      </w:r>
      <w:r w:rsidR="00D23951">
        <w:rPr>
          <w:rFonts w:cstheme="minorHAnsi"/>
          <w:sz w:val="24"/>
          <w:szCs w:val="24"/>
        </w:rPr>
        <w:t>he</w:t>
      </w:r>
      <w:r>
        <w:rPr>
          <w:rFonts w:cstheme="minorHAnsi"/>
          <w:sz w:val="24"/>
          <w:szCs w:val="24"/>
        </w:rPr>
        <w:t xml:space="preserve"> new clerk to their role.</w:t>
      </w:r>
    </w:p>
    <w:p w14:paraId="429F4235" w14:textId="2725BA7C" w:rsidR="00E17022" w:rsidRPr="002212EC" w:rsidRDefault="00E17022" w:rsidP="00E17022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2212EC">
        <w:rPr>
          <w:rFonts w:cstheme="minorHAnsi"/>
          <w:sz w:val="24"/>
          <w:szCs w:val="24"/>
        </w:rPr>
        <w:t xml:space="preserve">Public </w:t>
      </w:r>
      <w:r w:rsidR="00410402" w:rsidRPr="002212EC">
        <w:rPr>
          <w:rFonts w:cstheme="minorHAnsi"/>
          <w:sz w:val="24"/>
          <w:szCs w:val="24"/>
        </w:rPr>
        <w:t>Open Forum</w:t>
      </w:r>
      <w:r w:rsidR="00C77803" w:rsidRPr="002212EC">
        <w:rPr>
          <w:rFonts w:cstheme="minorHAnsi"/>
          <w:sz w:val="24"/>
          <w:szCs w:val="24"/>
        </w:rPr>
        <w:t xml:space="preserve"> </w:t>
      </w:r>
    </w:p>
    <w:p w14:paraId="72BBC83D" w14:textId="347A5767" w:rsidR="00E17022" w:rsidRDefault="00280015" w:rsidP="00F576CD">
      <w:pPr>
        <w:pStyle w:val="ListParagraph"/>
        <w:spacing w:before="120" w:after="120" w:line="240" w:lineRule="auto"/>
        <w:ind w:left="567"/>
        <w:jc w:val="both"/>
        <w:rPr>
          <w:rFonts w:eastAsia="Yu Gothic Light" w:cstheme="minorHAnsi"/>
          <w:bCs/>
        </w:rPr>
      </w:pPr>
      <w:r w:rsidRPr="002212EC">
        <w:rPr>
          <w:rFonts w:eastAsia="Yu Gothic Light" w:cstheme="minorHAnsi"/>
          <w:bCs/>
        </w:rPr>
        <w:t xml:space="preserve">This council is committed to community participation </w:t>
      </w:r>
      <w:r w:rsidR="00882DAC" w:rsidRPr="002212EC">
        <w:rPr>
          <w:rFonts w:eastAsia="Yu Gothic Light" w:cstheme="minorHAnsi"/>
          <w:bCs/>
        </w:rPr>
        <w:t xml:space="preserve">and warmly invites members of the public to </w:t>
      </w:r>
      <w:r w:rsidR="000D343F">
        <w:rPr>
          <w:rFonts w:eastAsia="Yu Gothic Light" w:cstheme="minorHAnsi"/>
          <w:bCs/>
        </w:rPr>
        <w:t>contribute during this part of the meeting</w:t>
      </w:r>
      <w:r w:rsidR="009E16BC">
        <w:rPr>
          <w:rFonts w:eastAsia="Yu Gothic Light" w:cstheme="minorHAnsi"/>
          <w:bCs/>
        </w:rPr>
        <w:t>,</w:t>
      </w:r>
      <w:r w:rsidR="00791729">
        <w:rPr>
          <w:rFonts w:eastAsia="Yu Gothic Light" w:cstheme="minorHAnsi"/>
          <w:bCs/>
        </w:rPr>
        <w:t xml:space="preserve"> t</w:t>
      </w:r>
      <w:r w:rsidR="00E17022" w:rsidRPr="00BE5FE8">
        <w:rPr>
          <w:rFonts w:eastAsia="Yu Gothic Light" w:cstheme="minorHAnsi"/>
          <w:bCs/>
        </w:rPr>
        <w:t xml:space="preserve">o </w:t>
      </w:r>
      <w:r w:rsidR="00E17022">
        <w:rPr>
          <w:rFonts w:eastAsia="Yu Gothic Light" w:cstheme="minorHAnsi"/>
          <w:bCs/>
        </w:rPr>
        <w:t xml:space="preserve">make representations, ask questions, and give evidence in respect of any item of business included on the agenda. </w:t>
      </w:r>
      <w:r w:rsidR="00E17022" w:rsidRPr="00BE5FE8">
        <w:rPr>
          <w:rFonts w:eastAsia="Yu Gothic Light" w:cstheme="minorHAnsi"/>
          <w:bCs/>
        </w:rPr>
        <w:t xml:space="preserve">A total time of 15 minutes is allocated with individual representations limited to a maximum of </w:t>
      </w:r>
      <w:r w:rsidR="00E17022">
        <w:rPr>
          <w:rFonts w:eastAsia="Yu Gothic Light" w:cstheme="minorHAnsi"/>
          <w:bCs/>
        </w:rPr>
        <w:t>three (3)</w:t>
      </w:r>
      <w:r w:rsidR="00E17022" w:rsidRPr="00BE5FE8">
        <w:rPr>
          <w:rFonts w:eastAsia="Yu Gothic Light" w:cstheme="minorHAnsi"/>
          <w:bCs/>
        </w:rPr>
        <w:t xml:space="preserve"> minutes </w:t>
      </w:r>
      <w:r w:rsidR="00A57F1B">
        <w:rPr>
          <w:rFonts w:eastAsia="Yu Gothic Light" w:cstheme="minorHAnsi"/>
          <w:bCs/>
        </w:rPr>
        <w:t xml:space="preserve">- </w:t>
      </w:r>
      <w:r w:rsidR="00E17022" w:rsidRPr="00BE5FE8">
        <w:rPr>
          <w:rFonts w:eastAsia="Yu Gothic Light" w:cstheme="minorHAnsi"/>
          <w:bCs/>
        </w:rPr>
        <w:t>Standing Order 3(e)-(k).</w:t>
      </w:r>
      <w:r w:rsidR="00E17022">
        <w:rPr>
          <w:rFonts w:eastAsia="Yu Gothic Light" w:cstheme="minorHAnsi"/>
          <w:bCs/>
        </w:rPr>
        <w:t xml:space="preserve"> Alternatively, questions/comments can be sent to the Parish Clerk at </w:t>
      </w:r>
      <w:hyperlink r:id="rId11" w:history="1">
        <w:r w:rsidR="00E17022" w:rsidRPr="003273B6">
          <w:rPr>
            <w:rStyle w:val="Hyperlink"/>
            <w:rFonts w:eastAsia="Yu Gothic Light" w:cstheme="minorHAnsi"/>
            <w:bCs/>
          </w:rPr>
          <w:t>clerk@kempleyparishcouncil.org</w:t>
        </w:r>
      </w:hyperlink>
      <w:r w:rsidR="00E17022">
        <w:rPr>
          <w:rFonts w:eastAsia="Yu Gothic Light" w:cstheme="minorHAnsi"/>
          <w:bCs/>
        </w:rPr>
        <w:t xml:space="preserve"> who will ensure these are considered at the meeting. </w:t>
      </w:r>
    </w:p>
    <w:p w14:paraId="1F7B1E81" w14:textId="77777777" w:rsidR="00330AE3" w:rsidRDefault="00C1540F" w:rsidP="00F576CD">
      <w:pPr>
        <w:pStyle w:val="ListParagraph"/>
        <w:spacing w:before="120" w:after="120" w:line="240" w:lineRule="auto"/>
        <w:ind w:left="567"/>
        <w:jc w:val="both"/>
        <w:rPr>
          <w:rFonts w:eastAsia="Yu Gothic Light" w:cstheme="minorHAnsi"/>
          <w:bCs/>
        </w:rPr>
      </w:pPr>
      <w:r>
        <w:rPr>
          <w:rFonts w:eastAsia="Yu Gothic Light" w:cstheme="minorHAnsi"/>
          <w:bCs/>
        </w:rPr>
        <w:t>After the Public Open Forum</w:t>
      </w:r>
      <w:r w:rsidR="00410402">
        <w:rPr>
          <w:rFonts w:eastAsia="Yu Gothic Light" w:cstheme="minorHAnsi"/>
          <w:bCs/>
        </w:rPr>
        <w:t>,</w:t>
      </w:r>
      <w:r>
        <w:rPr>
          <w:rFonts w:eastAsia="Yu Gothic Light" w:cstheme="minorHAnsi"/>
          <w:bCs/>
        </w:rPr>
        <w:t xml:space="preserve"> members of the public are asked to respect the fact that this</w:t>
      </w:r>
      <w:r w:rsidR="005D53D4">
        <w:rPr>
          <w:rFonts w:eastAsia="Yu Gothic Light" w:cstheme="minorHAnsi"/>
          <w:bCs/>
        </w:rPr>
        <w:t xml:space="preserve"> is a</w:t>
      </w:r>
      <w:r>
        <w:rPr>
          <w:rFonts w:eastAsia="Yu Gothic Light" w:cstheme="minorHAnsi"/>
          <w:bCs/>
        </w:rPr>
        <w:t xml:space="preserve"> meeting </w:t>
      </w:r>
      <w:r w:rsidR="005D53D4">
        <w:rPr>
          <w:rFonts w:eastAsia="Yu Gothic Light" w:cstheme="minorHAnsi"/>
          <w:bCs/>
        </w:rPr>
        <w:t>to conduct Council business and interruptions</w:t>
      </w:r>
      <w:r w:rsidR="007F1141">
        <w:rPr>
          <w:rFonts w:eastAsia="Yu Gothic Light" w:cstheme="minorHAnsi"/>
          <w:bCs/>
        </w:rPr>
        <w:t xml:space="preserve"> </w:t>
      </w:r>
      <w:r w:rsidR="00070D0D">
        <w:rPr>
          <w:rFonts w:eastAsia="Yu Gothic Light" w:cstheme="minorHAnsi"/>
          <w:bCs/>
        </w:rPr>
        <w:t>a</w:t>
      </w:r>
      <w:r w:rsidR="007F1141">
        <w:rPr>
          <w:rFonts w:eastAsia="Yu Gothic Light" w:cstheme="minorHAnsi"/>
          <w:bCs/>
        </w:rPr>
        <w:t>re not permitted.</w:t>
      </w:r>
    </w:p>
    <w:p w14:paraId="1C6F2B7C" w14:textId="35928A99" w:rsidR="00AB10E1" w:rsidRPr="00757F19" w:rsidRDefault="00C01235" w:rsidP="00757F19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jc w:val="both"/>
        <w:rPr>
          <w:rFonts w:cstheme="minorHAnsi"/>
          <w:sz w:val="24"/>
          <w:szCs w:val="24"/>
        </w:rPr>
      </w:pPr>
      <w:r w:rsidRPr="000C3791">
        <w:rPr>
          <w:rFonts w:cstheme="minorHAnsi"/>
          <w:b/>
          <w:bCs/>
          <w:sz w:val="28"/>
          <w:szCs w:val="28"/>
          <w:u w:val="single"/>
        </w:rPr>
        <w:t>Items For Resolution &amp; Decision:</w:t>
      </w:r>
    </w:p>
    <w:p w14:paraId="43E9EF51" w14:textId="48A85EC7" w:rsidR="00B728FF" w:rsidRPr="00106248" w:rsidRDefault="00CD5BF2" w:rsidP="00C0123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To consider</w:t>
      </w:r>
      <w:r w:rsidR="006F6155">
        <w:rPr>
          <w:rFonts w:cstheme="minorHAnsi"/>
          <w:sz w:val="24"/>
          <w:szCs w:val="24"/>
        </w:rPr>
        <w:t xml:space="preserve"> the 2024 </w:t>
      </w:r>
      <w:r w:rsidR="007740D8">
        <w:rPr>
          <w:rFonts w:cstheme="minorHAnsi"/>
          <w:sz w:val="24"/>
          <w:szCs w:val="24"/>
        </w:rPr>
        <w:t xml:space="preserve">budget and </w:t>
      </w:r>
      <w:r w:rsidR="006F6155">
        <w:rPr>
          <w:rFonts w:cstheme="minorHAnsi"/>
          <w:sz w:val="24"/>
          <w:szCs w:val="24"/>
        </w:rPr>
        <w:t>precept.</w:t>
      </w:r>
    </w:p>
    <w:p w14:paraId="0C503AB6" w14:textId="51AF1D3B" w:rsidR="00106248" w:rsidRPr="0040171B" w:rsidRDefault="00106248" w:rsidP="00106248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jc w:val="both"/>
        <w:rPr>
          <w:rFonts w:cstheme="minorHAnsi"/>
          <w:sz w:val="24"/>
          <w:szCs w:val="24"/>
          <w:u w:val="single"/>
        </w:rPr>
      </w:pPr>
      <w:r w:rsidRPr="0040171B">
        <w:rPr>
          <w:rFonts w:cstheme="minorHAnsi"/>
          <w:sz w:val="24"/>
          <w:szCs w:val="24"/>
        </w:rPr>
        <w:t>To consider whether items #156 to #159 should be considered confidential or commercially sensitive requiring the public to be excluded, in accordance with Standing Orders Section 3d.</w:t>
      </w:r>
    </w:p>
    <w:p w14:paraId="341FF810" w14:textId="527ADA7B" w:rsidR="00287433" w:rsidRDefault="00287433" w:rsidP="00287433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consider quotes for maintenance of the Village Green</w:t>
      </w:r>
      <w:r w:rsidR="00B419CF">
        <w:rPr>
          <w:rFonts w:cstheme="minorHAnsi"/>
          <w:sz w:val="24"/>
          <w:szCs w:val="24"/>
        </w:rPr>
        <w:t>.</w:t>
      </w:r>
    </w:p>
    <w:p w14:paraId="4371750B" w14:textId="4C106558" w:rsidR="00062B91" w:rsidRPr="006478EA" w:rsidRDefault="00062B91" w:rsidP="00062B91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b/>
          <w:bCs/>
          <w:sz w:val="24"/>
          <w:szCs w:val="24"/>
        </w:rPr>
      </w:pPr>
      <w:r w:rsidRPr="006478EA">
        <w:rPr>
          <w:rFonts w:cstheme="minorHAnsi"/>
          <w:b/>
          <w:bCs/>
          <w:sz w:val="24"/>
          <w:szCs w:val="24"/>
        </w:rPr>
        <w:t>Staffing Matters</w:t>
      </w:r>
    </w:p>
    <w:p w14:paraId="530EF9AC" w14:textId="63D90096" w:rsidR="00062B91" w:rsidRDefault="006478EA" w:rsidP="00F53B87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ratify the appointment of the new Clerk and Responsible Financial Officer </w:t>
      </w:r>
      <w:r w:rsidR="00861460">
        <w:rPr>
          <w:rFonts w:cstheme="minorHAnsi"/>
          <w:sz w:val="24"/>
          <w:szCs w:val="24"/>
        </w:rPr>
        <w:t>a</w:t>
      </w:r>
      <w:r w:rsidR="00C61E5E">
        <w:rPr>
          <w:rFonts w:cstheme="minorHAnsi"/>
          <w:sz w:val="24"/>
          <w:szCs w:val="24"/>
        </w:rPr>
        <w:t>nd sign their contract of employment effective from 1</w:t>
      </w:r>
      <w:r w:rsidR="00C61E5E" w:rsidRPr="00C61E5E">
        <w:rPr>
          <w:rFonts w:cstheme="minorHAnsi"/>
          <w:sz w:val="24"/>
          <w:szCs w:val="24"/>
          <w:vertAlign w:val="superscript"/>
        </w:rPr>
        <w:t>st</w:t>
      </w:r>
      <w:r w:rsidR="00C61E5E">
        <w:rPr>
          <w:rFonts w:cstheme="minorHAnsi"/>
          <w:sz w:val="24"/>
          <w:szCs w:val="24"/>
        </w:rPr>
        <w:t xml:space="preserve"> January 2024</w:t>
      </w:r>
      <w:r w:rsidR="00861460">
        <w:rPr>
          <w:rFonts w:cstheme="minorHAnsi"/>
          <w:sz w:val="24"/>
          <w:szCs w:val="24"/>
        </w:rPr>
        <w:t>.</w:t>
      </w:r>
    </w:p>
    <w:p w14:paraId="021643C1" w14:textId="46C13036" w:rsidR="00C61E5E" w:rsidRDefault="00013909" w:rsidP="00F53B87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approve and sign </w:t>
      </w:r>
      <w:r w:rsidR="00861460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bank mandate amendment form giving the new clerk delegate access</w:t>
      </w:r>
      <w:r w:rsidR="00C36BEE">
        <w:rPr>
          <w:rFonts w:cstheme="minorHAnsi"/>
          <w:sz w:val="24"/>
          <w:szCs w:val="24"/>
        </w:rPr>
        <w:t xml:space="preserve"> to online banking and remove access for the outgoing clerk.</w:t>
      </w:r>
    </w:p>
    <w:p w14:paraId="48EFE529" w14:textId="2FCAE8D7" w:rsidR="00C36BEE" w:rsidRDefault="00C36BEE" w:rsidP="00F53B87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approve and sign</w:t>
      </w:r>
      <w:r w:rsidR="00861460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 xml:space="preserve"> </w:t>
      </w:r>
      <w:r w:rsidR="00A6579E">
        <w:rPr>
          <w:rFonts w:cstheme="minorHAnsi"/>
          <w:sz w:val="24"/>
          <w:szCs w:val="24"/>
        </w:rPr>
        <w:t>standing order instruction for monthly payment of the Clerk’s salary.</w:t>
      </w:r>
    </w:p>
    <w:p w14:paraId="6D9A45CD" w14:textId="3B4A3281" w:rsidR="003E76B7" w:rsidRPr="00196565" w:rsidRDefault="009617F7" w:rsidP="003E76B7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rPr>
          <w:rFonts w:cstheme="minorHAnsi"/>
          <w:b/>
          <w:bCs/>
          <w:sz w:val="28"/>
          <w:szCs w:val="28"/>
          <w:u w:val="single"/>
        </w:rPr>
      </w:pPr>
      <w:r w:rsidRPr="002A35FC">
        <w:rPr>
          <w:rFonts w:cstheme="minorHAnsi"/>
          <w:b/>
          <w:bCs/>
          <w:sz w:val="24"/>
          <w:szCs w:val="24"/>
        </w:rPr>
        <w:lastRenderedPageBreak/>
        <w:t>Financial Matters:</w:t>
      </w:r>
      <w:r w:rsidR="003E76B7" w:rsidRPr="003E76B7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7DF99D60" w14:textId="5FE5BF3C" w:rsidR="009617F7" w:rsidRPr="00780C23" w:rsidRDefault="009617F7" w:rsidP="00C0123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ind w:left="567" w:hanging="567"/>
        <w:jc w:val="both"/>
        <w:rPr>
          <w:rFonts w:cstheme="minorHAnsi"/>
          <w:sz w:val="24"/>
          <w:szCs w:val="24"/>
        </w:rPr>
      </w:pPr>
      <w:r w:rsidRPr="00780C23">
        <w:rPr>
          <w:rFonts w:cstheme="minorHAnsi"/>
          <w:sz w:val="24"/>
          <w:szCs w:val="24"/>
        </w:rPr>
        <w:t xml:space="preserve">To receive the following financial reports </w:t>
      </w:r>
      <w:r>
        <w:rPr>
          <w:rFonts w:cstheme="minorHAnsi"/>
          <w:sz w:val="24"/>
          <w:szCs w:val="24"/>
        </w:rPr>
        <w:t xml:space="preserve">as </w:t>
      </w:r>
      <w:r w:rsidRPr="00780C23">
        <w:rPr>
          <w:rFonts w:cstheme="minorHAnsi"/>
          <w:sz w:val="24"/>
          <w:szCs w:val="24"/>
        </w:rPr>
        <w:t xml:space="preserve">of </w:t>
      </w:r>
      <w:r>
        <w:rPr>
          <w:rFonts w:cstheme="minorHAnsi"/>
          <w:sz w:val="24"/>
          <w:szCs w:val="24"/>
        </w:rPr>
        <w:t>31</w:t>
      </w:r>
      <w:r w:rsidRPr="005C2F06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</w:t>
      </w:r>
      <w:r w:rsidR="00662BEB">
        <w:rPr>
          <w:rFonts w:cstheme="minorHAnsi"/>
          <w:sz w:val="24"/>
          <w:szCs w:val="24"/>
        </w:rPr>
        <w:t>December</w:t>
      </w:r>
      <w:r w:rsidRPr="00780C23">
        <w:rPr>
          <w:rFonts w:cstheme="minorHAnsi"/>
          <w:sz w:val="24"/>
          <w:szCs w:val="24"/>
        </w:rPr>
        <w:t xml:space="preserve"> 2023: </w:t>
      </w:r>
    </w:p>
    <w:p w14:paraId="6C176B40" w14:textId="77777777" w:rsidR="009617F7" w:rsidRPr="00780C23" w:rsidRDefault="009617F7" w:rsidP="009617F7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 w:rsidRPr="00780C23">
        <w:rPr>
          <w:rFonts w:cstheme="minorHAnsi"/>
          <w:sz w:val="24"/>
          <w:szCs w:val="24"/>
        </w:rPr>
        <w:t>Bank Statement</w:t>
      </w:r>
    </w:p>
    <w:p w14:paraId="597A6E5C" w14:textId="77777777" w:rsidR="009617F7" w:rsidRPr="00780C23" w:rsidRDefault="009617F7" w:rsidP="009617F7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 w:rsidRPr="00780C23">
        <w:rPr>
          <w:rFonts w:cstheme="minorHAnsi"/>
          <w:sz w:val="24"/>
          <w:szCs w:val="24"/>
        </w:rPr>
        <w:t xml:space="preserve">Bank reconciliation </w:t>
      </w:r>
    </w:p>
    <w:p w14:paraId="48E89FDB" w14:textId="77777777" w:rsidR="009617F7" w:rsidRDefault="009617F7" w:rsidP="009617F7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monitoring report</w:t>
      </w:r>
    </w:p>
    <w:p w14:paraId="1F4965A2" w14:textId="77777777" w:rsidR="009617F7" w:rsidRPr="008E0593" w:rsidRDefault="009617F7" w:rsidP="009617F7">
      <w:pPr>
        <w:pStyle w:val="Header"/>
        <w:numPr>
          <w:ilvl w:val="0"/>
          <w:numId w:val="22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Reserves Statement</w:t>
      </w:r>
    </w:p>
    <w:p w14:paraId="5DCCBFDB" w14:textId="36FE7FA5" w:rsidR="009617F7" w:rsidRPr="00522506" w:rsidRDefault="009617F7" w:rsidP="009617F7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b/>
          <w:sz w:val="24"/>
          <w:szCs w:val="24"/>
        </w:rPr>
      </w:pPr>
      <w:r w:rsidRPr="00522506">
        <w:rPr>
          <w:rFonts w:cstheme="minorHAnsi"/>
          <w:b/>
          <w:sz w:val="24"/>
          <w:szCs w:val="24"/>
        </w:rPr>
        <w:t>Payments &amp; Receipts</w:t>
      </w:r>
    </w:p>
    <w:p w14:paraId="12E923C1" w14:textId="77777777" w:rsidR="009617F7" w:rsidRPr="00522506" w:rsidRDefault="009617F7" w:rsidP="00C0123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rPr>
          <w:rFonts w:cstheme="minorHAnsi"/>
          <w:bCs/>
          <w:sz w:val="24"/>
          <w:szCs w:val="24"/>
        </w:rPr>
      </w:pPr>
      <w:r w:rsidRPr="00522506">
        <w:rPr>
          <w:rFonts w:cstheme="minorHAnsi"/>
          <w:bCs/>
          <w:sz w:val="24"/>
          <w:szCs w:val="24"/>
        </w:rPr>
        <w:t>To approve the following online payments made since the last meeting: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127"/>
        <w:gridCol w:w="1703"/>
        <w:gridCol w:w="3119"/>
        <w:gridCol w:w="1701"/>
        <w:gridCol w:w="1133"/>
      </w:tblGrid>
      <w:tr w:rsidR="009617F7" w:rsidRPr="00547ECD" w14:paraId="29603C3A" w14:textId="77777777" w:rsidTr="00D8525D">
        <w:tc>
          <w:tcPr>
            <w:tcW w:w="1127" w:type="dxa"/>
          </w:tcPr>
          <w:p w14:paraId="150D6BDF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DATE</w:t>
            </w:r>
          </w:p>
        </w:tc>
        <w:tc>
          <w:tcPr>
            <w:tcW w:w="1703" w:type="dxa"/>
          </w:tcPr>
          <w:p w14:paraId="3EF00BCD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PAYMENT TYPE</w:t>
            </w:r>
          </w:p>
        </w:tc>
        <w:tc>
          <w:tcPr>
            <w:tcW w:w="3119" w:type="dxa"/>
          </w:tcPr>
          <w:p w14:paraId="1A017D62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DESCRIPTION</w:t>
            </w:r>
          </w:p>
        </w:tc>
        <w:tc>
          <w:tcPr>
            <w:tcW w:w="1701" w:type="dxa"/>
          </w:tcPr>
          <w:p w14:paraId="4633DE23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POWER</w:t>
            </w:r>
          </w:p>
        </w:tc>
        <w:tc>
          <w:tcPr>
            <w:tcW w:w="1133" w:type="dxa"/>
          </w:tcPr>
          <w:p w14:paraId="4EDDADC5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AMOUNT</w:t>
            </w:r>
          </w:p>
        </w:tc>
      </w:tr>
      <w:tr w:rsidR="009617F7" w:rsidRPr="00547ECD" w14:paraId="057DBC53" w14:textId="77777777" w:rsidTr="00D8525D">
        <w:tc>
          <w:tcPr>
            <w:tcW w:w="1127" w:type="dxa"/>
          </w:tcPr>
          <w:p w14:paraId="6BF358DB" w14:textId="67AF32EE" w:rsidR="009617F7" w:rsidRPr="00547ECD" w:rsidRDefault="009A00CF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13/11/23</w:t>
            </w:r>
          </w:p>
        </w:tc>
        <w:tc>
          <w:tcPr>
            <w:tcW w:w="1703" w:type="dxa"/>
          </w:tcPr>
          <w:p w14:paraId="71A4B6F4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DD</w:t>
            </w:r>
          </w:p>
        </w:tc>
        <w:tc>
          <w:tcPr>
            <w:tcW w:w="3119" w:type="dxa"/>
          </w:tcPr>
          <w:p w14:paraId="570B8FF9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Website/IT – Website Hosting</w:t>
            </w:r>
          </w:p>
        </w:tc>
        <w:tc>
          <w:tcPr>
            <w:tcW w:w="1701" w:type="dxa"/>
          </w:tcPr>
          <w:p w14:paraId="719F1B7F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LGA 1972 s.142</w:t>
            </w:r>
          </w:p>
        </w:tc>
        <w:tc>
          <w:tcPr>
            <w:tcW w:w="1133" w:type="dxa"/>
          </w:tcPr>
          <w:p w14:paraId="7FEEC162" w14:textId="13C04849" w:rsidR="009617F7" w:rsidRPr="00547ECD" w:rsidRDefault="000A5E6A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£7.20</w:t>
            </w:r>
          </w:p>
        </w:tc>
      </w:tr>
      <w:tr w:rsidR="009617F7" w:rsidRPr="00547ECD" w14:paraId="7D1A8949" w14:textId="77777777" w:rsidTr="00D8525D">
        <w:tc>
          <w:tcPr>
            <w:tcW w:w="1127" w:type="dxa"/>
          </w:tcPr>
          <w:p w14:paraId="43AE6909" w14:textId="29841231" w:rsidR="009617F7" w:rsidRPr="00547ECD" w:rsidRDefault="00506FAC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26/11/23</w:t>
            </w:r>
          </w:p>
        </w:tc>
        <w:tc>
          <w:tcPr>
            <w:tcW w:w="1703" w:type="dxa"/>
          </w:tcPr>
          <w:p w14:paraId="1500508B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SO</w:t>
            </w:r>
          </w:p>
        </w:tc>
        <w:tc>
          <w:tcPr>
            <w:tcW w:w="3119" w:type="dxa"/>
          </w:tcPr>
          <w:p w14:paraId="481EA8E8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Clerk’s Salary</w:t>
            </w:r>
          </w:p>
        </w:tc>
        <w:tc>
          <w:tcPr>
            <w:tcW w:w="1701" w:type="dxa"/>
          </w:tcPr>
          <w:p w14:paraId="5B429FE6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LGA 1972 s.112</w:t>
            </w:r>
          </w:p>
        </w:tc>
        <w:tc>
          <w:tcPr>
            <w:tcW w:w="1133" w:type="dxa"/>
          </w:tcPr>
          <w:p w14:paraId="25FD2FAB" w14:textId="1FFFE5A1" w:rsidR="009617F7" w:rsidRPr="00547ECD" w:rsidRDefault="00953DB5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£261.20</w:t>
            </w:r>
          </w:p>
        </w:tc>
      </w:tr>
      <w:tr w:rsidR="009617F7" w:rsidRPr="00547ECD" w14:paraId="34B50C46" w14:textId="77777777" w:rsidTr="00D8525D">
        <w:tc>
          <w:tcPr>
            <w:tcW w:w="1127" w:type="dxa"/>
          </w:tcPr>
          <w:p w14:paraId="7E11B15F" w14:textId="791D0A95" w:rsidR="009617F7" w:rsidRPr="00AC30F4" w:rsidRDefault="00460525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13/12/23</w:t>
            </w:r>
          </w:p>
        </w:tc>
        <w:tc>
          <w:tcPr>
            <w:tcW w:w="1703" w:type="dxa"/>
          </w:tcPr>
          <w:p w14:paraId="07CE9375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DD</w:t>
            </w:r>
          </w:p>
        </w:tc>
        <w:tc>
          <w:tcPr>
            <w:tcW w:w="3119" w:type="dxa"/>
          </w:tcPr>
          <w:p w14:paraId="1AFBB26B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t>Website/IT – Website Hosting</w:t>
            </w:r>
          </w:p>
        </w:tc>
        <w:tc>
          <w:tcPr>
            <w:tcW w:w="1701" w:type="dxa"/>
          </w:tcPr>
          <w:p w14:paraId="44F86E37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t>LGA 1972 s.142</w:t>
            </w:r>
          </w:p>
        </w:tc>
        <w:tc>
          <w:tcPr>
            <w:tcW w:w="1133" w:type="dxa"/>
          </w:tcPr>
          <w:p w14:paraId="09A9086E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t>£7.20</w:t>
            </w:r>
          </w:p>
        </w:tc>
      </w:tr>
      <w:tr w:rsidR="009617F7" w:rsidRPr="00547ECD" w14:paraId="3EAF3AE9" w14:textId="77777777" w:rsidTr="00D8525D">
        <w:tc>
          <w:tcPr>
            <w:tcW w:w="1127" w:type="dxa"/>
          </w:tcPr>
          <w:p w14:paraId="20A4A8A2" w14:textId="000D39D8" w:rsidR="009617F7" w:rsidRPr="00547ECD" w:rsidRDefault="00506FAC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36242">
              <w:rPr>
                <w:rFonts w:cstheme="minorHAnsi"/>
              </w:rPr>
              <w:t>4/12/23</w:t>
            </w:r>
          </w:p>
        </w:tc>
        <w:tc>
          <w:tcPr>
            <w:tcW w:w="1703" w:type="dxa"/>
          </w:tcPr>
          <w:p w14:paraId="67E6021A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t>SO</w:t>
            </w:r>
          </w:p>
        </w:tc>
        <w:tc>
          <w:tcPr>
            <w:tcW w:w="3119" w:type="dxa"/>
          </w:tcPr>
          <w:p w14:paraId="7DEB8292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t>Clerk’s Salary</w:t>
            </w:r>
          </w:p>
        </w:tc>
        <w:tc>
          <w:tcPr>
            <w:tcW w:w="1701" w:type="dxa"/>
          </w:tcPr>
          <w:p w14:paraId="4EFD2728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t>LGA 1972 s.112</w:t>
            </w:r>
          </w:p>
        </w:tc>
        <w:tc>
          <w:tcPr>
            <w:tcW w:w="1133" w:type="dxa"/>
          </w:tcPr>
          <w:p w14:paraId="60D3F6C8" w14:textId="14979E4D" w:rsidR="009617F7" w:rsidRPr="00547ECD" w:rsidRDefault="00953DB5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£261.20</w:t>
            </w:r>
          </w:p>
        </w:tc>
      </w:tr>
      <w:tr w:rsidR="00F92A31" w:rsidRPr="00547ECD" w14:paraId="04CF1979" w14:textId="77777777" w:rsidTr="00D8525D">
        <w:tc>
          <w:tcPr>
            <w:tcW w:w="1127" w:type="dxa"/>
          </w:tcPr>
          <w:p w14:paraId="24E8684B" w14:textId="04356436" w:rsidR="00F92A31" w:rsidRDefault="00F92A31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09/01/24</w:t>
            </w:r>
          </w:p>
        </w:tc>
        <w:tc>
          <w:tcPr>
            <w:tcW w:w="1703" w:type="dxa"/>
          </w:tcPr>
          <w:p w14:paraId="02F5BB0C" w14:textId="5BC7B5AB" w:rsidR="00F92A31" w:rsidRPr="00547ECD" w:rsidRDefault="00F92A31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</w:pPr>
            <w:r>
              <w:t>DD</w:t>
            </w:r>
          </w:p>
        </w:tc>
        <w:tc>
          <w:tcPr>
            <w:tcW w:w="3119" w:type="dxa"/>
          </w:tcPr>
          <w:p w14:paraId="28157EDF" w14:textId="173109BA" w:rsidR="00F92A31" w:rsidRPr="00547ECD" w:rsidRDefault="00C07822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</w:pPr>
            <w:r w:rsidRPr="00C07822">
              <w:t xml:space="preserve">Information Commissioners Office </w:t>
            </w:r>
            <w:r w:rsidR="00E76C3C">
              <w:t xml:space="preserve">- </w:t>
            </w:r>
            <w:r w:rsidRPr="00C07822">
              <w:t>annual subscription</w:t>
            </w:r>
          </w:p>
        </w:tc>
        <w:tc>
          <w:tcPr>
            <w:tcW w:w="1701" w:type="dxa"/>
          </w:tcPr>
          <w:p w14:paraId="5BB0FDBD" w14:textId="4A748ABF" w:rsidR="00F92A31" w:rsidRPr="00547ECD" w:rsidRDefault="00E76C3C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</w:pPr>
            <w:r w:rsidRPr="00E76C3C">
              <w:t>LGA 1972 s.111</w:t>
            </w:r>
          </w:p>
        </w:tc>
        <w:tc>
          <w:tcPr>
            <w:tcW w:w="1133" w:type="dxa"/>
          </w:tcPr>
          <w:p w14:paraId="30032C81" w14:textId="71BEA3E0" w:rsidR="00F92A31" w:rsidRDefault="00F92A31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  <w:r w:rsidR="0055066D">
              <w:rPr>
                <w:rFonts w:cstheme="minorHAnsi"/>
              </w:rPr>
              <w:t>35.00</w:t>
            </w:r>
          </w:p>
        </w:tc>
      </w:tr>
    </w:tbl>
    <w:p w14:paraId="6373D7D5" w14:textId="77777777" w:rsidR="009617F7" w:rsidRPr="00547ECD" w:rsidRDefault="009617F7" w:rsidP="00C0123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rPr>
          <w:rFonts w:cstheme="minorHAnsi"/>
          <w:sz w:val="24"/>
          <w:szCs w:val="24"/>
        </w:rPr>
      </w:pPr>
      <w:r w:rsidRPr="00547ECD">
        <w:rPr>
          <w:rFonts w:cstheme="minorHAnsi"/>
          <w:sz w:val="24"/>
          <w:szCs w:val="24"/>
        </w:rPr>
        <w:t>To approve the following list of cheque payments: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114"/>
        <w:gridCol w:w="1029"/>
        <w:gridCol w:w="3223"/>
        <w:gridCol w:w="1736"/>
        <w:gridCol w:w="1681"/>
      </w:tblGrid>
      <w:tr w:rsidR="009617F7" w:rsidRPr="00547ECD" w14:paraId="69958D56" w14:textId="77777777" w:rsidTr="00D8525D">
        <w:tc>
          <w:tcPr>
            <w:tcW w:w="1114" w:type="dxa"/>
          </w:tcPr>
          <w:p w14:paraId="6E2BE263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DATE</w:t>
            </w:r>
          </w:p>
        </w:tc>
        <w:tc>
          <w:tcPr>
            <w:tcW w:w="1029" w:type="dxa"/>
          </w:tcPr>
          <w:p w14:paraId="2498F244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CHQ No</w:t>
            </w:r>
          </w:p>
        </w:tc>
        <w:tc>
          <w:tcPr>
            <w:tcW w:w="3223" w:type="dxa"/>
          </w:tcPr>
          <w:p w14:paraId="1A92EFC0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DESCRIPTION</w:t>
            </w:r>
          </w:p>
        </w:tc>
        <w:tc>
          <w:tcPr>
            <w:tcW w:w="1736" w:type="dxa"/>
          </w:tcPr>
          <w:p w14:paraId="12045273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Budget/Power</w:t>
            </w:r>
          </w:p>
        </w:tc>
        <w:tc>
          <w:tcPr>
            <w:tcW w:w="1681" w:type="dxa"/>
          </w:tcPr>
          <w:p w14:paraId="4ADBB402" w14:textId="77777777" w:rsidR="009617F7" w:rsidRPr="00547ECD" w:rsidRDefault="009617F7" w:rsidP="00D8525D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547ECD">
              <w:rPr>
                <w:rFonts w:cstheme="minorHAnsi"/>
              </w:rPr>
              <w:t>AMOUNT</w:t>
            </w:r>
          </w:p>
        </w:tc>
      </w:tr>
      <w:tr w:rsidR="00C618BB" w:rsidRPr="00547ECD" w14:paraId="6D426220" w14:textId="77777777" w:rsidTr="00D8525D">
        <w:tc>
          <w:tcPr>
            <w:tcW w:w="1114" w:type="dxa"/>
          </w:tcPr>
          <w:p w14:paraId="54C68DD7" w14:textId="115A9723" w:rsidR="00C618BB" w:rsidRDefault="00154E23" w:rsidP="00C618BB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15/01/24</w:t>
            </w:r>
          </w:p>
        </w:tc>
        <w:tc>
          <w:tcPr>
            <w:tcW w:w="1029" w:type="dxa"/>
          </w:tcPr>
          <w:p w14:paraId="603C4672" w14:textId="552466D3" w:rsidR="00C618BB" w:rsidRPr="00547ECD" w:rsidRDefault="00154E23" w:rsidP="00C618BB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519</w:t>
            </w:r>
          </w:p>
        </w:tc>
        <w:tc>
          <w:tcPr>
            <w:tcW w:w="3223" w:type="dxa"/>
          </w:tcPr>
          <w:p w14:paraId="03677F59" w14:textId="7A1DD1E0" w:rsidR="00C618BB" w:rsidRPr="00032D1F" w:rsidRDefault="00154E23" w:rsidP="00C618BB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GCC - Contribution kissing gates</w:t>
            </w:r>
          </w:p>
        </w:tc>
        <w:tc>
          <w:tcPr>
            <w:tcW w:w="1736" w:type="dxa"/>
          </w:tcPr>
          <w:p w14:paraId="348D3D71" w14:textId="35B9929F" w:rsidR="00C618BB" w:rsidRPr="00547ECD" w:rsidRDefault="00070F26" w:rsidP="00C618BB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070F26">
              <w:rPr>
                <w:rFonts w:cstheme="minorHAnsi"/>
              </w:rPr>
              <w:t>Highways Act 1980 s43,50</w:t>
            </w:r>
          </w:p>
        </w:tc>
        <w:tc>
          <w:tcPr>
            <w:tcW w:w="1681" w:type="dxa"/>
          </w:tcPr>
          <w:p w14:paraId="297AF62A" w14:textId="74066341" w:rsidR="00C618BB" w:rsidRPr="00547ECD" w:rsidRDefault="00B836A6" w:rsidP="00C618BB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£1,056.00</w:t>
            </w:r>
          </w:p>
        </w:tc>
      </w:tr>
      <w:tr w:rsidR="00BD5E70" w:rsidRPr="00547ECD" w14:paraId="574939E0" w14:textId="77777777" w:rsidTr="00D8525D">
        <w:tc>
          <w:tcPr>
            <w:tcW w:w="1114" w:type="dxa"/>
          </w:tcPr>
          <w:p w14:paraId="03BB4876" w14:textId="261ECB7A" w:rsidR="00BD5E70" w:rsidRPr="00547ECD" w:rsidRDefault="0099128A" w:rsidP="00BD5E70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15/01/24</w:t>
            </w:r>
          </w:p>
        </w:tc>
        <w:tc>
          <w:tcPr>
            <w:tcW w:w="1029" w:type="dxa"/>
          </w:tcPr>
          <w:p w14:paraId="42D77823" w14:textId="2C2F54E2" w:rsidR="00BD5E70" w:rsidRPr="00547ECD" w:rsidRDefault="0099128A" w:rsidP="00BD5E70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520</w:t>
            </w:r>
          </w:p>
        </w:tc>
        <w:tc>
          <w:tcPr>
            <w:tcW w:w="3223" w:type="dxa"/>
          </w:tcPr>
          <w:p w14:paraId="5F28A311" w14:textId="7927C9CA" w:rsidR="00BD5E70" w:rsidRPr="00032D1F" w:rsidRDefault="002E4D83" w:rsidP="00BD5E70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Clerk’s expenses</w:t>
            </w:r>
          </w:p>
        </w:tc>
        <w:tc>
          <w:tcPr>
            <w:tcW w:w="1736" w:type="dxa"/>
          </w:tcPr>
          <w:p w14:paraId="3504A08A" w14:textId="16BF7C74" w:rsidR="00BD5E70" w:rsidRPr="00547ECD" w:rsidRDefault="002E4D83" w:rsidP="00BD5E70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Various</w:t>
            </w:r>
          </w:p>
        </w:tc>
        <w:tc>
          <w:tcPr>
            <w:tcW w:w="1681" w:type="dxa"/>
          </w:tcPr>
          <w:p w14:paraId="0D8F8E0D" w14:textId="734A234A" w:rsidR="00423B9B" w:rsidRPr="00423B9B" w:rsidRDefault="003E4DDE" w:rsidP="00BD5E70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TBC</w:t>
            </w:r>
          </w:p>
        </w:tc>
      </w:tr>
      <w:tr w:rsidR="00843BEA" w:rsidRPr="007501BC" w14:paraId="0DBA83CA" w14:textId="77777777" w:rsidTr="00D8525D">
        <w:tc>
          <w:tcPr>
            <w:tcW w:w="1114" w:type="dxa"/>
          </w:tcPr>
          <w:p w14:paraId="78BF72F7" w14:textId="06B90362" w:rsidR="00843BEA" w:rsidRPr="007501BC" w:rsidRDefault="00843BEA" w:rsidP="00BD5E70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7501BC">
              <w:rPr>
                <w:rFonts w:cstheme="minorHAnsi"/>
              </w:rPr>
              <w:t>15/01/24</w:t>
            </w:r>
          </w:p>
        </w:tc>
        <w:tc>
          <w:tcPr>
            <w:tcW w:w="1029" w:type="dxa"/>
          </w:tcPr>
          <w:p w14:paraId="63AA6AA2" w14:textId="7F9B3279" w:rsidR="00843BEA" w:rsidRPr="007501BC" w:rsidRDefault="007501BC" w:rsidP="00BD5E70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7501BC">
              <w:rPr>
                <w:rFonts w:cstheme="minorHAnsi"/>
              </w:rPr>
              <w:t>521</w:t>
            </w:r>
          </w:p>
        </w:tc>
        <w:tc>
          <w:tcPr>
            <w:tcW w:w="3223" w:type="dxa"/>
          </w:tcPr>
          <w:p w14:paraId="1BC9C144" w14:textId="7C913681" w:rsidR="00843BEA" w:rsidRPr="007501BC" w:rsidRDefault="007501BC" w:rsidP="00BD5E70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  <w:sz w:val="20"/>
                <w:szCs w:val="20"/>
              </w:rPr>
            </w:pPr>
            <w:r w:rsidRPr="007501BC">
              <w:rPr>
                <w:rFonts w:cstheme="minorHAnsi"/>
                <w:sz w:val="20"/>
                <w:szCs w:val="20"/>
              </w:rPr>
              <w:t>New Clerk’s salary</w:t>
            </w:r>
          </w:p>
        </w:tc>
        <w:tc>
          <w:tcPr>
            <w:tcW w:w="1736" w:type="dxa"/>
          </w:tcPr>
          <w:p w14:paraId="2607FD36" w14:textId="648536E7" w:rsidR="00843BEA" w:rsidRPr="007501BC" w:rsidRDefault="007501BC" w:rsidP="00BD5E70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7501BC">
              <w:rPr>
                <w:rFonts w:cstheme="minorHAnsi"/>
              </w:rPr>
              <w:t>LGA 1972 s.112</w:t>
            </w:r>
          </w:p>
        </w:tc>
        <w:tc>
          <w:tcPr>
            <w:tcW w:w="1681" w:type="dxa"/>
          </w:tcPr>
          <w:p w14:paraId="1B89BA3D" w14:textId="01FFC4E6" w:rsidR="00843BEA" w:rsidRPr="007501BC" w:rsidRDefault="007501BC" w:rsidP="00BD5E70">
            <w:pPr>
              <w:pStyle w:val="Header"/>
              <w:tabs>
                <w:tab w:val="clear" w:pos="4513"/>
                <w:tab w:val="clear" w:pos="9026"/>
                <w:tab w:val="left" w:pos="567"/>
              </w:tabs>
              <w:rPr>
                <w:rFonts w:cstheme="minorHAnsi"/>
              </w:rPr>
            </w:pPr>
            <w:r w:rsidRPr="007501BC">
              <w:rPr>
                <w:rFonts w:cstheme="minorHAnsi"/>
              </w:rPr>
              <w:t>£261.20</w:t>
            </w:r>
          </w:p>
        </w:tc>
      </w:tr>
    </w:tbl>
    <w:p w14:paraId="47B69577" w14:textId="77777777" w:rsidR="00AC23DA" w:rsidRDefault="00AC23DA" w:rsidP="00881BBB">
      <w:pPr>
        <w:pStyle w:val="Header"/>
        <w:tabs>
          <w:tab w:val="clear" w:pos="4513"/>
          <w:tab w:val="clear" w:pos="9026"/>
          <w:tab w:val="left" w:pos="567"/>
        </w:tabs>
        <w:spacing w:before="240"/>
        <w:rPr>
          <w:rFonts w:cstheme="minorHAnsi"/>
          <w:b/>
          <w:bCs/>
          <w:sz w:val="28"/>
          <w:szCs w:val="28"/>
          <w:u w:val="single"/>
        </w:rPr>
      </w:pPr>
    </w:p>
    <w:p w14:paraId="0A31292C" w14:textId="627543CA" w:rsidR="00A2663E" w:rsidRPr="00D713E6" w:rsidRDefault="003B23C5" w:rsidP="00881BBB">
      <w:pPr>
        <w:pStyle w:val="Header"/>
        <w:tabs>
          <w:tab w:val="clear" w:pos="4513"/>
          <w:tab w:val="clear" w:pos="9026"/>
          <w:tab w:val="left" w:pos="567"/>
        </w:tabs>
        <w:spacing w:before="240"/>
        <w:rPr>
          <w:rFonts w:cstheme="minorHAnsi"/>
          <w:b/>
          <w:bCs/>
          <w:sz w:val="28"/>
          <w:szCs w:val="28"/>
          <w:u w:val="single"/>
        </w:rPr>
      </w:pPr>
      <w:r w:rsidRPr="0011519C">
        <w:rPr>
          <w:rFonts w:cstheme="minorHAnsi"/>
          <w:b/>
          <w:bCs/>
          <w:sz w:val="28"/>
          <w:szCs w:val="28"/>
          <w:u w:val="single"/>
        </w:rPr>
        <w:t xml:space="preserve">Items </w:t>
      </w:r>
      <w:r w:rsidR="00C84044" w:rsidRPr="0011519C">
        <w:rPr>
          <w:rFonts w:cstheme="minorHAnsi"/>
          <w:b/>
          <w:bCs/>
          <w:sz w:val="28"/>
          <w:szCs w:val="28"/>
          <w:u w:val="single"/>
        </w:rPr>
        <w:t>For Consideration</w:t>
      </w:r>
    </w:p>
    <w:p w14:paraId="658E49B5" w14:textId="709B9B21" w:rsidR="000400C6" w:rsidRPr="00776FFC" w:rsidRDefault="000400C6" w:rsidP="000400C6">
      <w:pPr>
        <w:pStyle w:val="Header"/>
        <w:tabs>
          <w:tab w:val="clear" w:pos="4513"/>
          <w:tab w:val="clear" w:pos="9026"/>
          <w:tab w:val="left" w:pos="567"/>
        </w:tabs>
        <w:spacing w:before="120" w:after="120"/>
        <w:rPr>
          <w:rFonts w:cstheme="minorHAnsi"/>
          <w:b/>
          <w:bCs/>
          <w:sz w:val="24"/>
          <w:szCs w:val="24"/>
        </w:rPr>
      </w:pPr>
      <w:r w:rsidRPr="00776FFC">
        <w:rPr>
          <w:rFonts w:cstheme="minorHAnsi"/>
          <w:b/>
          <w:bCs/>
          <w:sz w:val="24"/>
          <w:szCs w:val="24"/>
        </w:rPr>
        <w:t>Planning</w:t>
      </w:r>
    </w:p>
    <w:p w14:paraId="549C3C33" w14:textId="78BF7150" w:rsidR="00B1026F" w:rsidRDefault="008410F7" w:rsidP="00C0123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776FFC">
        <w:rPr>
          <w:rFonts w:cstheme="minorHAnsi"/>
          <w:sz w:val="24"/>
          <w:szCs w:val="24"/>
        </w:rPr>
        <w:t>To res</w:t>
      </w:r>
      <w:r w:rsidR="00C84044" w:rsidRPr="00776FFC">
        <w:rPr>
          <w:rFonts w:cstheme="minorHAnsi"/>
          <w:sz w:val="24"/>
          <w:szCs w:val="24"/>
        </w:rPr>
        <w:t xml:space="preserve">pond to new planning applications: </w:t>
      </w:r>
    </w:p>
    <w:p w14:paraId="3C8A6229" w14:textId="5B53E346" w:rsidR="0099346C" w:rsidRPr="00A569FE" w:rsidRDefault="00007928" w:rsidP="001E2ECC">
      <w:pPr>
        <w:pStyle w:val="Header"/>
        <w:numPr>
          <w:ilvl w:val="0"/>
          <w:numId w:val="22"/>
        </w:numPr>
        <w:tabs>
          <w:tab w:val="left" w:pos="567"/>
        </w:tabs>
        <w:spacing w:before="120"/>
        <w:jc w:val="both"/>
        <w:rPr>
          <w:rFonts w:cstheme="minorHAnsi"/>
          <w:b/>
          <w:bCs/>
        </w:rPr>
      </w:pPr>
      <w:r w:rsidRPr="00007928">
        <w:rPr>
          <w:rFonts w:cstheme="minorHAnsi"/>
          <w:b/>
          <w:bCs/>
        </w:rPr>
        <w:t xml:space="preserve">P1620/23/FUL </w:t>
      </w:r>
      <w:r w:rsidR="003629E7" w:rsidRPr="00007928">
        <w:rPr>
          <w:rFonts w:cstheme="minorHAnsi"/>
        </w:rPr>
        <w:t>Court Farm, Kempley, Dymock, Gloucestershire.</w:t>
      </w:r>
      <w:r w:rsidRPr="00007928">
        <w:rPr>
          <w:rFonts w:cstheme="minorHAnsi"/>
        </w:rPr>
        <w:t xml:space="preserve"> </w:t>
      </w:r>
      <w:r w:rsidR="003629E7" w:rsidRPr="00007928">
        <w:rPr>
          <w:rFonts w:cstheme="minorHAnsi"/>
        </w:rPr>
        <w:t>Erection of Agricultural Building (Retrospective)</w:t>
      </w:r>
      <w:r w:rsidR="00273C71">
        <w:rPr>
          <w:rFonts w:cstheme="minorHAnsi"/>
        </w:rPr>
        <w:t xml:space="preserve"> </w:t>
      </w:r>
      <w:r w:rsidR="00273C71" w:rsidRPr="00A569FE">
        <w:rPr>
          <w:rFonts w:cstheme="minorHAnsi"/>
          <w:b/>
          <w:bCs/>
        </w:rPr>
        <w:t xml:space="preserve">| Low impact </w:t>
      </w:r>
      <w:r w:rsidR="001B4506">
        <w:rPr>
          <w:rFonts w:cstheme="minorHAnsi"/>
          <w:b/>
          <w:bCs/>
        </w:rPr>
        <w:t xml:space="preserve">- </w:t>
      </w:r>
      <w:r w:rsidR="00273C71" w:rsidRPr="00A569FE">
        <w:rPr>
          <w:rFonts w:cstheme="minorHAnsi"/>
          <w:b/>
          <w:bCs/>
        </w:rPr>
        <w:t>response submitted</w:t>
      </w:r>
      <w:r w:rsidR="00A569FE" w:rsidRPr="00A569FE">
        <w:rPr>
          <w:rFonts w:cstheme="minorHAnsi"/>
          <w:b/>
          <w:bCs/>
        </w:rPr>
        <w:t xml:space="preserve"> within timescales specified.</w:t>
      </w:r>
    </w:p>
    <w:p w14:paraId="5BB6897E" w14:textId="699402E0" w:rsidR="008D5C03" w:rsidRPr="00A569FE" w:rsidRDefault="008D5C03" w:rsidP="00A569FE">
      <w:pPr>
        <w:pStyle w:val="Header"/>
        <w:numPr>
          <w:ilvl w:val="0"/>
          <w:numId w:val="22"/>
        </w:numPr>
        <w:tabs>
          <w:tab w:val="left" w:pos="567"/>
        </w:tabs>
        <w:spacing w:before="120"/>
        <w:jc w:val="both"/>
        <w:rPr>
          <w:rFonts w:cstheme="minorHAnsi"/>
          <w:b/>
          <w:bCs/>
        </w:rPr>
      </w:pPr>
      <w:r w:rsidRPr="00B216EA">
        <w:rPr>
          <w:rFonts w:cstheme="minorHAnsi"/>
          <w:b/>
          <w:bCs/>
        </w:rPr>
        <w:t xml:space="preserve">P1621/23/FUL </w:t>
      </w:r>
      <w:r w:rsidR="00B216EA" w:rsidRPr="00B216EA">
        <w:rPr>
          <w:rFonts w:cstheme="minorHAnsi"/>
        </w:rPr>
        <w:t>Court Farm, Kempley, Dymock, Gloucestershire. Erection of extension to existing calf rearing shed with associated works.</w:t>
      </w:r>
      <w:r w:rsidR="00A569FE">
        <w:rPr>
          <w:rFonts w:cstheme="minorHAnsi"/>
        </w:rPr>
        <w:t xml:space="preserve"> | </w:t>
      </w:r>
      <w:r w:rsidR="00A569FE" w:rsidRPr="00A569FE">
        <w:rPr>
          <w:rFonts w:cstheme="minorHAnsi"/>
          <w:b/>
          <w:bCs/>
        </w:rPr>
        <w:t xml:space="preserve">Low impact </w:t>
      </w:r>
      <w:r w:rsidR="001B4506">
        <w:rPr>
          <w:rFonts w:cstheme="minorHAnsi"/>
          <w:b/>
          <w:bCs/>
        </w:rPr>
        <w:t xml:space="preserve">- </w:t>
      </w:r>
      <w:r w:rsidR="00A569FE" w:rsidRPr="00A569FE">
        <w:rPr>
          <w:rFonts w:cstheme="minorHAnsi"/>
          <w:b/>
          <w:bCs/>
        </w:rPr>
        <w:t>response submitted within timescales specified.</w:t>
      </w:r>
    </w:p>
    <w:p w14:paraId="5EA4A3F7" w14:textId="229F4D10" w:rsidR="00DA6F41" w:rsidRDefault="00C84044" w:rsidP="00C0123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5A0795">
        <w:rPr>
          <w:rFonts w:cstheme="minorHAnsi"/>
          <w:sz w:val="24"/>
          <w:szCs w:val="24"/>
        </w:rPr>
        <w:t xml:space="preserve">To note planning decisions: </w:t>
      </w:r>
    </w:p>
    <w:p w14:paraId="618B2D07" w14:textId="0188323F" w:rsidR="006C26FD" w:rsidRPr="006C26FD" w:rsidRDefault="006C26FD" w:rsidP="005A12F8">
      <w:pPr>
        <w:pStyle w:val="Header"/>
        <w:numPr>
          <w:ilvl w:val="0"/>
          <w:numId w:val="44"/>
        </w:numPr>
        <w:tabs>
          <w:tab w:val="left" w:pos="567"/>
        </w:tabs>
        <w:spacing w:before="120"/>
        <w:jc w:val="both"/>
        <w:rPr>
          <w:rFonts w:cstheme="minorHAnsi"/>
        </w:rPr>
      </w:pPr>
      <w:r w:rsidRPr="001031D2">
        <w:rPr>
          <w:rFonts w:cstheme="minorHAnsi"/>
          <w:b/>
          <w:bCs/>
        </w:rPr>
        <w:t>P1292</w:t>
      </w:r>
      <w:r w:rsidR="00213E30" w:rsidRPr="001031D2">
        <w:rPr>
          <w:rFonts w:cstheme="minorHAnsi"/>
          <w:b/>
          <w:bCs/>
        </w:rPr>
        <w:t>/23/FUL</w:t>
      </w:r>
      <w:r w:rsidR="00213E30">
        <w:rPr>
          <w:rFonts w:cstheme="minorHAnsi"/>
        </w:rPr>
        <w:t xml:space="preserve"> </w:t>
      </w:r>
      <w:r w:rsidR="00213E30" w:rsidRPr="00213E30">
        <w:rPr>
          <w:rFonts w:cstheme="minorHAnsi"/>
        </w:rPr>
        <w:t>Old Hill Orchard Kempley Road Dymock Gloucestershire</w:t>
      </w:r>
      <w:r w:rsidR="00CC7070">
        <w:rPr>
          <w:rFonts w:cstheme="minorHAnsi"/>
        </w:rPr>
        <w:t xml:space="preserve">. </w:t>
      </w:r>
      <w:r w:rsidR="00CC7070" w:rsidRPr="00CC7070">
        <w:rPr>
          <w:rFonts w:cstheme="minorHAnsi"/>
        </w:rPr>
        <w:t>Retention and use of residential mobile home as a traveller pitch with parking provision for a single touring caravan, improvements to access and associated landscaping.</w:t>
      </w:r>
      <w:r w:rsidR="00CC7070">
        <w:rPr>
          <w:rFonts w:cstheme="minorHAnsi"/>
        </w:rPr>
        <w:t xml:space="preserve"> </w:t>
      </w:r>
      <w:r w:rsidR="00CC7070" w:rsidRPr="00CC7070">
        <w:rPr>
          <w:rFonts w:cstheme="minorHAnsi"/>
          <w:b/>
          <w:bCs/>
        </w:rPr>
        <w:t xml:space="preserve">| Refused </w:t>
      </w:r>
      <w:r w:rsidR="00CC7070">
        <w:rPr>
          <w:rFonts w:cstheme="minorHAnsi"/>
          <w:b/>
          <w:bCs/>
        </w:rPr>
        <w:t xml:space="preserve">on </w:t>
      </w:r>
      <w:r w:rsidR="00CC7070" w:rsidRPr="00CC7070">
        <w:rPr>
          <w:rFonts w:cstheme="minorHAnsi"/>
          <w:b/>
          <w:bCs/>
        </w:rPr>
        <w:t>21</w:t>
      </w:r>
      <w:r w:rsidR="00CC7070" w:rsidRPr="00CC7070">
        <w:rPr>
          <w:rFonts w:cstheme="minorHAnsi"/>
          <w:b/>
          <w:bCs/>
          <w:vertAlign w:val="superscript"/>
        </w:rPr>
        <w:t>st</w:t>
      </w:r>
      <w:r w:rsidR="00CC7070" w:rsidRPr="00CC7070">
        <w:rPr>
          <w:rFonts w:cstheme="minorHAnsi"/>
          <w:b/>
          <w:bCs/>
        </w:rPr>
        <w:t xml:space="preserve"> November 2023</w:t>
      </w:r>
      <w:r w:rsidR="001031D2">
        <w:rPr>
          <w:rFonts w:cstheme="minorHAnsi"/>
          <w:b/>
          <w:bCs/>
        </w:rPr>
        <w:t>.</w:t>
      </w:r>
    </w:p>
    <w:p w14:paraId="5F1630DA" w14:textId="3AF27FE0" w:rsidR="0011554C" w:rsidRPr="00D57A6A" w:rsidRDefault="00881CA3" w:rsidP="005A12F8">
      <w:pPr>
        <w:pStyle w:val="Header"/>
        <w:numPr>
          <w:ilvl w:val="0"/>
          <w:numId w:val="44"/>
        </w:numPr>
        <w:tabs>
          <w:tab w:val="left" w:pos="567"/>
        </w:tabs>
        <w:spacing w:before="120"/>
        <w:jc w:val="both"/>
        <w:rPr>
          <w:rFonts w:cstheme="minorHAnsi"/>
          <w:b/>
          <w:bCs/>
        </w:rPr>
      </w:pPr>
      <w:r w:rsidRPr="00192170">
        <w:rPr>
          <w:rFonts w:cstheme="minorHAnsi"/>
          <w:b/>
          <w:bCs/>
        </w:rPr>
        <w:t>P1041/23/FUL</w:t>
      </w:r>
      <w:r w:rsidR="00192170" w:rsidRPr="00192170">
        <w:rPr>
          <w:rFonts w:cstheme="minorHAnsi"/>
          <w:b/>
          <w:bCs/>
        </w:rPr>
        <w:t xml:space="preserve"> </w:t>
      </w:r>
      <w:r w:rsidR="00192170" w:rsidRPr="00192170">
        <w:rPr>
          <w:rFonts w:cstheme="minorHAnsi"/>
        </w:rPr>
        <w:t xml:space="preserve">New Farm Access Gate, Land </w:t>
      </w:r>
      <w:r w:rsidR="00192170">
        <w:rPr>
          <w:rFonts w:cstheme="minorHAnsi"/>
        </w:rPr>
        <w:t>t</w:t>
      </w:r>
      <w:r w:rsidR="00192170" w:rsidRPr="00192170">
        <w:rPr>
          <w:rFonts w:cstheme="minorHAnsi"/>
        </w:rPr>
        <w:t xml:space="preserve">o East Side </w:t>
      </w:r>
      <w:r w:rsidR="0075643F">
        <w:rPr>
          <w:rFonts w:cstheme="minorHAnsi"/>
        </w:rPr>
        <w:t>o</w:t>
      </w:r>
      <w:r w:rsidR="00192170" w:rsidRPr="00192170">
        <w:rPr>
          <w:rFonts w:cstheme="minorHAnsi"/>
        </w:rPr>
        <w:t xml:space="preserve">f </w:t>
      </w:r>
      <w:proofErr w:type="spellStart"/>
      <w:r w:rsidR="00192170" w:rsidRPr="00192170">
        <w:rPr>
          <w:rFonts w:cstheme="minorHAnsi"/>
        </w:rPr>
        <w:t>Saycells</w:t>
      </w:r>
      <w:proofErr w:type="spellEnd"/>
      <w:r w:rsidR="00192170" w:rsidRPr="00192170">
        <w:rPr>
          <w:rFonts w:cstheme="minorHAnsi"/>
        </w:rPr>
        <w:t xml:space="preserve"> Farm, Much </w:t>
      </w:r>
      <w:proofErr w:type="spellStart"/>
      <w:r w:rsidR="00192170" w:rsidRPr="00192170">
        <w:rPr>
          <w:rFonts w:cstheme="minorHAnsi"/>
        </w:rPr>
        <w:t>Marcle</w:t>
      </w:r>
      <w:proofErr w:type="spellEnd"/>
      <w:r w:rsidR="00192170" w:rsidRPr="00192170">
        <w:rPr>
          <w:rFonts w:cstheme="minorHAnsi"/>
        </w:rPr>
        <w:t>, Ledbury. Construction of access to farmland from public highway and installation of pair of farmland access gates.</w:t>
      </w:r>
      <w:r w:rsidR="00EB133F">
        <w:rPr>
          <w:rFonts w:cstheme="minorHAnsi"/>
        </w:rPr>
        <w:t xml:space="preserve"> |</w:t>
      </w:r>
      <w:r w:rsidR="00D57A6A">
        <w:rPr>
          <w:rFonts w:cstheme="minorHAnsi"/>
        </w:rPr>
        <w:t xml:space="preserve"> </w:t>
      </w:r>
      <w:r w:rsidR="00D57A6A" w:rsidRPr="00D57A6A">
        <w:rPr>
          <w:rFonts w:cstheme="minorHAnsi"/>
          <w:b/>
          <w:bCs/>
        </w:rPr>
        <w:t>Granted permission 8</w:t>
      </w:r>
      <w:r w:rsidR="00D57A6A" w:rsidRPr="00D57A6A">
        <w:rPr>
          <w:rFonts w:cstheme="minorHAnsi"/>
          <w:b/>
          <w:bCs/>
          <w:vertAlign w:val="superscript"/>
        </w:rPr>
        <w:t>th</w:t>
      </w:r>
      <w:r w:rsidR="00D57A6A" w:rsidRPr="00D57A6A">
        <w:rPr>
          <w:rFonts w:cstheme="minorHAnsi"/>
          <w:b/>
          <w:bCs/>
        </w:rPr>
        <w:t xml:space="preserve"> December 2023</w:t>
      </w:r>
    </w:p>
    <w:p w14:paraId="205BE843" w14:textId="72EDA2F5" w:rsidR="00881CA3" w:rsidRPr="00900F27" w:rsidRDefault="00881CA3" w:rsidP="005B0D73">
      <w:pPr>
        <w:pStyle w:val="Header"/>
        <w:numPr>
          <w:ilvl w:val="0"/>
          <w:numId w:val="44"/>
        </w:numPr>
        <w:tabs>
          <w:tab w:val="left" w:pos="567"/>
        </w:tabs>
        <w:spacing w:before="120"/>
        <w:jc w:val="both"/>
        <w:rPr>
          <w:rFonts w:cstheme="minorHAnsi"/>
          <w:b/>
          <w:bCs/>
        </w:rPr>
      </w:pPr>
      <w:r w:rsidRPr="00EB133F">
        <w:rPr>
          <w:rFonts w:cstheme="minorHAnsi"/>
          <w:b/>
          <w:bCs/>
        </w:rPr>
        <w:lastRenderedPageBreak/>
        <w:t>P1089/23/FUL</w:t>
      </w:r>
      <w:r w:rsidR="001F12D0" w:rsidRPr="00EB133F">
        <w:rPr>
          <w:rFonts w:cstheme="minorHAnsi"/>
          <w:b/>
          <w:bCs/>
        </w:rPr>
        <w:t xml:space="preserve"> </w:t>
      </w:r>
      <w:proofErr w:type="spellStart"/>
      <w:r w:rsidR="00BD5D14" w:rsidRPr="00EB133F">
        <w:rPr>
          <w:rFonts w:cstheme="minorHAnsi"/>
        </w:rPr>
        <w:t>Saycells</w:t>
      </w:r>
      <w:proofErr w:type="spellEnd"/>
      <w:r w:rsidR="00BD5D14" w:rsidRPr="00EB133F">
        <w:rPr>
          <w:rFonts w:cstheme="minorHAnsi"/>
        </w:rPr>
        <w:t xml:space="preserve"> Farm, Much </w:t>
      </w:r>
      <w:proofErr w:type="spellStart"/>
      <w:r w:rsidR="00BD5D14" w:rsidRPr="00EB133F">
        <w:rPr>
          <w:rFonts w:cstheme="minorHAnsi"/>
        </w:rPr>
        <w:t>Marcle</w:t>
      </w:r>
      <w:proofErr w:type="spellEnd"/>
      <w:r w:rsidR="00BD5D14" w:rsidRPr="00EB133F">
        <w:rPr>
          <w:rFonts w:cstheme="minorHAnsi"/>
        </w:rPr>
        <w:t xml:space="preserve">, Ledbury, HR8 2NP. </w:t>
      </w:r>
      <w:r w:rsidR="00BD5D14" w:rsidRPr="00BD5D14">
        <w:rPr>
          <w:rFonts w:cstheme="minorHAnsi"/>
        </w:rPr>
        <w:t>Retention of existing temporary caravan for residential purposes while replacement house is constructed (currently approved until 16th December 2023 by permission P1684/20/FUL) until 25th June 2025 or when the house is capable of occupation, whichever is the sooner.</w:t>
      </w:r>
      <w:r w:rsidR="00EB133F">
        <w:rPr>
          <w:rFonts w:cstheme="minorHAnsi"/>
        </w:rPr>
        <w:t xml:space="preserve"> |</w:t>
      </w:r>
      <w:r w:rsidR="000C2D76">
        <w:rPr>
          <w:rFonts w:cstheme="minorHAnsi"/>
        </w:rPr>
        <w:t xml:space="preserve"> </w:t>
      </w:r>
      <w:r w:rsidR="000C2D76" w:rsidRPr="00900F27">
        <w:rPr>
          <w:rFonts w:cstheme="minorHAnsi"/>
          <w:b/>
          <w:bCs/>
        </w:rPr>
        <w:t>Granted permission 7</w:t>
      </w:r>
      <w:r w:rsidR="000C2D76" w:rsidRPr="00900F27">
        <w:rPr>
          <w:rFonts w:cstheme="minorHAnsi"/>
          <w:b/>
          <w:bCs/>
          <w:vertAlign w:val="superscript"/>
        </w:rPr>
        <w:t>th</w:t>
      </w:r>
      <w:r w:rsidR="000C2D76" w:rsidRPr="00900F27">
        <w:rPr>
          <w:rFonts w:cstheme="minorHAnsi"/>
          <w:b/>
          <w:bCs/>
        </w:rPr>
        <w:t xml:space="preserve"> November 2023</w:t>
      </w:r>
    </w:p>
    <w:p w14:paraId="26C6706F" w14:textId="1B4D4C11" w:rsidR="000566A7" w:rsidRPr="00421F5B" w:rsidRDefault="000566A7" w:rsidP="000566A7">
      <w:pPr>
        <w:pStyle w:val="Header"/>
        <w:numPr>
          <w:ilvl w:val="0"/>
          <w:numId w:val="44"/>
        </w:numPr>
        <w:tabs>
          <w:tab w:val="left" w:pos="567"/>
        </w:tabs>
        <w:spacing w:before="120"/>
        <w:jc w:val="both"/>
        <w:rPr>
          <w:rFonts w:cstheme="minorHAnsi"/>
          <w:b/>
          <w:bCs/>
        </w:rPr>
      </w:pPr>
      <w:r w:rsidRPr="00243517">
        <w:rPr>
          <w:rFonts w:cstheme="minorHAnsi"/>
          <w:b/>
          <w:bCs/>
        </w:rPr>
        <w:t xml:space="preserve">P1214/23/FUL </w:t>
      </w:r>
      <w:r w:rsidRPr="00243517">
        <w:rPr>
          <w:rFonts w:cstheme="minorHAnsi"/>
        </w:rPr>
        <w:t xml:space="preserve">2 </w:t>
      </w:r>
      <w:proofErr w:type="spellStart"/>
      <w:r w:rsidRPr="00243517">
        <w:rPr>
          <w:rFonts w:cstheme="minorHAnsi"/>
        </w:rPr>
        <w:t>Parkfields</w:t>
      </w:r>
      <w:proofErr w:type="spellEnd"/>
      <w:r w:rsidRPr="00243517">
        <w:rPr>
          <w:rFonts w:cstheme="minorHAnsi"/>
        </w:rPr>
        <w:t>, Kempley, Dymock, Gloucestershire. Variation of Condition 02 of Planning Permission P0591/23/FUL to allow for a reduction in the width of the approved extension and removal of the approved porch along with alterations to the approved fenestration.</w:t>
      </w:r>
      <w:r>
        <w:rPr>
          <w:rFonts w:cstheme="minorHAnsi"/>
        </w:rPr>
        <w:t xml:space="preserve"> </w:t>
      </w:r>
      <w:r w:rsidRPr="00D579CD">
        <w:rPr>
          <w:rFonts w:cstheme="minorHAnsi"/>
          <w:b/>
          <w:bCs/>
        </w:rPr>
        <w:t xml:space="preserve">| </w:t>
      </w:r>
      <w:r w:rsidR="002C1F68">
        <w:rPr>
          <w:rFonts w:cstheme="minorHAnsi"/>
          <w:b/>
          <w:bCs/>
        </w:rPr>
        <w:t>Granted permission 12</w:t>
      </w:r>
      <w:r w:rsidR="002C1F68" w:rsidRPr="002C1F68">
        <w:rPr>
          <w:rFonts w:cstheme="minorHAnsi"/>
          <w:b/>
          <w:bCs/>
          <w:vertAlign w:val="superscript"/>
        </w:rPr>
        <w:t>th</w:t>
      </w:r>
      <w:r w:rsidR="002C1F68">
        <w:rPr>
          <w:rFonts w:cstheme="minorHAnsi"/>
          <w:b/>
          <w:bCs/>
        </w:rPr>
        <w:t xml:space="preserve"> October 2023</w:t>
      </w:r>
    </w:p>
    <w:p w14:paraId="25D421D3" w14:textId="5AACABE9" w:rsidR="000566A7" w:rsidRPr="00D579CD" w:rsidRDefault="000566A7" w:rsidP="000566A7">
      <w:pPr>
        <w:pStyle w:val="Header"/>
        <w:numPr>
          <w:ilvl w:val="0"/>
          <w:numId w:val="44"/>
        </w:numPr>
        <w:tabs>
          <w:tab w:val="left" w:pos="567"/>
        </w:tabs>
        <w:spacing w:before="120"/>
        <w:jc w:val="both"/>
        <w:rPr>
          <w:rFonts w:cstheme="minorHAnsi"/>
          <w:b/>
          <w:bCs/>
        </w:rPr>
      </w:pPr>
      <w:r w:rsidRPr="0016206B">
        <w:rPr>
          <w:rFonts w:cstheme="minorHAnsi"/>
          <w:b/>
          <w:bCs/>
        </w:rPr>
        <w:t>P1391/23/AG</w:t>
      </w:r>
      <w:r w:rsidRPr="0016206B">
        <w:rPr>
          <w:rFonts w:cstheme="minorHAnsi"/>
        </w:rPr>
        <w:t xml:space="preserve"> Land Southwest of Friars Court Kempley Gloucestershire. Application for determination as to whether prior approval is required for further details.</w:t>
      </w:r>
      <w:r>
        <w:rPr>
          <w:rFonts w:cstheme="minorHAnsi"/>
        </w:rPr>
        <w:t xml:space="preserve"> </w:t>
      </w:r>
      <w:r w:rsidRPr="0016206B">
        <w:rPr>
          <w:rFonts w:cstheme="minorHAnsi"/>
        </w:rPr>
        <w:t>Prior notification to construct an agricultural track is to provide better access to the arable land for routine husbandry and harvesting.</w:t>
      </w:r>
      <w:r>
        <w:rPr>
          <w:rFonts w:cstheme="minorHAnsi"/>
        </w:rPr>
        <w:t xml:space="preserve"> </w:t>
      </w:r>
      <w:r w:rsidRPr="00D579CD">
        <w:rPr>
          <w:rFonts w:cstheme="minorHAnsi"/>
          <w:b/>
          <w:bCs/>
        </w:rPr>
        <w:t xml:space="preserve">| </w:t>
      </w:r>
      <w:r w:rsidR="00FC13F5">
        <w:rPr>
          <w:rFonts w:cstheme="minorHAnsi"/>
          <w:b/>
          <w:bCs/>
        </w:rPr>
        <w:t>Approved 8</w:t>
      </w:r>
      <w:r w:rsidR="00FC13F5" w:rsidRPr="00FC13F5">
        <w:rPr>
          <w:rFonts w:cstheme="minorHAnsi"/>
          <w:b/>
          <w:bCs/>
          <w:vertAlign w:val="superscript"/>
        </w:rPr>
        <w:t>th</w:t>
      </w:r>
      <w:r w:rsidR="00FC13F5">
        <w:rPr>
          <w:rFonts w:cstheme="minorHAnsi"/>
          <w:b/>
          <w:bCs/>
        </w:rPr>
        <w:t xml:space="preserve"> December 2023</w:t>
      </w:r>
    </w:p>
    <w:p w14:paraId="56226AC7" w14:textId="3F697663" w:rsidR="000566A7" w:rsidRPr="00D579CD" w:rsidRDefault="000566A7" w:rsidP="000566A7">
      <w:pPr>
        <w:pStyle w:val="Header"/>
        <w:numPr>
          <w:ilvl w:val="0"/>
          <w:numId w:val="44"/>
        </w:numPr>
        <w:tabs>
          <w:tab w:val="left" w:pos="567"/>
        </w:tabs>
        <w:spacing w:before="120"/>
        <w:jc w:val="both"/>
        <w:rPr>
          <w:rFonts w:cstheme="minorHAnsi"/>
          <w:b/>
          <w:bCs/>
        </w:rPr>
      </w:pPr>
      <w:r w:rsidRPr="00A047F4">
        <w:rPr>
          <w:rFonts w:cstheme="minorHAnsi"/>
          <w:b/>
          <w:bCs/>
        </w:rPr>
        <w:t>P1392/23/AG</w:t>
      </w:r>
      <w:r w:rsidRPr="00A047F4">
        <w:rPr>
          <w:rFonts w:cstheme="minorHAnsi"/>
        </w:rPr>
        <w:t xml:space="preserve"> New Access at </w:t>
      </w:r>
      <w:proofErr w:type="spellStart"/>
      <w:r w:rsidRPr="00A047F4">
        <w:rPr>
          <w:rFonts w:cstheme="minorHAnsi"/>
        </w:rPr>
        <w:t>Hillfields</w:t>
      </w:r>
      <w:proofErr w:type="spellEnd"/>
      <w:r w:rsidRPr="00A047F4">
        <w:rPr>
          <w:rFonts w:cstheme="minorHAnsi"/>
        </w:rPr>
        <w:t xml:space="preserve"> Farm Kempley Road Dymock. Application for determination as to whether prior approval is required for further details.</w:t>
      </w:r>
      <w:r>
        <w:rPr>
          <w:rFonts w:cstheme="minorHAnsi"/>
        </w:rPr>
        <w:t xml:space="preserve"> </w:t>
      </w:r>
      <w:r w:rsidRPr="00A047F4">
        <w:rPr>
          <w:rFonts w:cstheme="minorHAnsi"/>
        </w:rPr>
        <w:t>Prior notification for the construction of a track to provide better access from the slurry lagoon around the back of the buildings to the silage pits/feed stores and to the arable land.</w:t>
      </w:r>
      <w:r>
        <w:rPr>
          <w:rFonts w:cstheme="minorHAnsi"/>
        </w:rPr>
        <w:t xml:space="preserve"> </w:t>
      </w:r>
      <w:r w:rsidRPr="00D579CD">
        <w:rPr>
          <w:rFonts w:cstheme="minorHAnsi"/>
          <w:b/>
          <w:bCs/>
        </w:rPr>
        <w:t xml:space="preserve">| </w:t>
      </w:r>
      <w:r w:rsidR="004700BC">
        <w:rPr>
          <w:rFonts w:cstheme="minorHAnsi"/>
          <w:b/>
          <w:bCs/>
        </w:rPr>
        <w:t xml:space="preserve">Decided </w:t>
      </w:r>
      <w:r w:rsidR="002E3D6A">
        <w:rPr>
          <w:rFonts w:cstheme="minorHAnsi"/>
          <w:b/>
          <w:bCs/>
        </w:rPr>
        <w:t>10</w:t>
      </w:r>
      <w:r w:rsidR="002E3D6A" w:rsidRPr="002E3D6A">
        <w:rPr>
          <w:rFonts w:cstheme="minorHAnsi"/>
          <w:b/>
          <w:bCs/>
          <w:vertAlign w:val="superscript"/>
        </w:rPr>
        <w:t>th</w:t>
      </w:r>
      <w:r w:rsidR="002E3D6A">
        <w:rPr>
          <w:rFonts w:cstheme="minorHAnsi"/>
          <w:b/>
          <w:bCs/>
        </w:rPr>
        <w:t xml:space="preserve"> November 2023 – </w:t>
      </w:r>
      <w:r w:rsidR="00407C36">
        <w:rPr>
          <w:rFonts w:cstheme="minorHAnsi"/>
          <w:b/>
          <w:bCs/>
        </w:rPr>
        <w:t>P</w:t>
      </w:r>
      <w:r w:rsidR="00CB0812">
        <w:rPr>
          <w:rFonts w:cstheme="minorHAnsi"/>
          <w:b/>
          <w:bCs/>
        </w:rPr>
        <w:t xml:space="preserve">lanning </w:t>
      </w:r>
      <w:r w:rsidR="00407C36">
        <w:rPr>
          <w:rFonts w:cstheme="minorHAnsi"/>
          <w:b/>
          <w:bCs/>
        </w:rPr>
        <w:t>P</w:t>
      </w:r>
      <w:r w:rsidR="00CB0812">
        <w:rPr>
          <w:rFonts w:cstheme="minorHAnsi"/>
          <w:b/>
          <w:bCs/>
        </w:rPr>
        <w:t xml:space="preserve">ermission </w:t>
      </w:r>
      <w:r w:rsidR="002E3D6A">
        <w:rPr>
          <w:rFonts w:cstheme="minorHAnsi"/>
          <w:b/>
          <w:bCs/>
        </w:rPr>
        <w:t>not required.</w:t>
      </w:r>
    </w:p>
    <w:p w14:paraId="31E2952F" w14:textId="45BFF34C" w:rsidR="00083C1B" w:rsidRPr="005A0795" w:rsidRDefault="00083C1B" w:rsidP="00DA6F41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b/>
          <w:bCs/>
          <w:sz w:val="24"/>
          <w:szCs w:val="24"/>
        </w:rPr>
      </w:pPr>
      <w:r w:rsidRPr="005A0795">
        <w:rPr>
          <w:rFonts w:cstheme="minorHAnsi"/>
          <w:b/>
          <w:bCs/>
          <w:sz w:val="24"/>
          <w:szCs w:val="24"/>
        </w:rPr>
        <w:t>Reports</w:t>
      </w:r>
    </w:p>
    <w:p w14:paraId="4A2BD2BF" w14:textId="0F226F27" w:rsidR="003123CF" w:rsidRPr="005A0795" w:rsidRDefault="001130CA" w:rsidP="00C0123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5A0795">
        <w:rPr>
          <w:rFonts w:cstheme="minorHAnsi"/>
          <w:sz w:val="24"/>
          <w:szCs w:val="24"/>
        </w:rPr>
        <w:t xml:space="preserve">To receive </w:t>
      </w:r>
      <w:r w:rsidR="0023388D" w:rsidRPr="005A0795">
        <w:rPr>
          <w:rFonts w:cstheme="minorHAnsi"/>
          <w:sz w:val="24"/>
          <w:szCs w:val="24"/>
        </w:rPr>
        <w:t>reports from District and/or County Councillors (if available)</w:t>
      </w:r>
      <w:r w:rsidR="00C20E26">
        <w:rPr>
          <w:rFonts w:cstheme="minorHAnsi"/>
          <w:sz w:val="24"/>
          <w:szCs w:val="24"/>
        </w:rPr>
        <w:t>.</w:t>
      </w:r>
    </w:p>
    <w:p w14:paraId="5C48B5AF" w14:textId="2D0E1D1D" w:rsidR="00E80D0B" w:rsidRDefault="0023388D" w:rsidP="00C0123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rPr>
          <w:rFonts w:cstheme="minorHAnsi"/>
          <w:sz w:val="24"/>
          <w:szCs w:val="24"/>
        </w:rPr>
      </w:pPr>
      <w:r w:rsidRPr="005A0795">
        <w:rPr>
          <w:rFonts w:cstheme="minorHAnsi"/>
          <w:sz w:val="24"/>
          <w:szCs w:val="24"/>
        </w:rPr>
        <w:t>To receive the Clerk’s report</w:t>
      </w:r>
      <w:r w:rsidR="00716B6D" w:rsidRPr="005A0795">
        <w:rPr>
          <w:rFonts w:cstheme="minorHAnsi"/>
          <w:sz w:val="24"/>
          <w:szCs w:val="24"/>
        </w:rPr>
        <w:t xml:space="preserve"> </w:t>
      </w:r>
      <w:r w:rsidR="00473A50">
        <w:rPr>
          <w:rFonts w:cstheme="minorHAnsi"/>
          <w:sz w:val="24"/>
          <w:szCs w:val="24"/>
        </w:rPr>
        <w:t xml:space="preserve">and review </w:t>
      </w:r>
      <w:r w:rsidR="00DD6F40">
        <w:rPr>
          <w:rFonts w:cstheme="minorHAnsi"/>
          <w:sz w:val="24"/>
          <w:szCs w:val="24"/>
        </w:rPr>
        <w:t xml:space="preserve">the </w:t>
      </w:r>
      <w:r w:rsidR="00473A50">
        <w:rPr>
          <w:rFonts w:cstheme="minorHAnsi"/>
          <w:sz w:val="24"/>
          <w:szCs w:val="24"/>
        </w:rPr>
        <w:t>Actions Tracker</w:t>
      </w:r>
      <w:r w:rsidR="00C20E26">
        <w:rPr>
          <w:rFonts w:cstheme="minorHAnsi"/>
          <w:sz w:val="24"/>
          <w:szCs w:val="24"/>
        </w:rPr>
        <w:t>.</w:t>
      </w:r>
    </w:p>
    <w:p w14:paraId="08382566" w14:textId="6B63BBDD" w:rsidR="007B72CB" w:rsidRPr="00A32BFA" w:rsidRDefault="00083C1B" w:rsidP="00A32BFA">
      <w:pPr>
        <w:pStyle w:val="Header"/>
        <w:tabs>
          <w:tab w:val="clear" w:pos="4513"/>
          <w:tab w:val="clear" w:pos="9026"/>
          <w:tab w:val="left" w:pos="567"/>
        </w:tabs>
        <w:spacing w:before="120"/>
        <w:rPr>
          <w:rFonts w:cstheme="minorHAnsi"/>
          <w:b/>
          <w:bCs/>
          <w:sz w:val="28"/>
          <w:szCs w:val="28"/>
          <w:u w:val="single"/>
        </w:rPr>
      </w:pPr>
      <w:r w:rsidRPr="00493B03">
        <w:rPr>
          <w:rFonts w:cstheme="minorHAnsi"/>
          <w:b/>
          <w:bCs/>
          <w:sz w:val="28"/>
          <w:szCs w:val="28"/>
          <w:u w:val="single"/>
        </w:rPr>
        <w:t xml:space="preserve">Items </w:t>
      </w:r>
      <w:r w:rsidR="00467BF2" w:rsidRPr="00493B03">
        <w:rPr>
          <w:rFonts w:cstheme="minorHAnsi"/>
          <w:b/>
          <w:bCs/>
          <w:sz w:val="28"/>
          <w:szCs w:val="28"/>
          <w:u w:val="single"/>
        </w:rPr>
        <w:t xml:space="preserve">For </w:t>
      </w:r>
      <w:r w:rsidR="00E607F1" w:rsidRPr="00493B03">
        <w:rPr>
          <w:rFonts w:cstheme="minorHAnsi"/>
          <w:b/>
          <w:bCs/>
          <w:sz w:val="28"/>
          <w:szCs w:val="28"/>
          <w:u w:val="single"/>
        </w:rPr>
        <w:t>E</w:t>
      </w:r>
      <w:r w:rsidR="00467BF2" w:rsidRPr="00493B03">
        <w:rPr>
          <w:rFonts w:cstheme="minorHAnsi"/>
          <w:b/>
          <w:bCs/>
          <w:sz w:val="28"/>
          <w:szCs w:val="28"/>
          <w:u w:val="single"/>
        </w:rPr>
        <w:t xml:space="preserve">xchange of </w:t>
      </w:r>
      <w:r w:rsidR="00E607F1" w:rsidRPr="00493B03">
        <w:rPr>
          <w:rFonts w:cstheme="minorHAnsi"/>
          <w:b/>
          <w:bCs/>
          <w:sz w:val="28"/>
          <w:szCs w:val="28"/>
          <w:u w:val="single"/>
        </w:rPr>
        <w:t>V</w:t>
      </w:r>
      <w:r w:rsidR="00467BF2" w:rsidRPr="00493B03">
        <w:rPr>
          <w:rFonts w:cstheme="minorHAnsi"/>
          <w:b/>
          <w:bCs/>
          <w:sz w:val="28"/>
          <w:szCs w:val="28"/>
          <w:u w:val="single"/>
        </w:rPr>
        <w:t>iews</w:t>
      </w:r>
      <w:r w:rsidRPr="00493B03">
        <w:rPr>
          <w:rFonts w:cstheme="minorHAnsi"/>
          <w:b/>
          <w:bCs/>
          <w:sz w:val="28"/>
          <w:szCs w:val="28"/>
          <w:u w:val="single"/>
        </w:rPr>
        <w:t>:</w:t>
      </w:r>
    </w:p>
    <w:p w14:paraId="2B9A11B4" w14:textId="7EBE78F3" w:rsidR="00771BB4" w:rsidRDefault="001A6BE4" w:rsidP="00C0123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 received regarding o</w:t>
      </w:r>
      <w:r w:rsidR="00771BB4">
        <w:rPr>
          <w:rFonts w:cstheme="minorHAnsi"/>
          <w:sz w:val="24"/>
          <w:szCs w:val="24"/>
        </w:rPr>
        <w:t>vergrown hedges</w:t>
      </w:r>
      <w:r>
        <w:rPr>
          <w:rFonts w:cstheme="minorHAnsi"/>
          <w:sz w:val="24"/>
          <w:szCs w:val="24"/>
        </w:rPr>
        <w:t>.</w:t>
      </w:r>
    </w:p>
    <w:p w14:paraId="417E5675" w14:textId="0AABC549" w:rsidR="000527F2" w:rsidRDefault="000527F2" w:rsidP="00C0123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 received requesting</w:t>
      </w:r>
      <w:r w:rsidR="00945D10">
        <w:rPr>
          <w:rFonts w:cstheme="minorHAnsi"/>
          <w:sz w:val="24"/>
          <w:szCs w:val="24"/>
        </w:rPr>
        <w:t xml:space="preserve"> a mobile vehicle activated sign to </w:t>
      </w:r>
      <w:r w:rsidR="00D54EE6">
        <w:rPr>
          <w:rFonts w:cstheme="minorHAnsi"/>
          <w:sz w:val="24"/>
          <w:szCs w:val="24"/>
        </w:rPr>
        <w:t>discourage speeding.</w:t>
      </w:r>
    </w:p>
    <w:p w14:paraId="23D96034" w14:textId="7C9E21F4" w:rsidR="00B54E06" w:rsidRPr="00B54E06" w:rsidRDefault="00B54E06" w:rsidP="00C0123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B54E06">
        <w:rPr>
          <w:rFonts w:cstheme="minorHAnsi"/>
          <w:sz w:val="24"/>
          <w:szCs w:val="24"/>
        </w:rPr>
        <w:t>Dymock Parish Council</w:t>
      </w:r>
      <w:r w:rsidR="009D5D52">
        <w:rPr>
          <w:rFonts w:cstheme="minorHAnsi"/>
          <w:sz w:val="24"/>
          <w:szCs w:val="24"/>
        </w:rPr>
        <w:t xml:space="preserve">’s </w:t>
      </w:r>
      <w:r w:rsidRPr="00B54E06">
        <w:rPr>
          <w:rFonts w:cstheme="minorHAnsi"/>
          <w:sz w:val="24"/>
          <w:szCs w:val="24"/>
        </w:rPr>
        <w:t>Neighbourhood Development Plan</w:t>
      </w:r>
      <w:r w:rsidR="009D5D52">
        <w:rPr>
          <w:rFonts w:cstheme="minorHAnsi"/>
          <w:sz w:val="24"/>
          <w:szCs w:val="24"/>
        </w:rPr>
        <w:t xml:space="preserve"> consultation.</w:t>
      </w:r>
    </w:p>
    <w:p w14:paraId="6F29A8DD" w14:textId="25476B4A" w:rsidR="00660457" w:rsidRDefault="00660457" w:rsidP="00660457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Highways </w:t>
      </w:r>
      <w:r w:rsidR="00715E20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update following meeting with GCC Highways manager</w:t>
      </w:r>
      <w:r w:rsidR="00715E20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14:paraId="04DB476F" w14:textId="33DD1CF9" w:rsidR="00230F43" w:rsidRPr="00350EE1" w:rsidRDefault="00B2500C" w:rsidP="00C0123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350EE1">
        <w:rPr>
          <w:rFonts w:cstheme="minorHAnsi"/>
          <w:sz w:val="24"/>
          <w:szCs w:val="24"/>
        </w:rPr>
        <w:t>St. Mary’s Church sign</w:t>
      </w:r>
      <w:r w:rsidR="005D26D5" w:rsidRPr="00350EE1">
        <w:rPr>
          <w:rFonts w:cstheme="minorHAnsi"/>
          <w:sz w:val="24"/>
          <w:szCs w:val="24"/>
        </w:rPr>
        <w:t xml:space="preserve"> </w:t>
      </w:r>
      <w:r w:rsidR="00023C2D">
        <w:rPr>
          <w:rFonts w:cstheme="minorHAnsi"/>
          <w:sz w:val="24"/>
          <w:szCs w:val="24"/>
        </w:rPr>
        <w:t>(</w:t>
      </w:r>
      <w:r w:rsidR="005D26D5" w:rsidRPr="00350EE1">
        <w:rPr>
          <w:rFonts w:cstheme="minorHAnsi"/>
          <w:sz w:val="24"/>
          <w:szCs w:val="24"/>
        </w:rPr>
        <w:t>update</w:t>
      </w:r>
      <w:r w:rsidR="00023C2D">
        <w:rPr>
          <w:rFonts w:cstheme="minorHAnsi"/>
          <w:sz w:val="24"/>
          <w:szCs w:val="24"/>
        </w:rPr>
        <w:t xml:space="preserve"> from the clerk)</w:t>
      </w:r>
      <w:r w:rsidR="005459EA" w:rsidRPr="00350EE1">
        <w:rPr>
          <w:rFonts w:cstheme="minorHAnsi"/>
          <w:sz w:val="24"/>
          <w:szCs w:val="24"/>
        </w:rPr>
        <w:t>.</w:t>
      </w:r>
    </w:p>
    <w:p w14:paraId="3630B07A" w14:textId="7EA8E6B1" w:rsidR="00E41EE6" w:rsidRPr="00977D99" w:rsidRDefault="00E41EE6" w:rsidP="00C0123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977D99">
        <w:rPr>
          <w:rFonts w:cstheme="minorHAnsi"/>
          <w:sz w:val="24"/>
          <w:szCs w:val="24"/>
        </w:rPr>
        <w:t>Flooding</w:t>
      </w:r>
      <w:r w:rsidR="009E72F2">
        <w:rPr>
          <w:rFonts w:cstheme="minorHAnsi"/>
          <w:sz w:val="24"/>
          <w:szCs w:val="24"/>
        </w:rPr>
        <w:t xml:space="preserve"> </w:t>
      </w:r>
      <w:r w:rsidR="009E72F2" w:rsidRPr="009E72F2">
        <w:rPr>
          <w:rFonts w:cstheme="minorHAnsi"/>
          <w:sz w:val="24"/>
          <w:szCs w:val="24"/>
        </w:rPr>
        <w:t>(Update from Cllr</w:t>
      </w:r>
      <w:r w:rsidR="00364A1E">
        <w:rPr>
          <w:rFonts w:cstheme="minorHAnsi"/>
          <w:sz w:val="24"/>
          <w:szCs w:val="24"/>
        </w:rPr>
        <w:t>.</w:t>
      </w:r>
      <w:r w:rsidR="009E72F2" w:rsidRPr="009E72F2">
        <w:rPr>
          <w:rFonts w:cstheme="minorHAnsi"/>
          <w:sz w:val="24"/>
          <w:szCs w:val="24"/>
        </w:rPr>
        <w:t xml:space="preserve"> Goodwin)</w:t>
      </w:r>
      <w:r w:rsidR="001B7A74">
        <w:rPr>
          <w:rFonts w:cstheme="minorHAnsi"/>
          <w:sz w:val="24"/>
          <w:szCs w:val="24"/>
        </w:rPr>
        <w:t>.</w:t>
      </w:r>
    </w:p>
    <w:p w14:paraId="2FA1932D" w14:textId="30A71D32" w:rsidR="00615BE1" w:rsidRPr="00977D99" w:rsidRDefault="00190742" w:rsidP="00C0123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977D99">
        <w:rPr>
          <w:rFonts w:cstheme="minorHAnsi"/>
          <w:sz w:val="24"/>
          <w:szCs w:val="24"/>
        </w:rPr>
        <w:t>Farming Practices (Update from Cllr</w:t>
      </w:r>
      <w:r w:rsidR="00364A1E">
        <w:rPr>
          <w:rFonts w:cstheme="minorHAnsi"/>
          <w:sz w:val="24"/>
          <w:szCs w:val="24"/>
        </w:rPr>
        <w:t>.</w:t>
      </w:r>
      <w:r w:rsidRPr="00977D99">
        <w:rPr>
          <w:rFonts w:cstheme="minorHAnsi"/>
          <w:sz w:val="24"/>
          <w:szCs w:val="24"/>
        </w:rPr>
        <w:t xml:space="preserve"> Goodwin)</w:t>
      </w:r>
      <w:r w:rsidR="001B7A74">
        <w:rPr>
          <w:rFonts w:cstheme="minorHAnsi"/>
          <w:sz w:val="24"/>
          <w:szCs w:val="24"/>
        </w:rPr>
        <w:t>.</w:t>
      </w:r>
    </w:p>
    <w:p w14:paraId="39AD3E29" w14:textId="1617DB9C" w:rsidR="00977D99" w:rsidRPr="00977D99" w:rsidRDefault="00977D99" w:rsidP="00C0123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977D99">
        <w:rPr>
          <w:rFonts w:cstheme="minorHAnsi"/>
          <w:sz w:val="24"/>
          <w:szCs w:val="24"/>
        </w:rPr>
        <w:t>Litter</w:t>
      </w:r>
      <w:r w:rsidR="009E72F2">
        <w:rPr>
          <w:rFonts w:cstheme="minorHAnsi"/>
          <w:sz w:val="24"/>
          <w:szCs w:val="24"/>
        </w:rPr>
        <w:t xml:space="preserve"> </w:t>
      </w:r>
      <w:r w:rsidR="009E72F2" w:rsidRPr="009E72F2">
        <w:rPr>
          <w:rFonts w:cstheme="minorHAnsi"/>
          <w:sz w:val="24"/>
          <w:szCs w:val="24"/>
        </w:rPr>
        <w:t>(Update from Cllr</w:t>
      </w:r>
      <w:r w:rsidR="00364A1E">
        <w:rPr>
          <w:rFonts w:cstheme="minorHAnsi"/>
          <w:sz w:val="24"/>
          <w:szCs w:val="24"/>
        </w:rPr>
        <w:t>.</w:t>
      </w:r>
      <w:r w:rsidR="009E72F2" w:rsidRPr="009E72F2">
        <w:rPr>
          <w:rFonts w:cstheme="minorHAnsi"/>
          <w:sz w:val="24"/>
          <w:szCs w:val="24"/>
        </w:rPr>
        <w:t xml:space="preserve"> Goodwin)</w:t>
      </w:r>
      <w:r w:rsidR="001B7A74">
        <w:rPr>
          <w:rFonts w:cstheme="minorHAnsi"/>
          <w:sz w:val="24"/>
          <w:szCs w:val="24"/>
        </w:rPr>
        <w:t>.</w:t>
      </w:r>
    </w:p>
    <w:p w14:paraId="0EA27B98" w14:textId="2C50BE59" w:rsidR="00977D99" w:rsidRDefault="00977D99" w:rsidP="00C0123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977D99">
        <w:rPr>
          <w:rFonts w:cstheme="minorHAnsi"/>
          <w:sz w:val="24"/>
          <w:szCs w:val="24"/>
        </w:rPr>
        <w:t>Car Parking – Village Hall and Queens Wood</w:t>
      </w:r>
      <w:r w:rsidR="009E72F2">
        <w:rPr>
          <w:rFonts w:cstheme="minorHAnsi"/>
          <w:sz w:val="24"/>
          <w:szCs w:val="24"/>
        </w:rPr>
        <w:t xml:space="preserve"> </w:t>
      </w:r>
      <w:r w:rsidR="009E72F2" w:rsidRPr="009E72F2">
        <w:rPr>
          <w:rFonts w:cstheme="minorHAnsi"/>
          <w:sz w:val="24"/>
          <w:szCs w:val="24"/>
        </w:rPr>
        <w:t>(Update from Cllr</w:t>
      </w:r>
      <w:r w:rsidR="00364A1E">
        <w:rPr>
          <w:rFonts w:cstheme="minorHAnsi"/>
          <w:sz w:val="24"/>
          <w:szCs w:val="24"/>
        </w:rPr>
        <w:t>.</w:t>
      </w:r>
      <w:r w:rsidR="009E72F2" w:rsidRPr="009E72F2">
        <w:rPr>
          <w:rFonts w:cstheme="minorHAnsi"/>
          <w:sz w:val="24"/>
          <w:szCs w:val="24"/>
        </w:rPr>
        <w:t xml:space="preserve"> Goodwin)</w:t>
      </w:r>
      <w:r w:rsidR="001B7A74">
        <w:rPr>
          <w:rFonts w:cstheme="minorHAnsi"/>
          <w:sz w:val="24"/>
          <w:szCs w:val="24"/>
        </w:rPr>
        <w:t>.</w:t>
      </w:r>
    </w:p>
    <w:p w14:paraId="348C0859" w14:textId="30A32B88" w:rsidR="00391AE5" w:rsidRDefault="00660457" w:rsidP="00C0123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660457">
        <w:rPr>
          <w:rFonts w:cstheme="minorHAnsi"/>
          <w:sz w:val="24"/>
          <w:szCs w:val="24"/>
        </w:rPr>
        <w:t>Community Emergency Plan &amp; Community Response Group</w:t>
      </w:r>
      <w:r w:rsidR="001B7A74">
        <w:rPr>
          <w:rFonts w:cstheme="minorHAnsi"/>
          <w:sz w:val="24"/>
          <w:szCs w:val="24"/>
        </w:rPr>
        <w:t>.</w:t>
      </w:r>
    </w:p>
    <w:p w14:paraId="3942B7E8" w14:textId="60DCAEEA" w:rsidR="005E30AA" w:rsidRDefault="005E30AA" w:rsidP="00C0123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5E30AA">
        <w:rPr>
          <w:rFonts w:cstheme="minorHAnsi"/>
          <w:sz w:val="24"/>
          <w:szCs w:val="24"/>
        </w:rPr>
        <w:t xml:space="preserve">Planning Strategy </w:t>
      </w:r>
      <w:r>
        <w:rPr>
          <w:rFonts w:cstheme="minorHAnsi"/>
          <w:sz w:val="24"/>
          <w:szCs w:val="24"/>
        </w:rPr>
        <w:t>for</w:t>
      </w:r>
      <w:r w:rsidRPr="005E30AA">
        <w:rPr>
          <w:rFonts w:cstheme="minorHAnsi"/>
          <w:sz w:val="24"/>
          <w:szCs w:val="24"/>
        </w:rPr>
        <w:t xml:space="preserve"> </w:t>
      </w:r>
      <w:r w:rsidR="00A52E67">
        <w:rPr>
          <w:rFonts w:cstheme="minorHAnsi"/>
          <w:sz w:val="24"/>
          <w:szCs w:val="24"/>
        </w:rPr>
        <w:t>‘</w:t>
      </w:r>
      <w:r w:rsidRPr="005E30AA">
        <w:rPr>
          <w:rFonts w:cstheme="minorHAnsi"/>
          <w:sz w:val="24"/>
          <w:szCs w:val="24"/>
        </w:rPr>
        <w:t>new build</w:t>
      </w:r>
      <w:r w:rsidR="00A52E67">
        <w:rPr>
          <w:rFonts w:cstheme="minorHAnsi"/>
          <w:sz w:val="24"/>
          <w:szCs w:val="24"/>
        </w:rPr>
        <w:t>’ properties.</w:t>
      </w:r>
    </w:p>
    <w:p w14:paraId="67FE1DFC" w14:textId="1BFFD886" w:rsidR="003C7721" w:rsidRPr="00FD09C4" w:rsidRDefault="00C512D0" w:rsidP="00FD09C4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C512D0">
        <w:rPr>
          <w:rFonts w:cstheme="minorHAnsi"/>
          <w:sz w:val="24"/>
          <w:szCs w:val="24"/>
        </w:rPr>
        <w:t>Community Health Support</w:t>
      </w:r>
      <w:r>
        <w:rPr>
          <w:rFonts w:cstheme="minorHAnsi"/>
          <w:sz w:val="24"/>
          <w:szCs w:val="24"/>
        </w:rPr>
        <w:t>: D</w:t>
      </w:r>
      <w:r w:rsidRPr="00C512D0">
        <w:rPr>
          <w:rFonts w:cstheme="minorHAnsi"/>
          <w:sz w:val="24"/>
          <w:szCs w:val="24"/>
        </w:rPr>
        <w:t>efib training</w:t>
      </w:r>
      <w:r w:rsidR="00861746">
        <w:rPr>
          <w:rFonts w:cstheme="minorHAnsi"/>
          <w:sz w:val="24"/>
          <w:szCs w:val="24"/>
        </w:rPr>
        <w:t>/First</w:t>
      </w:r>
      <w:r w:rsidRPr="00C512D0">
        <w:rPr>
          <w:rFonts w:cstheme="minorHAnsi"/>
          <w:sz w:val="24"/>
          <w:szCs w:val="24"/>
        </w:rPr>
        <w:t xml:space="preserve"> Aid Courses</w:t>
      </w:r>
      <w:r w:rsidR="00861746">
        <w:rPr>
          <w:rFonts w:cstheme="minorHAnsi"/>
          <w:sz w:val="24"/>
          <w:szCs w:val="24"/>
        </w:rPr>
        <w:t>/Kempley First</w:t>
      </w:r>
      <w:r w:rsidRPr="00C512D0">
        <w:rPr>
          <w:rFonts w:cstheme="minorHAnsi"/>
          <w:sz w:val="24"/>
          <w:szCs w:val="24"/>
        </w:rPr>
        <w:t xml:space="preserve"> Responder.</w:t>
      </w:r>
      <w:r w:rsidR="001B7A74">
        <w:rPr>
          <w:rFonts w:cstheme="minorHAnsi"/>
          <w:sz w:val="24"/>
          <w:szCs w:val="24"/>
        </w:rPr>
        <w:t xml:space="preserve"> (Update from Cllr. Howson)</w:t>
      </w:r>
    </w:p>
    <w:p w14:paraId="4B98F109" w14:textId="77777777" w:rsidR="00AC23DA" w:rsidRDefault="00AC23DA" w:rsidP="0065587F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b/>
          <w:bCs/>
          <w:sz w:val="24"/>
          <w:szCs w:val="24"/>
        </w:rPr>
      </w:pPr>
    </w:p>
    <w:p w14:paraId="676E1288" w14:textId="4290E473" w:rsidR="00472214" w:rsidRPr="00C41C71" w:rsidRDefault="0065587F" w:rsidP="0065587F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b/>
          <w:bCs/>
          <w:sz w:val="24"/>
          <w:szCs w:val="24"/>
        </w:rPr>
      </w:pPr>
      <w:r w:rsidRPr="00C41C71">
        <w:rPr>
          <w:rFonts w:cstheme="minorHAnsi"/>
          <w:b/>
          <w:bCs/>
          <w:sz w:val="24"/>
          <w:szCs w:val="24"/>
        </w:rPr>
        <w:lastRenderedPageBreak/>
        <w:t>General</w:t>
      </w:r>
    </w:p>
    <w:p w14:paraId="1A0584DF" w14:textId="38567D0F" w:rsidR="00407FA9" w:rsidRDefault="006C259D" w:rsidP="00594A26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</w:tabs>
        <w:spacing w:before="120" w:after="120"/>
        <w:ind w:left="567" w:hanging="567"/>
        <w:jc w:val="both"/>
        <w:rPr>
          <w:rFonts w:cstheme="minorHAnsi"/>
          <w:sz w:val="24"/>
          <w:szCs w:val="24"/>
        </w:rPr>
      </w:pPr>
      <w:r w:rsidRPr="00D97055">
        <w:rPr>
          <w:rFonts w:cstheme="minorHAnsi"/>
          <w:sz w:val="24"/>
          <w:szCs w:val="24"/>
        </w:rPr>
        <w:t xml:space="preserve">To receive items for the </w:t>
      </w:r>
      <w:r w:rsidR="00722FA9">
        <w:rPr>
          <w:rFonts w:cstheme="minorHAnsi"/>
          <w:sz w:val="24"/>
          <w:szCs w:val="24"/>
        </w:rPr>
        <w:t>March</w:t>
      </w:r>
      <w:r w:rsidR="005A3AB1">
        <w:rPr>
          <w:rFonts w:cstheme="minorHAnsi"/>
          <w:sz w:val="24"/>
          <w:szCs w:val="24"/>
        </w:rPr>
        <w:t xml:space="preserve"> 2024</w:t>
      </w:r>
      <w:r w:rsidR="00C958A0">
        <w:rPr>
          <w:rFonts w:cstheme="minorHAnsi"/>
          <w:sz w:val="24"/>
          <w:szCs w:val="24"/>
        </w:rPr>
        <w:t xml:space="preserve"> </w:t>
      </w:r>
      <w:r w:rsidRPr="00D97055">
        <w:rPr>
          <w:rFonts w:cstheme="minorHAnsi"/>
          <w:sz w:val="24"/>
          <w:szCs w:val="24"/>
        </w:rPr>
        <w:t>meeting agenda</w:t>
      </w:r>
      <w:r w:rsidR="00F46731">
        <w:rPr>
          <w:rFonts w:cstheme="minorHAnsi"/>
          <w:sz w:val="24"/>
          <w:szCs w:val="24"/>
        </w:rPr>
        <w:t>.</w:t>
      </w:r>
    </w:p>
    <w:p w14:paraId="65B8BF01" w14:textId="49051E2A" w:rsidR="00083594" w:rsidRDefault="004E7850" w:rsidP="00DE3883">
      <w:pPr>
        <w:pStyle w:val="Header"/>
        <w:numPr>
          <w:ilvl w:val="0"/>
          <w:numId w:val="44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 w:rsidRPr="004E7850">
        <w:rPr>
          <w:rFonts w:cstheme="minorHAnsi"/>
          <w:sz w:val="24"/>
          <w:szCs w:val="24"/>
        </w:rPr>
        <w:t>powers to issue fixed penalty notices for litter and graffiti.</w:t>
      </w:r>
      <w:r>
        <w:rPr>
          <w:rFonts w:cstheme="minorHAnsi"/>
          <w:sz w:val="24"/>
          <w:szCs w:val="24"/>
        </w:rPr>
        <w:t xml:space="preserve"> </w:t>
      </w:r>
    </w:p>
    <w:p w14:paraId="2C1A2F52" w14:textId="246C10EC" w:rsidR="00194A90" w:rsidRDefault="00194A90" w:rsidP="00DE3883">
      <w:pPr>
        <w:pStyle w:val="Header"/>
        <w:numPr>
          <w:ilvl w:val="0"/>
          <w:numId w:val="44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Set a date for the 2024 Annual Parish Meeting</w:t>
      </w:r>
    </w:p>
    <w:p w14:paraId="3EA2B8B5" w14:textId="58462888" w:rsidR="00FD09C4" w:rsidRDefault="00FD09C4" w:rsidP="00DE3883">
      <w:pPr>
        <w:pStyle w:val="Header"/>
        <w:numPr>
          <w:ilvl w:val="0"/>
          <w:numId w:val="44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 w:rsidRPr="00DE3883">
        <w:rPr>
          <w:rFonts w:cstheme="minorHAnsi"/>
          <w:sz w:val="24"/>
          <w:szCs w:val="24"/>
        </w:rPr>
        <w:t>Public Rights of Way update</w:t>
      </w:r>
    </w:p>
    <w:p w14:paraId="5911E7D7" w14:textId="003AE65C" w:rsidR="00FD09C4" w:rsidRDefault="00FD09C4" w:rsidP="00DE3883">
      <w:pPr>
        <w:pStyle w:val="Header"/>
        <w:numPr>
          <w:ilvl w:val="0"/>
          <w:numId w:val="44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 w:rsidRPr="00DE3883">
        <w:rPr>
          <w:rFonts w:cstheme="minorHAnsi"/>
          <w:sz w:val="24"/>
          <w:szCs w:val="24"/>
        </w:rPr>
        <w:t>Kempley Community Broadband Update.</w:t>
      </w:r>
    </w:p>
    <w:p w14:paraId="6E0FAA66" w14:textId="1CD923C3" w:rsidR="00B16C42" w:rsidRPr="00A76CEC" w:rsidRDefault="00B16C42" w:rsidP="00DE3883">
      <w:pPr>
        <w:pStyle w:val="Header"/>
        <w:numPr>
          <w:ilvl w:val="0"/>
          <w:numId w:val="44"/>
        </w:numPr>
        <w:tabs>
          <w:tab w:val="clear" w:pos="4513"/>
          <w:tab w:val="clear" w:pos="9026"/>
          <w:tab w:val="left" w:pos="567"/>
        </w:tabs>
        <w:jc w:val="both"/>
        <w:rPr>
          <w:rFonts w:cstheme="minorHAnsi"/>
          <w:sz w:val="24"/>
          <w:szCs w:val="24"/>
        </w:rPr>
      </w:pPr>
      <w:r w:rsidRPr="00B16C42">
        <w:rPr>
          <w:rFonts w:cstheme="minorHAnsi"/>
          <w:sz w:val="24"/>
          <w:szCs w:val="24"/>
        </w:rPr>
        <w:t>Review of KPC actions in the Kempley Community Led Plan (2017).</w:t>
      </w:r>
    </w:p>
    <w:p w14:paraId="3D4754D4" w14:textId="0FBACA60" w:rsidR="006C259D" w:rsidRPr="00D97055" w:rsidRDefault="006C259D" w:rsidP="00C01235">
      <w:pPr>
        <w:pStyle w:val="Header"/>
        <w:numPr>
          <w:ilvl w:val="0"/>
          <w:numId w:val="14"/>
        </w:numPr>
        <w:tabs>
          <w:tab w:val="clear" w:pos="4513"/>
          <w:tab w:val="clear" w:pos="9026"/>
          <w:tab w:val="left" w:pos="567"/>
          <w:tab w:val="right" w:pos="10206"/>
        </w:tabs>
        <w:spacing w:before="120"/>
        <w:ind w:left="567" w:hanging="567"/>
        <w:rPr>
          <w:rFonts w:cstheme="minorHAnsi"/>
          <w:sz w:val="24"/>
          <w:szCs w:val="24"/>
        </w:rPr>
      </w:pPr>
      <w:r w:rsidRPr="00D97055">
        <w:rPr>
          <w:rFonts w:cstheme="minorHAnsi"/>
          <w:sz w:val="24"/>
          <w:szCs w:val="24"/>
        </w:rPr>
        <w:t>Date and time of next meeting</w:t>
      </w:r>
      <w:r w:rsidR="00957B0B">
        <w:rPr>
          <w:rFonts w:cstheme="minorHAnsi"/>
          <w:sz w:val="24"/>
          <w:szCs w:val="24"/>
        </w:rPr>
        <w:t>:</w:t>
      </w:r>
      <w:r w:rsidRPr="00D97055">
        <w:rPr>
          <w:rFonts w:cstheme="minorHAnsi"/>
          <w:sz w:val="24"/>
          <w:szCs w:val="24"/>
        </w:rPr>
        <w:tab/>
      </w:r>
      <w:r w:rsidRPr="00D97055">
        <w:rPr>
          <w:rFonts w:cstheme="minorHAnsi"/>
          <w:b/>
          <w:bCs/>
          <w:sz w:val="24"/>
          <w:szCs w:val="24"/>
        </w:rPr>
        <w:t xml:space="preserve">Monday </w:t>
      </w:r>
      <w:r w:rsidR="00722FA9">
        <w:rPr>
          <w:rFonts w:cstheme="minorHAnsi"/>
          <w:b/>
          <w:bCs/>
          <w:sz w:val="24"/>
          <w:szCs w:val="24"/>
        </w:rPr>
        <w:t>18</w:t>
      </w:r>
      <w:r w:rsidR="00722FA9" w:rsidRPr="00722FA9">
        <w:rPr>
          <w:rFonts w:cstheme="minorHAnsi"/>
          <w:b/>
          <w:bCs/>
          <w:sz w:val="24"/>
          <w:szCs w:val="24"/>
          <w:vertAlign w:val="superscript"/>
        </w:rPr>
        <w:t>th</w:t>
      </w:r>
      <w:r w:rsidR="00722FA9">
        <w:rPr>
          <w:rFonts w:cstheme="minorHAnsi"/>
          <w:b/>
          <w:bCs/>
          <w:sz w:val="24"/>
          <w:szCs w:val="24"/>
        </w:rPr>
        <w:t xml:space="preserve"> March</w:t>
      </w:r>
      <w:r w:rsidR="003567A5">
        <w:rPr>
          <w:rFonts w:cstheme="minorHAnsi"/>
          <w:b/>
          <w:bCs/>
          <w:sz w:val="24"/>
          <w:szCs w:val="24"/>
        </w:rPr>
        <w:t xml:space="preserve"> 2024</w:t>
      </w:r>
      <w:r w:rsidRPr="00420528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417410">
        <w:rPr>
          <w:rFonts w:cstheme="minorHAnsi"/>
          <w:b/>
          <w:bCs/>
          <w:sz w:val="24"/>
          <w:szCs w:val="24"/>
        </w:rPr>
        <w:t>at</w:t>
      </w:r>
      <w:r w:rsidR="00DA37F4">
        <w:rPr>
          <w:rFonts w:cstheme="minorHAnsi"/>
          <w:b/>
          <w:bCs/>
          <w:sz w:val="24"/>
          <w:szCs w:val="24"/>
        </w:rPr>
        <w:t xml:space="preserve"> 7.30pm</w:t>
      </w:r>
    </w:p>
    <w:p w14:paraId="748E26BF" w14:textId="7880821C" w:rsidR="006C259D" w:rsidRDefault="006C259D" w:rsidP="006C259D">
      <w:pPr>
        <w:pStyle w:val="Header"/>
        <w:tabs>
          <w:tab w:val="clear" w:pos="4513"/>
          <w:tab w:val="clear" w:pos="9026"/>
          <w:tab w:val="left" w:pos="709"/>
          <w:tab w:val="right" w:pos="10206"/>
        </w:tabs>
        <w:ind w:left="709"/>
        <w:rPr>
          <w:rFonts w:cstheme="minorHAnsi"/>
          <w:b/>
          <w:bCs/>
          <w:sz w:val="24"/>
          <w:szCs w:val="24"/>
        </w:rPr>
      </w:pPr>
      <w:r w:rsidRPr="00D97055">
        <w:rPr>
          <w:rFonts w:cstheme="minorHAnsi"/>
          <w:sz w:val="24"/>
          <w:szCs w:val="24"/>
        </w:rPr>
        <w:tab/>
      </w:r>
      <w:r w:rsidR="008D1985">
        <w:rPr>
          <w:rFonts w:cstheme="minorHAnsi"/>
          <w:b/>
          <w:bCs/>
          <w:sz w:val="24"/>
          <w:szCs w:val="24"/>
        </w:rPr>
        <w:t>Kempley Village</w:t>
      </w:r>
      <w:r>
        <w:rPr>
          <w:rFonts w:cstheme="minorHAnsi"/>
          <w:b/>
          <w:bCs/>
          <w:sz w:val="24"/>
          <w:szCs w:val="24"/>
        </w:rPr>
        <w:t xml:space="preserve"> Hall</w:t>
      </w:r>
    </w:p>
    <w:bookmarkEnd w:id="0"/>
    <w:p w14:paraId="3D2E4855" w14:textId="77777777" w:rsidR="00173B2D" w:rsidRPr="00173B2D" w:rsidRDefault="00173B2D" w:rsidP="00A20C65">
      <w:pPr>
        <w:pStyle w:val="Header"/>
        <w:jc w:val="center"/>
        <w:rPr>
          <w:rFonts w:cstheme="minorHAnsi"/>
          <w:sz w:val="16"/>
          <w:szCs w:val="16"/>
        </w:rPr>
      </w:pPr>
    </w:p>
    <w:p w14:paraId="210A103E" w14:textId="21BBD02E" w:rsidR="0043078C" w:rsidRPr="006718C9" w:rsidRDefault="00F12E82" w:rsidP="00A20C65">
      <w:pPr>
        <w:pStyle w:val="Header"/>
        <w:jc w:val="center"/>
        <w:rPr>
          <w:rFonts w:cstheme="minorHAnsi"/>
          <w:sz w:val="16"/>
          <w:szCs w:val="16"/>
        </w:rPr>
      </w:pPr>
      <w:r w:rsidRPr="006718C9">
        <w:rPr>
          <w:rFonts w:cstheme="minorHAnsi"/>
          <w:sz w:val="16"/>
          <w:szCs w:val="16"/>
        </w:rPr>
        <w:t xml:space="preserve">Kempley Parish Council </w:t>
      </w:r>
      <w:r w:rsidR="00746BFC" w:rsidRPr="006718C9">
        <w:rPr>
          <w:rFonts w:cstheme="minorHAnsi"/>
          <w:sz w:val="16"/>
          <w:szCs w:val="16"/>
        </w:rPr>
        <w:t xml:space="preserve">is no longer receiving hard copy planning applications. All planning applications can be viewed </w:t>
      </w:r>
      <w:r w:rsidR="0018016D" w:rsidRPr="006718C9">
        <w:rPr>
          <w:rFonts w:cstheme="minorHAnsi"/>
          <w:sz w:val="16"/>
          <w:szCs w:val="16"/>
        </w:rPr>
        <w:t xml:space="preserve">on the Forest of Dean District Council website at: </w:t>
      </w:r>
      <w:hyperlink r:id="rId12" w:history="1">
        <w:r w:rsidR="00F41610" w:rsidRPr="006718C9">
          <w:rPr>
            <w:rStyle w:val="Hyperlink"/>
            <w:sz w:val="16"/>
            <w:szCs w:val="16"/>
          </w:rPr>
          <w:t>https://publicaccess.fdean.gov.uk/online-applications/</w:t>
        </w:r>
      </w:hyperlink>
      <w:r w:rsidRPr="006718C9">
        <w:rPr>
          <w:rFonts w:cstheme="minorHAnsi"/>
          <w:sz w:val="16"/>
          <w:szCs w:val="16"/>
        </w:rPr>
        <w:t xml:space="preserve"> </w:t>
      </w:r>
      <w:r w:rsidR="000A55A6" w:rsidRPr="006718C9">
        <w:rPr>
          <w:rFonts w:cstheme="minorHAnsi"/>
          <w:sz w:val="16"/>
          <w:szCs w:val="16"/>
        </w:rPr>
        <w:t xml:space="preserve"> </w:t>
      </w:r>
    </w:p>
    <w:p w14:paraId="1A1DD0D9" w14:textId="0092B839" w:rsidR="0043078C" w:rsidRPr="006718C9" w:rsidRDefault="0043078C" w:rsidP="00C768AA">
      <w:pPr>
        <w:pStyle w:val="Header"/>
        <w:spacing w:before="60"/>
        <w:jc w:val="center"/>
        <w:rPr>
          <w:rFonts w:cstheme="minorHAnsi"/>
          <w:sz w:val="16"/>
          <w:szCs w:val="16"/>
        </w:rPr>
      </w:pPr>
      <w:r w:rsidRPr="006718C9">
        <w:rPr>
          <w:rFonts w:cstheme="minorHAnsi"/>
          <w:sz w:val="16"/>
          <w:szCs w:val="16"/>
        </w:rPr>
        <w:t xml:space="preserve">All meetings of the council are open to the public and press </w:t>
      </w:r>
      <w:r w:rsidR="00815B7F" w:rsidRPr="006718C9">
        <w:rPr>
          <w:rFonts w:cstheme="minorHAnsi"/>
          <w:sz w:val="16"/>
          <w:szCs w:val="16"/>
        </w:rPr>
        <w:t>except for</w:t>
      </w:r>
      <w:r w:rsidRPr="006718C9">
        <w:rPr>
          <w:rFonts w:cstheme="minorHAnsi"/>
          <w:sz w:val="16"/>
          <w:szCs w:val="16"/>
        </w:rPr>
        <w:t xml:space="preserve"> items considered under Standing Order 3(d)</w:t>
      </w:r>
    </w:p>
    <w:p w14:paraId="3F3FF544" w14:textId="13B10787" w:rsidR="0043078C" w:rsidRPr="006718C9" w:rsidRDefault="0043078C" w:rsidP="00A20C65">
      <w:pPr>
        <w:pStyle w:val="Header"/>
        <w:spacing w:before="60"/>
        <w:jc w:val="center"/>
        <w:rPr>
          <w:rFonts w:cstheme="minorHAnsi"/>
          <w:sz w:val="16"/>
          <w:szCs w:val="16"/>
        </w:rPr>
      </w:pPr>
      <w:r w:rsidRPr="006718C9">
        <w:rPr>
          <w:rFonts w:cstheme="minorHAnsi"/>
          <w:sz w:val="16"/>
          <w:szCs w:val="16"/>
        </w:rPr>
        <w:t xml:space="preserve">Members are reminded that the Council has a general duty to consider the following matters in the </w:t>
      </w:r>
      <w:proofErr w:type="gramStart"/>
      <w:r w:rsidRPr="006718C9">
        <w:rPr>
          <w:rFonts w:cstheme="minorHAnsi"/>
          <w:sz w:val="16"/>
          <w:szCs w:val="16"/>
        </w:rPr>
        <w:t>exercise</w:t>
      </w:r>
      <w:proofErr w:type="gramEnd"/>
      <w:r w:rsidRPr="006718C9">
        <w:rPr>
          <w:rFonts w:cstheme="minorHAnsi"/>
          <w:sz w:val="16"/>
          <w:szCs w:val="16"/>
        </w:rPr>
        <w:t xml:space="preserve"> </w:t>
      </w:r>
    </w:p>
    <w:p w14:paraId="0CC87231" w14:textId="0486B7A5" w:rsidR="0043078C" w:rsidRPr="006718C9" w:rsidRDefault="0043078C" w:rsidP="00A20C65">
      <w:pPr>
        <w:pStyle w:val="Header"/>
        <w:jc w:val="center"/>
        <w:rPr>
          <w:rFonts w:cstheme="minorHAnsi"/>
          <w:sz w:val="16"/>
          <w:szCs w:val="16"/>
        </w:rPr>
      </w:pPr>
      <w:r w:rsidRPr="006718C9">
        <w:rPr>
          <w:rFonts w:cstheme="minorHAnsi"/>
          <w:sz w:val="16"/>
          <w:szCs w:val="16"/>
        </w:rPr>
        <w:t xml:space="preserve">of any of its functions: Equal Opportunities (race, sexual orientation, marital </w:t>
      </w:r>
      <w:proofErr w:type="gramStart"/>
      <w:r w:rsidRPr="006718C9">
        <w:rPr>
          <w:rFonts w:cstheme="minorHAnsi"/>
          <w:sz w:val="16"/>
          <w:szCs w:val="16"/>
        </w:rPr>
        <w:t>status</w:t>
      </w:r>
      <w:proofErr w:type="gramEnd"/>
      <w:r w:rsidRPr="006718C9">
        <w:rPr>
          <w:rFonts w:cstheme="minorHAnsi"/>
          <w:sz w:val="16"/>
          <w:szCs w:val="16"/>
        </w:rPr>
        <w:t xml:space="preserve"> and any disability), </w:t>
      </w:r>
    </w:p>
    <w:p w14:paraId="058DB1F4" w14:textId="37F5DB51" w:rsidR="00325128" w:rsidRPr="006718C9" w:rsidRDefault="0043078C" w:rsidP="005C278C">
      <w:pPr>
        <w:pStyle w:val="Header"/>
        <w:jc w:val="center"/>
        <w:rPr>
          <w:rFonts w:cstheme="minorHAnsi"/>
          <w:sz w:val="16"/>
          <w:szCs w:val="16"/>
        </w:rPr>
      </w:pPr>
      <w:r w:rsidRPr="006718C9">
        <w:rPr>
          <w:rFonts w:cstheme="minorHAnsi"/>
          <w:sz w:val="16"/>
          <w:szCs w:val="16"/>
        </w:rPr>
        <w:t>Crime and Disorder, Biodiversity, Health and Safety and Human Rights.</w:t>
      </w:r>
    </w:p>
    <w:sectPr w:rsidR="00325128" w:rsidRPr="006718C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5D550" w14:textId="77777777" w:rsidR="0081459F" w:rsidRDefault="0081459F" w:rsidP="00966E42">
      <w:pPr>
        <w:spacing w:after="0" w:line="240" w:lineRule="auto"/>
      </w:pPr>
      <w:r>
        <w:separator/>
      </w:r>
    </w:p>
  </w:endnote>
  <w:endnote w:type="continuationSeparator" w:id="0">
    <w:p w14:paraId="298EACCE" w14:textId="77777777" w:rsidR="0081459F" w:rsidRDefault="0081459F" w:rsidP="0096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3D2B2" w14:textId="77777777" w:rsidR="0081459F" w:rsidRDefault="0081459F" w:rsidP="00966E42">
      <w:pPr>
        <w:spacing w:after="0" w:line="240" w:lineRule="auto"/>
      </w:pPr>
      <w:r>
        <w:separator/>
      </w:r>
    </w:p>
  </w:footnote>
  <w:footnote w:type="continuationSeparator" w:id="0">
    <w:p w14:paraId="4F1E370D" w14:textId="77777777" w:rsidR="0081459F" w:rsidRDefault="0081459F" w:rsidP="00966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139"/>
    <w:multiLevelType w:val="multilevel"/>
    <w:tmpl w:val="2DDA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103F48"/>
    <w:multiLevelType w:val="hybridMultilevel"/>
    <w:tmpl w:val="5CF218CA"/>
    <w:lvl w:ilvl="0" w:tplc="581CA7AE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2CB5CEC"/>
    <w:multiLevelType w:val="hybridMultilevel"/>
    <w:tmpl w:val="01E4E15A"/>
    <w:lvl w:ilvl="0" w:tplc="2BB0622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1DE3736"/>
    <w:multiLevelType w:val="multilevel"/>
    <w:tmpl w:val="BAA2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E544C7"/>
    <w:multiLevelType w:val="hybridMultilevel"/>
    <w:tmpl w:val="9678FEC2"/>
    <w:lvl w:ilvl="0" w:tplc="ACE0BEC8">
      <w:start w:val="1"/>
      <w:numFmt w:val="lowerRoman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71B1143"/>
    <w:multiLevelType w:val="hybridMultilevel"/>
    <w:tmpl w:val="834C7C98"/>
    <w:lvl w:ilvl="0" w:tplc="DAA4815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541B7"/>
    <w:multiLevelType w:val="hybridMultilevel"/>
    <w:tmpl w:val="7F2AE56A"/>
    <w:lvl w:ilvl="0" w:tplc="C10C9C90">
      <w:start w:val="1"/>
      <w:numFmt w:val="bullet"/>
      <w:lvlText w:val="–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1187B"/>
    <w:multiLevelType w:val="multilevel"/>
    <w:tmpl w:val="F9306896"/>
    <w:lvl w:ilvl="0">
      <w:start w:val="14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F0B3393"/>
    <w:multiLevelType w:val="hybridMultilevel"/>
    <w:tmpl w:val="75105918"/>
    <w:lvl w:ilvl="0" w:tplc="7D00FC9C">
      <w:start w:val="13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C36CB9"/>
    <w:multiLevelType w:val="hybridMultilevel"/>
    <w:tmpl w:val="9A8C6E0A"/>
    <w:lvl w:ilvl="0" w:tplc="297CFF30">
      <w:numFmt w:val="bullet"/>
      <w:lvlText w:val="-"/>
      <w:lvlJc w:val="left"/>
      <w:pPr>
        <w:ind w:left="75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25211BBE"/>
    <w:multiLevelType w:val="hybridMultilevel"/>
    <w:tmpl w:val="47EEC16A"/>
    <w:lvl w:ilvl="0" w:tplc="E056F218">
      <w:start w:val="7"/>
      <w:numFmt w:val="bullet"/>
      <w:lvlText w:val="-"/>
      <w:lvlJc w:val="left"/>
      <w:pPr>
        <w:ind w:left="1211" w:hanging="360"/>
      </w:pPr>
      <w:rPr>
        <w:rFonts w:ascii="Calibri" w:eastAsia="Yu Gothic Ligh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5C10C1B"/>
    <w:multiLevelType w:val="multilevel"/>
    <w:tmpl w:val="3478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0C21D5"/>
    <w:multiLevelType w:val="hybridMultilevel"/>
    <w:tmpl w:val="53C4E962"/>
    <w:lvl w:ilvl="0" w:tplc="8A08D622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758046E"/>
    <w:multiLevelType w:val="hybridMultilevel"/>
    <w:tmpl w:val="64EE78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46CB6"/>
    <w:multiLevelType w:val="hybridMultilevel"/>
    <w:tmpl w:val="723A76A4"/>
    <w:lvl w:ilvl="0" w:tplc="B35AFED2">
      <w:start w:val="1"/>
      <w:numFmt w:val="lowerRoman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E6754E9"/>
    <w:multiLevelType w:val="hybridMultilevel"/>
    <w:tmpl w:val="D7A6740E"/>
    <w:lvl w:ilvl="0" w:tplc="6EA8B2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D0A34"/>
    <w:multiLevelType w:val="multilevel"/>
    <w:tmpl w:val="22A46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bullet"/>
      <w:lvlText w:val="֊"/>
      <w:lvlJc w:val="left"/>
      <w:pPr>
        <w:ind w:left="1134" w:hanging="283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32A0565"/>
    <w:multiLevelType w:val="hybridMultilevel"/>
    <w:tmpl w:val="8F4E2036"/>
    <w:lvl w:ilvl="0" w:tplc="A0E4E8B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7014E32"/>
    <w:multiLevelType w:val="multilevel"/>
    <w:tmpl w:val="532292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9" w15:restartNumberingAfterBreak="0">
    <w:nsid w:val="3BAF68CB"/>
    <w:multiLevelType w:val="multilevel"/>
    <w:tmpl w:val="004000FC"/>
    <w:lvl w:ilvl="0">
      <w:start w:val="7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1BD256C"/>
    <w:multiLevelType w:val="multilevel"/>
    <w:tmpl w:val="92DE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3457CF4"/>
    <w:multiLevelType w:val="hybridMultilevel"/>
    <w:tmpl w:val="68E69728"/>
    <w:lvl w:ilvl="0" w:tplc="E334F89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48C671E"/>
    <w:multiLevelType w:val="hybridMultilevel"/>
    <w:tmpl w:val="12D6F894"/>
    <w:lvl w:ilvl="0" w:tplc="24925E10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5354F15"/>
    <w:multiLevelType w:val="multilevel"/>
    <w:tmpl w:val="5BA8B21E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851" w:hanging="851"/>
      </w:pPr>
      <w:rPr>
        <w:b/>
      </w:rPr>
    </w:lvl>
    <w:lvl w:ilvl="1">
      <w:start w:val="1"/>
      <w:numFmt w:val="decimal"/>
      <w:lvlText w:val="12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70539F"/>
    <w:multiLevelType w:val="multilevel"/>
    <w:tmpl w:val="7E82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95E50A6"/>
    <w:multiLevelType w:val="hybridMultilevel"/>
    <w:tmpl w:val="C06C8CC6"/>
    <w:lvl w:ilvl="0" w:tplc="C34CBC34">
      <w:start w:val="7"/>
      <w:numFmt w:val="bullet"/>
      <w:lvlText w:val="-"/>
      <w:lvlJc w:val="left"/>
      <w:pPr>
        <w:ind w:left="1211" w:hanging="360"/>
      </w:pPr>
      <w:rPr>
        <w:rFonts w:ascii="Calibri" w:eastAsia="Yu Gothic Ligh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9EE6340"/>
    <w:multiLevelType w:val="hybridMultilevel"/>
    <w:tmpl w:val="B50E9046"/>
    <w:lvl w:ilvl="0" w:tplc="C10C9C90">
      <w:start w:val="1"/>
      <w:numFmt w:val="bullet"/>
      <w:lvlText w:val="–"/>
      <w:lvlJc w:val="left"/>
      <w:pPr>
        <w:ind w:left="1287" w:hanging="360"/>
      </w:pPr>
      <w:rPr>
        <w:rFonts w:ascii="Calibri Light" w:hAnsi="Calibri Light" w:cs="Times New Roman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CA64316"/>
    <w:multiLevelType w:val="hybridMultilevel"/>
    <w:tmpl w:val="C8FC13FC"/>
    <w:lvl w:ilvl="0" w:tplc="F91C29B0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1" w:tplc="B89A6694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2" w:tplc="A9B87E88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3" w:tplc="A3464C78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4" w:tplc="2F3C9108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5" w:tplc="4762F652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6" w:tplc="3E444AD2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7" w:tplc="D3200764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8" w:tplc="DC985E6C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</w:abstractNum>
  <w:abstractNum w:abstractNumId="28" w15:restartNumberingAfterBreak="0">
    <w:nsid w:val="4E636188"/>
    <w:multiLevelType w:val="hybridMultilevel"/>
    <w:tmpl w:val="D5B4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C9C90">
      <w:start w:val="1"/>
      <w:numFmt w:val="bullet"/>
      <w:lvlText w:val="–"/>
      <w:lvlJc w:val="left"/>
      <w:pPr>
        <w:ind w:left="1440" w:hanging="360"/>
      </w:pPr>
      <w:rPr>
        <w:rFonts w:ascii="Calibri Light" w:hAnsi="Calibri Light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80BEF"/>
    <w:multiLevelType w:val="multilevel"/>
    <w:tmpl w:val="2156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C946025"/>
    <w:multiLevelType w:val="multilevel"/>
    <w:tmpl w:val="75C6BA84"/>
    <w:lvl w:ilvl="0">
      <w:start w:val="5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20" w:hanging="1800"/>
      </w:pPr>
      <w:rPr>
        <w:rFonts w:hint="default"/>
      </w:rPr>
    </w:lvl>
  </w:abstractNum>
  <w:abstractNum w:abstractNumId="31" w15:restartNumberingAfterBreak="0">
    <w:nsid w:val="5E8E4780"/>
    <w:multiLevelType w:val="multilevel"/>
    <w:tmpl w:val="922C4F80"/>
    <w:lvl w:ilvl="0">
      <w:start w:val="5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0" w:hanging="1800"/>
      </w:pPr>
      <w:rPr>
        <w:rFonts w:hint="default"/>
      </w:rPr>
    </w:lvl>
  </w:abstractNum>
  <w:abstractNum w:abstractNumId="32" w15:restartNumberingAfterBreak="0">
    <w:nsid w:val="6207752D"/>
    <w:multiLevelType w:val="hybridMultilevel"/>
    <w:tmpl w:val="2A72C312"/>
    <w:lvl w:ilvl="0" w:tplc="C10C9C90">
      <w:start w:val="1"/>
      <w:numFmt w:val="bullet"/>
      <w:lvlText w:val="–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1DC8"/>
    <w:multiLevelType w:val="hybridMultilevel"/>
    <w:tmpl w:val="93F23D88"/>
    <w:lvl w:ilvl="0" w:tplc="AC107BE6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59017F4"/>
    <w:multiLevelType w:val="hybridMultilevel"/>
    <w:tmpl w:val="64383CB2"/>
    <w:lvl w:ilvl="0" w:tplc="C10C9C90">
      <w:start w:val="1"/>
      <w:numFmt w:val="bullet"/>
      <w:lvlText w:val="–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86CBF"/>
    <w:multiLevelType w:val="hybridMultilevel"/>
    <w:tmpl w:val="575241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61CF1"/>
    <w:multiLevelType w:val="hybridMultilevel"/>
    <w:tmpl w:val="096CF13C"/>
    <w:lvl w:ilvl="0" w:tplc="4A12018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6BEE683B"/>
    <w:multiLevelType w:val="hybridMultilevel"/>
    <w:tmpl w:val="DF9CEE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A1089"/>
    <w:multiLevelType w:val="multilevel"/>
    <w:tmpl w:val="24DEBDDA"/>
    <w:lvl w:ilvl="0">
      <w:start w:val="7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8FA5C91"/>
    <w:multiLevelType w:val="multilevel"/>
    <w:tmpl w:val="C1EE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AC17F38"/>
    <w:multiLevelType w:val="hybridMultilevel"/>
    <w:tmpl w:val="D6724AE6"/>
    <w:lvl w:ilvl="0" w:tplc="65560010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B26266A"/>
    <w:multiLevelType w:val="multilevel"/>
    <w:tmpl w:val="D840BC94"/>
    <w:lvl w:ilvl="0">
      <w:start w:val="5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2" w15:restartNumberingAfterBreak="0">
    <w:nsid w:val="7B5A0FFE"/>
    <w:multiLevelType w:val="hybridMultilevel"/>
    <w:tmpl w:val="6142A5CA"/>
    <w:lvl w:ilvl="0" w:tplc="D25EE644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1" w:tplc="5CFA3F50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2" w:tplc="2F52E00E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3" w:tplc="12B06A5C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4" w:tplc="AAEA6BF0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5" w:tplc="4156CF90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6" w:tplc="436624D6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7" w:tplc="8256C644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  <w:lvl w:ilvl="8" w:tplc="9BAA2F04">
      <w:start w:val="1"/>
      <w:numFmt w:val="bullet"/>
      <w:lvlText w:val=""/>
      <w:lvlJc w:val="left"/>
      <w:pPr>
        <w:ind w:left="1640" w:hanging="360"/>
      </w:pPr>
      <w:rPr>
        <w:rFonts w:ascii="Symbol" w:hAnsi="Symbol"/>
      </w:rPr>
    </w:lvl>
  </w:abstractNum>
  <w:abstractNum w:abstractNumId="43" w15:restartNumberingAfterBreak="0">
    <w:nsid w:val="7BE8518C"/>
    <w:multiLevelType w:val="multilevel"/>
    <w:tmpl w:val="B4303A08"/>
    <w:lvl w:ilvl="0">
      <w:start w:val="1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C7F60FA"/>
    <w:multiLevelType w:val="multilevel"/>
    <w:tmpl w:val="3DC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3748000">
    <w:abstractNumId w:val="16"/>
  </w:num>
  <w:num w:numId="2" w16cid:durableId="84542009">
    <w:abstractNumId w:val="23"/>
  </w:num>
  <w:num w:numId="3" w16cid:durableId="2081634233">
    <w:abstractNumId w:val="4"/>
  </w:num>
  <w:num w:numId="4" w16cid:durableId="2101291861">
    <w:abstractNumId w:val="14"/>
  </w:num>
  <w:num w:numId="5" w16cid:durableId="107551981">
    <w:abstractNumId w:val="13"/>
  </w:num>
  <w:num w:numId="6" w16cid:durableId="271594991">
    <w:abstractNumId w:val="35"/>
  </w:num>
  <w:num w:numId="7" w16cid:durableId="1555388231">
    <w:abstractNumId w:val="37"/>
  </w:num>
  <w:num w:numId="8" w16cid:durableId="1525630003">
    <w:abstractNumId w:val="19"/>
  </w:num>
  <w:num w:numId="9" w16cid:durableId="1069965122">
    <w:abstractNumId w:val="44"/>
  </w:num>
  <w:num w:numId="10" w16cid:durableId="1445883128">
    <w:abstractNumId w:val="11"/>
  </w:num>
  <w:num w:numId="11" w16cid:durableId="1747609585">
    <w:abstractNumId w:val="10"/>
  </w:num>
  <w:num w:numId="12" w16cid:durableId="384256977">
    <w:abstractNumId w:val="25"/>
  </w:num>
  <w:num w:numId="13" w16cid:durableId="545721441">
    <w:abstractNumId w:val="3"/>
  </w:num>
  <w:num w:numId="14" w16cid:durableId="2024087845">
    <w:abstractNumId w:val="7"/>
  </w:num>
  <w:num w:numId="15" w16cid:durableId="34038376">
    <w:abstractNumId w:val="28"/>
  </w:num>
  <w:num w:numId="16" w16cid:durableId="1448235480">
    <w:abstractNumId w:val="8"/>
  </w:num>
  <w:num w:numId="17" w16cid:durableId="788619976">
    <w:abstractNumId w:val="32"/>
  </w:num>
  <w:num w:numId="18" w16cid:durableId="589050736">
    <w:abstractNumId w:val="34"/>
  </w:num>
  <w:num w:numId="19" w16cid:durableId="739333517">
    <w:abstractNumId w:val="20"/>
  </w:num>
  <w:num w:numId="20" w16cid:durableId="1741059274">
    <w:abstractNumId w:val="6"/>
  </w:num>
  <w:num w:numId="21" w16cid:durableId="596065740">
    <w:abstractNumId w:val="26"/>
  </w:num>
  <w:num w:numId="22" w16cid:durableId="1981765594">
    <w:abstractNumId w:val="36"/>
  </w:num>
  <w:num w:numId="23" w16cid:durableId="169415137">
    <w:abstractNumId w:val="41"/>
  </w:num>
  <w:num w:numId="24" w16cid:durableId="103232586">
    <w:abstractNumId w:val="30"/>
  </w:num>
  <w:num w:numId="25" w16cid:durableId="449322173">
    <w:abstractNumId w:val="31"/>
  </w:num>
  <w:num w:numId="26" w16cid:durableId="2146190242">
    <w:abstractNumId w:val="38"/>
  </w:num>
  <w:num w:numId="27" w16cid:durableId="1382169904">
    <w:abstractNumId w:val="22"/>
  </w:num>
  <w:num w:numId="28" w16cid:durableId="1091394556">
    <w:abstractNumId w:val="2"/>
  </w:num>
  <w:num w:numId="29" w16cid:durableId="573663975">
    <w:abstractNumId w:val="39"/>
  </w:num>
  <w:num w:numId="30" w16cid:durableId="8262144">
    <w:abstractNumId w:val="15"/>
  </w:num>
  <w:num w:numId="31" w16cid:durableId="357705877">
    <w:abstractNumId w:val="9"/>
  </w:num>
  <w:num w:numId="32" w16cid:durableId="1378238360">
    <w:abstractNumId w:val="24"/>
  </w:num>
  <w:num w:numId="33" w16cid:durableId="1737163863">
    <w:abstractNumId w:val="29"/>
  </w:num>
  <w:num w:numId="34" w16cid:durableId="134222875">
    <w:abstractNumId w:val="21"/>
  </w:num>
  <w:num w:numId="35" w16cid:durableId="299117766">
    <w:abstractNumId w:val="17"/>
  </w:num>
  <w:num w:numId="36" w16cid:durableId="1673487921">
    <w:abstractNumId w:val="12"/>
  </w:num>
  <w:num w:numId="37" w16cid:durableId="1656378683">
    <w:abstractNumId w:val="0"/>
  </w:num>
  <w:num w:numId="38" w16cid:durableId="1071804998">
    <w:abstractNumId w:val="1"/>
  </w:num>
  <w:num w:numId="39" w16cid:durableId="696663638">
    <w:abstractNumId w:val="40"/>
  </w:num>
  <w:num w:numId="40" w16cid:durableId="233008169">
    <w:abstractNumId w:val="18"/>
  </w:num>
  <w:num w:numId="41" w16cid:durableId="1686784741">
    <w:abstractNumId w:val="5"/>
  </w:num>
  <w:num w:numId="42" w16cid:durableId="2143038126">
    <w:abstractNumId w:val="42"/>
  </w:num>
  <w:num w:numId="43" w16cid:durableId="1882009604">
    <w:abstractNumId w:val="27"/>
  </w:num>
  <w:num w:numId="44" w16cid:durableId="1346128729">
    <w:abstractNumId w:val="33"/>
  </w:num>
  <w:num w:numId="45" w16cid:durableId="550699670">
    <w:abstractNumId w:val="4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AD3"/>
    <w:rsid w:val="0000082C"/>
    <w:rsid w:val="00000F67"/>
    <w:rsid w:val="000014F9"/>
    <w:rsid w:val="000019A9"/>
    <w:rsid w:val="00001B58"/>
    <w:rsid w:val="00002687"/>
    <w:rsid w:val="00002D1D"/>
    <w:rsid w:val="00002E62"/>
    <w:rsid w:val="00003A10"/>
    <w:rsid w:val="00004694"/>
    <w:rsid w:val="00005288"/>
    <w:rsid w:val="000055D7"/>
    <w:rsid w:val="00005B11"/>
    <w:rsid w:val="00005C80"/>
    <w:rsid w:val="00006B11"/>
    <w:rsid w:val="000071E3"/>
    <w:rsid w:val="00007928"/>
    <w:rsid w:val="00007AD3"/>
    <w:rsid w:val="0001063B"/>
    <w:rsid w:val="000106F1"/>
    <w:rsid w:val="000107BC"/>
    <w:rsid w:val="00010D85"/>
    <w:rsid w:val="000114D5"/>
    <w:rsid w:val="00011E92"/>
    <w:rsid w:val="00011F0E"/>
    <w:rsid w:val="00013909"/>
    <w:rsid w:val="00015552"/>
    <w:rsid w:val="0001598A"/>
    <w:rsid w:val="00016804"/>
    <w:rsid w:val="00016822"/>
    <w:rsid w:val="0002160C"/>
    <w:rsid w:val="00022413"/>
    <w:rsid w:val="00022686"/>
    <w:rsid w:val="00022BF2"/>
    <w:rsid w:val="00023044"/>
    <w:rsid w:val="000231EF"/>
    <w:rsid w:val="0002332D"/>
    <w:rsid w:val="00023636"/>
    <w:rsid w:val="000237D0"/>
    <w:rsid w:val="0002390A"/>
    <w:rsid w:val="00023C06"/>
    <w:rsid w:val="00023C2D"/>
    <w:rsid w:val="00024CC6"/>
    <w:rsid w:val="00024EE6"/>
    <w:rsid w:val="00024F7F"/>
    <w:rsid w:val="00026187"/>
    <w:rsid w:val="00026480"/>
    <w:rsid w:val="00026D12"/>
    <w:rsid w:val="00026ED6"/>
    <w:rsid w:val="00027805"/>
    <w:rsid w:val="00027B2C"/>
    <w:rsid w:val="00030540"/>
    <w:rsid w:val="000306AF"/>
    <w:rsid w:val="00030A05"/>
    <w:rsid w:val="00032D1F"/>
    <w:rsid w:val="00034CA2"/>
    <w:rsid w:val="000352CF"/>
    <w:rsid w:val="00035A13"/>
    <w:rsid w:val="00036055"/>
    <w:rsid w:val="0003654E"/>
    <w:rsid w:val="0003656B"/>
    <w:rsid w:val="00036CD1"/>
    <w:rsid w:val="00037580"/>
    <w:rsid w:val="000378A8"/>
    <w:rsid w:val="00037EF4"/>
    <w:rsid w:val="000400C6"/>
    <w:rsid w:val="000406DD"/>
    <w:rsid w:val="0004095B"/>
    <w:rsid w:val="00040ADF"/>
    <w:rsid w:val="00040D7E"/>
    <w:rsid w:val="00041216"/>
    <w:rsid w:val="0004186F"/>
    <w:rsid w:val="000419B0"/>
    <w:rsid w:val="00042211"/>
    <w:rsid w:val="000422B1"/>
    <w:rsid w:val="0004365B"/>
    <w:rsid w:val="00043857"/>
    <w:rsid w:val="00043B64"/>
    <w:rsid w:val="00044496"/>
    <w:rsid w:val="00045A48"/>
    <w:rsid w:val="00045C34"/>
    <w:rsid w:val="00046B97"/>
    <w:rsid w:val="00047BDC"/>
    <w:rsid w:val="00050892"/>
    <w:rsid w:val="000527F2"/>
    <w:rsid w:val="00052AD5"/>
    <w:rsid w:val="00052B7F"/>
    <w:rsid w:val="000533FF"/>
    <w:rsid w:val="00053DCC"/>
    <w:rsid w:val="00053F9B"/>
    <w:rsid w:val="00055789"/>
    <w:rsid w:val="00055B3C"/>
    <w:rsid w:val="000566A7"/>
    <w:rsid w:val="000578F0"/>
    <w:rsid w:val="00060CD5"/>
    <w:rsid w:val="00060D2C"/>
    <w:rsid w:val="000611DA"/>
    <w:rsid w:val="0006156A"/>
    <w:rsid w:val="000618ED"/>
    <w:rsid w:val="00061D57"/>
    <w:rsid w:val="00062B80"/>
    <w:rsid w:val="00062B91"/>
    <w:rsid w:val="00062C72"/>
    <w:rsid w:val="00063B05"/>
    <w:rsid w:val="000650D4"/>
    <w:rsid w:val="00065404"/>
    <w:rsid w:val="00066157"/>
    <w:rsid w:val="00066542"/>
    <w:rsid w:val="0006684D"/>
    <w:rsid w:val="00066D76"/>
    <w:rsid w:val="00067573"/>
    <w:rsid w:val="00067ACD"/>
    <w:rsid w:val="0007017B"/>
    <w:rsid w:val="000701EC"/>
    <w:rsid w:val="0007090D"/>
    <w:rsid w:val="00070D0D"/>
    <w:rsid w:val="00070EC3"/>
    <w:rsid w:val="00070F26"/>
    <w:rsid w:val="00072153"/>
    <w:rsid w:val="00072269"/>
    <w:rsid w:val="000728A8"/>
    <w:rsid w:val="00072C59"/>
    <w:rsid w:val="0007395E"/>
    <w:rsid w:val="000740BD"/>
    <w:rsid w:val="000744FF"/>
    <w:rsid w:val="000747B4"/>
    <w:rsid w:val="00074F37"/>
    <w:rsid w:val="0007528E"/>
    <w:rsid w:val="00076794"/>
    <w:rsid w:val="00077780"/>
    <w:rsid w:val="00077D96"/>
    <w:rsid w:val="00080340"/>
    <w:rsid w:val="00080586"/>
    <w:rsid w:val="000807D9"/>
    <w:rsid w:val="00080D93"/>
    <w:rsid w:val="0008293F"/>
    <w:rsid w:val="000829F9"/>
    <w:rsid w:val="00082F21"/>
    <w:rsid w:val="00083594"/>
    <w:rsid w:val="00083C1B"/>
    <w:rsid w:val="00083C77"/>
    <w:rsid w:val="00084152"/>
    <w:rsid w:val="000863B8"/>
    <w:rsid w:val="0009035C"/>
    <w:rsid w:val="00090C71"/>
    <w:rsid w:val="00091BE5"/>
    <w:rsid w:val="00091CF2"/>
    <w:rsid w:val="000923C0"/>
    <w:rsid w:val="00092B86"/>
    <w:rsid w:val="00093221"/>
    <w:rsid w:val="00093FE5"/>
    <w:rsid w:val="0009427F"/>
    <w:rsid w:val="00094409"/>
    <w:rsid w:val="000949B7"/>
    <w:rsid w:val="00095367"/>
    <w:rsid w:val="00095AED"/>
    <w:rsid w:val="00096FD8"/>
    <w:rsid w:val="00097B93"/>
    <w:rsid w:val="00097C64"/>
    <w:rsid w:val="00097E93"/>
    <w:rsid w:val="000A1380"/>
    <w:rsid w:val="000A2788"/>
    <w:rsid w:val="000A333D"/>
    <w:rsid w:val="000A396A"/>
    <w:rsid w:val="000A3A85"/>
    <w:rsid w:val="000A411A"/>
    <w:rsid w:val="000A425A"/>
    <w:rsid w:val="000A55A6"/>
    <w:rsid w:val="000A5E6A"/>
    <w:rsid w:val="000A6E01"/>
    <w:rsid w:val="000B0265"/>
    <w:rsid w:val="000B052B"/>
    <w:rsid w:val="000B08F2"/>
    <w:rsid w:val="000B0CBB"/>
    <w:rsid w:val="000B1BC7"/>
    <w:rsid w:val="000B2089"/>
    <w:rsid w:val="000B2098"/>
    <w:rsid w:val="000B2DFE"/>
    <w:rsid w:val="000B39ED"/>
    <w:rsid w:val="000B3CF1"/>
    <w:rsid w:val="000B4010"/>
    <w:rsid w:val="000B403B"/>
    <w:rsid w:val="000B455D"/>
    <w:rsid w:val="000B468F"/>
    <w:rsid w:val="000B4A18"/>
    <w:rsid w:val="000B6C22"/>
    <w:rsid w:val="000C051D"/>
    <w:rsid w:val="000C05A2"/>
    <w:rsid w:val="000C06CE"/>
    <w:rsid w:val="000C0737"/>
    <w:rsid w:val="000C0B3E"/>
    <w:rsid w:val="000C16BB"/>
    <w:rsid w:val="000C2697"/>
    <w:rsid w:val="000C287C"/>
    <w:rsid w:val="000C2D2A"/>
    <w:rsid w:val="000C2D76"/>
    <w:rsid w:val="000C3791"/>
    <w:rsid w:val="000C3CD4"/>
    <w:rsid w:val="000C42D0"/>
    <w:rsid w:val="000C4CF1"/>
    <w:rsid w:val="000C50D3"/>
    <w:rsid w:val="000C522F"/>
    <w:rsid w:val="000C6597"/>
    <w:rsid w:val="000C6C15"/>
    <w:rsid w:val="000C6E18"/>
    <w:rsid w:val="000C7793"/>
    <w:rsid w:val="000C7A53"/>
    <w:rsid w:val="000C7C5C"/>
    <w:rsid w:val="000C7FF1"/>
    <w:rsid w:val="000D04F9"/>
    <w:rsid w:val="000D08D1"/>
    <w:rsid w:val="000D0B17"/>
    <w:rsid w:val="000D0CDD"/>
    <w:rsid w:val="000D188F"/>
    <w:rsid w:val="000D1A99"/>
    <w:rsid w:val="000D343F"/>
    <w:rsid w:val="000D3E58"/>
    <w:rsid w:val="000D5087"/>
    <w:rsid w:val="000D64F7"/>
    <w:rsid w:val="000D6619"/>
    <w:rsid w:val="000D6658"/>
    <w:rsid w:val="000D6CA9"/>
    <w:rsid w:val="000D72F1"/>
    <w:rsid w:val="000D7360"/>
    <w:rsid w:val="000D7A1A"/>
    <w:rsid w:val="000E0504"/>
    <w:rsid w:val="000E066F"/>
    <w:rsid w:val="000E0D76"/>
    <w:rsid w:val="000E1557"/>
    <w:rsid w:val="000E1CA4"/>
    <w:rsid w:val="000E377E"/>
    <w:rsid w:val="000E5070"/>
    <w:rsid w:val="000E5CD7"/>
    <w:rsid w:val="000E60F9"/>
    <w:rsid w:val="000E6F81"/>
    <w:rsid w:val="000E715F"/>
    <w:rsid w:val="000E79D8"/>
    <w:rsid w:val="000E7ED0"/>
    <w:rsid w:val="000F1177"/>
    <w:rsid w:val="000F20E8"/>
    <w:rsid w:val="000F2479"/>
    <w:rsid w:val="000F2684"/>
    <w:rsid w:val="000F316D"/>
    <w:rsid w:val="000F3BE3"/>
    <w:rsid w:val="000F4405"/>
    <w:rsid w:val="000F4E89"/>
    <w:rsid w:val="000F548D"/>
    <w:rsid w:val="000F651C"/>
    <w:rsid w:val="000F6784"/>
    <w:rsid w:val="000F792A"/>
    <w:rsid w:val="0010009F"/>
    <w:rsid w:val="0010036A"/>
    <w:rsid w:val="00100DB4"/>
    <w:rsid w:val="00101419"/>
    <w:rsid w:val="001017D4"/>
    <w:rsid w:val="001019CB"/>
    <w:rsid w:val="00101ADB"/>
    <w:rsid w:val="00101FA8"/>
    <w:rsid w:val="00102120"/>
    <w:rsid w:val="0010214A"/>
    <w:rsid w:val="00102968"/>
    <w:rsid w:val="001031D2"/>
    <w:rsid w:val="0010329D"/>
    <w:rsid w:val="0010338C"/>
    <w:rsid w:val="00103819"/>
    <w:rsid w:val="00104049"/>
    <w:rsid w:val="00104128"/>
    <w:rsid w:val="00104656"/>
    <w:rsid w:val="00104A49"/>
    <w:rsid w:val="00104DAE"/>
    <w:rsid w:val="00104E00"/>
    <w:rsid w:val="0010514B"/>
    <w:rsid w:val="001061BD"/>
    <w:rsid w:val="00106248"/>
    <w:rsid w:val="001063B3"/>
    <w:rsid w:val="001066E8"/>
    <w:rsid w:val="001077CE"/>
    <w:rsid w:val="001101BF"/>
    <w:rsid w:val="00111C0D"/>
    <w:rsid w:val="001130CA"/>
    <w:rsid w:val="00113647"/>
    <w:rsid w:val="00113B0E"/>
    <w:rsid w:val="001147BC"/>
    <w:rsid w:val="0011519C"/>
    <w:rsid w:val="001153C0"/>
    <w:rsid w:val="0011554C"/>
    <w:rsid w:val="00116664"/>
    <w:rsid w:val="0011725C"/>
    <w:rsid w:val="00117441"/>
    <w:rsid w:val="001212B0"/>
    <w:rsid w:val="001223D4"/>
    <w:rsid w:val="0012290F"/>
    <w:rsid w:val="00123DFF"/>
    <w:rsid w:val="0012499F"/>
    <w:rsid w:val="00124B26"/>
    <w:rsid w:val="00125A0A"/>
    <w:rsid w:val="00125AD3"/>
    <w:rsid w:val="00125B84"/>
    <w:rsid w:val="00126600"/>
    <w:rsid w:val="00126AB9"/>
    <w:rsid w:val="00126CBE"/>
    <w:rsid w:val="0013067E"/>
    <w:rsid w:val="00130E0C"/>
    <w:rsid w:val="00132879"/>
    <w:rsid w:val="001331EE"/>
    <w:rsid w:val="00133295"/>
    <w:rsid w:val="0013376E"/>
    <w:rsid w:val="00133C43"/>
    <w:rsid w:val="00133CCD"/>
    <w:rsid w:val="001348B0"/>
    <w:rsid w:val="0013664D"/>
    <w:rsid w:val="001366EB"/>
    <w:rsid w:val="00137CE2"/>
    <w:rsid w:val="0014071F"/>
    <w:rsid w:val="00141B1F"/>
    <w:rsid w:val="001429E2"/>
    <w:rsid w:val="00142F4E"/>
    <w:rsid w:val="00143566"/>
    <w:rsid w:val="00143C4C"/>
    <w:rsid w:val="0014496F"/>
    <w:rsid w:val="00144AFC"/>
    <w:rsid w:val="001457C5"/>
    <w:rsid w:val="00145BFE"/>
    <w:rsid w:val="00150152"/>
    <w:rsid w:val="001501A2"/>
    <w:rsid w:val="00150277"/>
    <w:rsid w:val="00150470"/>
    <w:rsid w:val="00150611"/>
    <w:rsid w:val="001508AC"/>
    <w:rsid w:val="00150D15"/>
    <w:rsid w:val="00151997"/>
    <w:rsid w:val="001526AA"/>
    <w:rsid w:val="00153227"/>
    <w:rsid w:val="00153477"/>
    <w:rsid w:val="0015472B"/>
    <w:rsid w:val="00154E23"/>
    <w:rsid w:val="00156415"/>
    <w:rsid w:val="001567F7"/>
    <w:rsid w:val="00156B89"/>
    <w:rsid w:val="001575EC"/>
    <w:rsid w:val="0016206B"/>
    <w:rsid w:val="0016214A"/>
    <w:rsid w:val="001621AA"/>
    <w:rsid w:val="001625E7"/>
    <w:rsid w:val="00162A72"/>
    <w:rsid w:val="00162D15"/>
    <w:rsid w:val="00164915"/>
    <w:rsid w:val="00165458"/>
    <w:rsid w:val="00166DA9"/>
    <w:rsid w:val="0016712D"/>
    <w:rsid w:val="001677F3"/>
    <w:rsid w:val="001678D2"/>
    <w:rsid w:val="00167F85"/>
    <w:rsid w:val="00170CFB"/>
    <w:rsid w:val="00171422"/>
    <w:rsid w:val="00171433"/>
    <w:rsid w:val="00172057"/>
    <w:rsid w:val="001722E8"/>
    <w:rsid w:val="001723AC"/>
    <w:rsid w:val="00172781"/>
    <w:rsid w:val="0017285C"/>
    <w:rsid w:val="0017314B"/>
    <w:rsid w:val="001733A4"/>
    <w:rsid w:val="00173B2D"/>
    <w:rsid w:val="00174FA2"/>
    <w:rsid w:val="00175A2D"/>
    <w:rsid w:val="00175CE5"/>
    <w:rsid w:val="0017649B"/>
    <w:rsid w:val="0018016D"/>
    <w:rsid w:val="001803B2"/>
    <w:rsid w:val="0018050A"/>
    <w:rsid w:val="0018284A"/>
    <w:rsid w:val="00182B1D"/>
    <w:rsid w:val="00183538"/>
    <w:rsid w:val="00183748"/>
    <w:rsid w:val="00183DCD"/>
    <w:rsid w:val="001840F1"/>
    <w:rsid w:val="001844D2"/>
    <w:rsid w:val="00185C91"/>
    <w:rsid w:val="001904E2"/>
    <w:rsid w:val="00190742"/>
    <w:rsid w:val="0019076B"/>
    <w:rsid w:val="001907FC"/>
    <w:rsid w:val="00190D2A"/>
    <w:rsid w:val="00190E35"/>
    <w:rsid w:val="00192170"/>
    <w:rsid w:val="00192FDE"/>
    <w:rsid w:val="001936A6"/>
    <w:rsid w:val="00193717"/>
    <w:rsid w:val="00194023"/>
    <w:rsid w:val="00194A90"/>
    <w:rsid w:val="00195425"/>
    <w:rsid w:val="00195CAE"/>
    <w:rsid w:val="0019601D"/>
    <w:rsid w:val="00196565"/>
    <w:rsid w:val="00196D6B"/>
    <w:rsid w:val="00196E89"/>
    <w:rsid w:val="001A101E"/>
    <w:rsid w:val="001A16A1"/>
    <w:rsid w:val="001A24CB"/>
    <w:rsid w:val="001A2B71"/>
    <w:rsid w:val="001A3BD9"/>
    <w:rsid w:val="001A407B"/>
    <w:rsid w:val="001A42BD"/>
    <w:rsid w:val="001A4562"/>
    <w:rsid w:val="001A549B"/>
    <w:rsid w:val="001A5BE7"/>
    <w:rsid w:val="001A6328"/>
    <w:rsid w:val="001A6BE4"/>
    <w:rsid w:val="001A78D7"/>
    <w:rsid w:val="001A7A75"/>
    <w:rsid w:val="001B055D"/>
    <w:rsid w:val="001B0620"/>
    <w:rsid w:val="001B0A75"/>
    <w:rsid w:val="001B216C"/>
    <w:rsid w:val="001B2ECC"/>
    <w:rsid w:val="001B3129"/>
    <w:rsid w:val="001B3B0A"/>
    <w:rsid w:val="001B4038"/>
    <w:rsid w:val="001B4506"/>
    <w:rsid w:val="001B52F2"/>
    <w:rsid w:val="001B5382"/>
    <w:rsid w:val="001B57C7"/>
    <w:rsid w:val="001B57CA"/>
    <w:rsid w:val="001B596B"/>
    <w:rsid w:val="001B6B67"/>
    <w:rsid w:val="001B79FE"/>
    <w:rsid w:val="001B7A74"/>
    <w:rsid w:val="001C03FA"/>
    <w:rsid w:val="001C08DE"/>
    <w:rsid w:val="001C2FE4"/>
    <w:rsid w:val="001C3976"/>
    <w:rsid w:val="001C48A6"/>
    <w:rsid w:val="001C4F1B"/>
    <w:rsid w:val="001C5773"/>
    <w:rsid w:val="001C5C12"/>
    <w:rsid w:val="001C661A"/>
    <w:rsid w:val="001C6711"/>
    <w:rsid w:val="001C6825"/>
    <w:rsid w:val="001C7973"/>
    <w:rsid w:val="001D06DF"/>
    <w:rsid w:val="001D0752"/>
    <w:rsid w:val="001D141E"/>
    <w:rsid w:val="001D15FD"/>
    <w:rsid w:val="001D2280"/>
    <w:rsid w:val="001D22FD"/>
    <w:rsid w:val="001D2D25"/>
    <w:rsid w:val="001D47BD"/>
    <w:rsid w:val="001D4C9C"/>
    <w:rsid w:val="001D59CB"/>
    <w:rsid w:val="001D5C5D"/>
    <w:rsid w:val="001D61CB"/>
    <w:rsid w:val="001D7222"/>
    <w:rsid w:val="001D7518"/>
    <w:rsid w:val="001D7FA2"/>
    <w:rsid w:val="001E0512"/>
    <w:rsid w:val="001E0A3A"/>
    <w:rsid w:val="001E254D"/>
    <w:rsid w:val="001E26AC"/>
    <w:rsid w:val="001E2914"/>
    <w:rsid w:val="001E3146"/>
    <w:rsid w:val="001E4049"/>
    <w:rsid w:val="001E4FBF"/>
    <w:rsid w:val="001E6F92"/>
    <w:rsid w:val="001E71C7"/>
    <w:rsid w:val="001F0C04"/>
    <w:rsid w:val="001F12D0"/>
    <w:rsid w:val="001F1A16"/>
    <w:rsid w:val="001F22AE"/>
    <w:rsid w:val="001F2C66"/>
    <w:rsid w:val="001F2D88"/>
    <w:rsid w:val="001F315D"/>
    <w:rsid w:val="001F3198"/>
    <w:rsid w:val="001F34CB"/>
    <w:rsid w:val="001F3761"/>
    <w:rsid w:val="001F3924"/>
    <w:rsid w:val="001F3CDC"/>
    <w:rsid w:val="001F3E50"/>
    <w:rsid w:val="001F3F99"/>
    <w:rsid w:val="001F4377"/>
    <w:rsid w:val="001F4C10"/>
    <w:rsid w:val="001F57B8"/>
    <w:rsid w:val="001F5B9D"/>
    <w:rsid w:val="001F73B5"/>
    <w:rsid w:val="001F7888"/>
    <w:rsid w:val="001F797D"/>
    <w:rsid w:val="001F7B61"/>
    <w:rsid w:val="001F7B9C"/>
    <w:rsid w:val="0020007C"/>
    <w:rsid w:val="00200AA8"/>
    <w:rsid w:val="0020208D"/>
    <w:rsid w:val="002025AE"/>
    <w:rsid w:val="00203603"/>
    <w:rsid w:val="00203BA6"/>
    <w:rsid w:val="00204691"/>
    <w:rsid w:val="00204A12"/>
    <w:rsid w:val="00204ADC"/>
    <w:rsid w:val="00204CDC"/>
    <w:rsid w:val="002061B9"/>
    <w:rsid w:val="0020771C"/>
    <w:rsid w:val="00207C0F"/>
    <w:rsid w:val="002114CC"/>
    <w:rsid w:val="002116A6"/>
    <w:rsid w:val="00211BA7"/>
    <w:rsid w:val="002124D7"/>
    <w:rsid w:val="00213035"/>
    <w:rsid w:val="00213E30"/>
    <w:rsid w:val="00214447"/>
    <w:rsid w:val="00215115"/>
    <w:rsid w:val="00215BA8"/>
    <w:rsid w:val="00215D2D"/>
    <w:rsid w:val="00216479"/>
    <w:rsid w:val="0021647C"/>
    <w:rsid w:val="00216543"/>
    <w:rsid w:val="002167B7"/>
    <w:rsid w:val="00216D34"/>
    <w:rsid w:val="002178BE"/>
    <w:rsid w:val="00217A46"/>
    <w:rsid w:val="00220053"/>
    <w:rsid w:val="00220335"/>
    <w:rsid w:val="002209CE"/>
    <w:rsid w:val="002212EC"/>
    <w:rsid w:val="00221810"/>
    <w:rsid w:val="00221CA6"/>
    <w:rsid w:val="0022256B"/>
    <w:rsid w:val="002234B4"/>
    <w:rsid w:val="00223661"/>
    <w:rsid w:val="00224F81"/>
    <w:rsid w:val="0022591C"/>
    <w:rsid w:val="00225CA8"/>
    <w:rsid w:val="00225D24"/>
    <w:rsid w:val="002263AA"/>
    <w:rsid w:val="0022676B"/>
    <w:rsid w:val="002267E9"/>
    <w:rsid w:val="002271D1"/>
    <w:rsid w:val="00227953"/>
    <w:rsid w:val="00230512"/>
    <w:rsid w:val="00230F43"/>
    <w:rsid w:val="002314A8"/>
    <w:rsid w:val="00231746"/>
    <w:rsid w:val="00231842"/>
    <w:rsid w:val="00231B0B"/>
    <w:rsid w:val="00231F54"/>
    <w:rsid w:val="0023223B"/>
    <w:rsid w:val="00232D18"/>
    <w:rsid w:val="00232FD6"/>
    <w:rsid w:val="0023388D"/>
    <w:rsid w:val="00233C8C"/>
    <w:rsid w:val="00233E07"/>
    <w:rsid w:val="00234716"/>
    <w:rsid w:val="0023524F"/>
    <w:rsid w:val="00235921"/>
    <w:rsid w:val="002360A0"/>
    <w:rsid w:val="0023670F"/>
    <w:rsid w:val="00237483"/>
    <w:rsid w:val="00237752"/>
    <w:rsid w:val="00237A4D"/>
    <w:rsid w:val="00237D45"/>
    <w:rsid w:val="00237DF9"/>
    <w:rsid w:val="00240090"/>
    <w:rsid w:val="002401C3"/>
    <w:rsid w:val="00240AD8"/>
    <w:rsid w:val="002410A5"/>
    <w:rsid w:val="00242095"/>
    <w:rsid w:val="002427AC"/>
    <w:rsid w:val="00243517"/>
    <w:rsid w:val="00243808"/>
    <w:rsid w:val="00243BB2"/>
    <w:rsid w:val="00243CDD"/>
    <w:rsid w:val="00244138"/>
    <w:rsid w:val="00244C6F"/>
    <w:rsid w:val="00245F53"/>
    <w:rsid w:val="00246C77"/>
    <w:rsid w:val="00247245"/>
    <w:rsid w:val="00247C27"/>
    <w:rsid w:val="00247C2B"/>
    <w:rsid w:val="00250F22"/>
    <w:rsid w:val="00251291"/>
    <w:rsid w:val="00251796"/>
    <w:rsid w:val="0025205F"/>
    <w:rsid w:val="0025312B"/>
    <w:rsid w:val="00253D3D"/>
    <w:rsid w:val="00253D89"/>
    <w:rsid w:val="002540DA"/>
    <w:rsid w:val="00254D3E"/>
    <w:rsid w:val="0025521C"/>
    <w:rsid w:val="00256AE2"/>
    <w:rsid w:val="00256FFC"/>
    <w:rsid w:val="00257112"/>
    <w:rsid w:val="002578D5"/>
    <w:rsid w:val="00257EFF"/>
    <w:rsid w:val="00260442"/>
    <w:rsid w:val="002607E0"/>
    <w:rsid w:val="00260B02"/>
    <w:rsid w:val="00260BC7"/>
    <w:rsid w:val="002619E3"/>
    <w:rsid w:val="00261D76"/>
    <w:rsid w:val="00264A3C"/>
    <w:rsid w:val="00264D93"/>
    <w:rsid w:val="00265536"/>
    <w:rsid w:val="0026678D"/>
    <w:rsid w:val="00270905"/>
    <w:rsid w:val="00270C7A"/>
    <w:rsid w:val="002712F5"/>
    <w:rsid w:val="00271980"/>
    <w:rsid w:val="00271AB6"/>
    <w:rsid w:val="002729AF"/>
    <w:rsid w:val="0027374A"/>
    <w:rsid w:val="00273C71"/>
    <w:rsid w:val="00273FC8"/>
    <w:rsid w:val="0027453E"/>
    <w:rsid w:val="0027469A"/>
    <w:rsid w:val="00274878"/>
    <w:rsid w:val="00275776"/>
    <w:rsid w:val="00275EFF"/>
    <w:rsid w:val="00276665"/>
    <w:rsid w:val="00276C3E"/>
    <w:rsid w:val="002770C0"/>
    <w:rsid w:val="0027783C"/>
    <w:rsid w:val="002778A8"/>
    <w:rsid w:val="00277A06"/>
    <w:rsid w:val="00277A68"/>
    <w:rsid w:val="00277EEE"/>
    <w:rsid w:val="00280015"/>
    <w:rsid w:val="00280180"/>
    <w:rsid w:val="002806BC"/>
    <w:rsid w:val="0028173A"/>
    <w:rsid w:val="00283E8C"/>
    <w:rsid w:val="0028486D"/>
    <w:rsid w:val="00284D11"/>
    <w:rsid w:val="00285E8F"/>
    <w:rsid w:val="00286712"/>
    <w:rsid w:val="0028709E"/>
    <w:rsid w:val="00287209"/>
    <w:rsid w:val="00287433"/>
    <w:rsid w:val="002877E2"/>
    <w:rsid w:val="002879F5"/>
    <w:rsid w:val="00287A4E"/>
    <w:rsid w:val="0029022D"/>
    <w:rsid w:val="00290847"/>
    <w:rsid w:val="00290F5B"/>
    <w:rsid w:val="00291617"/>
    <w:rsid w:val="00291F75"/>
    <w:rsid w:val="0029212C"/>
    <w:rsid w:val="00292331"/>
    <w:rsid w:val="0029349F"/>
    <w:rsid w:val="00293575"/>
    <w:rsid w:val="00293B15"/>
    <w:rsid w:val="00293E9F"/>
    <w:rsid w:val="002949BF"/>
    <w:rsid w:val="00294D90"/>
    <w:rsid w:val="00295280"/>
    <w:rsid w:val="00295C38"/>
    <w:rsid w:val="002966E8"/>
    <w:rsid w:val="0029765E"/>
    <w:rsid w:val="002A0A74"/>
    <w:rsid w:val="002A0D14"/>
    <w:rsid w:val="002A1BE7"/>
    <w:rsid w:val="002A23A2"/>
    <w:rsid w:val="002A24C2"/>
    <w:rsid w:val="002A31F7"/>
    <w:rsid w:val="002A35FC"/>
    <w:rsid w:val="002A41AA"/>
    <w:rsid w:val="002A6308"/>
    <w:rsid w:val="002A66D3"/>
    <w:rsid w:val="002A670A"/>
    <w:rsid w:val="002A686D"/>
    <w:rsid w:val="002A77A3"/>
    <w:rsid w:val="002B0235"/>
    <w:rsid w:val="002B0FD2"/>
    <w:rsid w:val="002B1402"/>
    <w:rsid w:val="002B1C67"/>
    <w:rsid w:val="002B1CB0"/>
    <w:rsid w:val="002B1DF4"/>
    <w:rsid w:val="002B337C"/>
    <w:rsid w:val="002B3B5B"/>
    <w:rsid w:val="002B495A"/>
    <w:rsid w:val="002B7108"/>
    <w:rsid w:val="002B7B6D"/>
    <w:rsid w:val="002B7B9F"/>
    <w:rsid w:val="002C0031"/>
    <w:rsid w:val="002C0200"/>
    <w:rsid w:val="002C0310"/>
    <w:rsid w:val="002C0CEA"/>
    <w:rsid w:val="002C0D31"/>
    <w:rsid w:val="002C1264"/>
    <w:rsid w:val="002C1F68"/>
    <w:rsid w:val="002C3520"/>
    <w:rsid w:val="002C4793"/>
    <w:rsid w:val="002C76CC"/>
    <w:rsid w:val="002D0B75"/>
    <w:rsid w:val="002D14F2"/>
    <w:rsid w:val="002D16DF"/>
    <w:rsid w:val="002D1AA7"/>
    <w:rsid w:val="002D26EA"/>
    <w:rsid w:val="002D2856"/>
    <w:rsid w:val="002D2D9C"/>
    <w:rsid w:val="002D3E26"/>
    <w:rsid w:val="002D417B"/>
    <w:rsid w:val="002D4246"/>
    <w:rsid w:val="002D4614"/>
    <w:rsid w:val="002D471B"/>
    <w:rsid w:val="002D4755"/>
    <w:rsid w:val="002D4AE5"/>
    <w:rsid w:val="002D539D"/>
    <w:rsid w:val="002D5BF3"/>
    <w:rsid w:val="002D5E71"/>
    <w:rsid w:val="002D6BA1"/>
    <w:rsid w:val="002D6C53"/>
    <w:rsid w:val="002D6EBB"/>
    <w:rsid w:val="002D704E"/>
    <w:rsid w:val="002E0C5D"/>
    <w:rsid w:val="002E2971"/>
    <w:rsid w:val="002E2A51"/>
    <w:rsid w:val="002E3354"/>
    <w:rsid w:val="002E377E"/>
    <w:rsid w:val="002E3D6A"/>
    <w:rsid w:val="002E4774"/>
    <w:rsid w:val="002E49F2"/>
    <w:rsid w:val="002E4B94"/>
    <w:rsid w:val="002E4D83"/>
    <w:rsid w:val="002E573D"/>
    <w:rsid w:val="002E601D"/>
    <w:rsid w:val="002E6CC7"/>
    <w:rsid w:val="002E7583"/>
    <w:rsid w:val="002E774F"/>
    <w:rsid w:val="002E7CA4"/>
    <w:rsid w:val="002F035E"/>
    <w:rsid w:val="002F0B68"/>
    <w:rsid w:val="002F100C"/>
    <w:rsid w:val="002F1662"/>
    <w:rsid w:val="002F1706"/>
    <w:rsid w:val="002F2252"/>
    <w:rsid w:val="002F4404"/>
    <w:rsid w:val="002F4A16"/>
    <w:rsid w:val="002F4CB9"/>
    <w:rsid w:val="002F54DD"/>
    <w:rsid w:val="002F5E8C"/>
    <w:rsid w:val="002F6084"/>
    <w:rsid w:val="002F6408"/>
    <w:rsid w:val="002F7F65"/>
    <w:rsid w:val="0030241D"/>
    <w:rsid w:val="0030303B"/>
    <w:rsid w:val="00304117"/>
    <w:rsid w:val="00304325"/>
    <w:rsid w:val="0030521C"/>
    <w:rsid w:val="00305CE0"/>
    <w:rsid w:val="00305FFC"/>
    <w:rsid w:val="003066B5"/>
    <w:rsid w:val="00306B11"/>
    <w:rsid w:val="00307B8D"/>
    <w:rsid w:val="00311024"/>
    <w:rsid w:val="00311327"/>
    <w:rsid w:val="003115A9"/>
    <w:rsid w:val="00311AC4"/>
    <w:rsid w:val="003123CF"/>
    <w:rsid w:val="0031244F"/>
    <w:rsid w:val="003131D4"/>
    <w:rsid w:val="00313897"/>
    <w:rsid w:val="003140BD"/>
    <w:rsid w:val="003142C9"/>
    <w:rsid w:val="0031471E"/>
    <w:rsid w:val="003150BA"/>
    <w:rsid w:val="003151BA"/>
    <w:rsid w:val="0031530A"/>
    <w:rsid w:val="00315BA2"/>
    <w:rsid w:val="00316341"/>
    <w:rsid w:val="003173EE"/>
    <w:rsid w:val="003179B4"/>
    <w:rsid w:val="0032092A"/>
    <w:rsid w:val="003226D7"/>
    <w:rsid w:val="00323326"/>
    <w:rsid w:val="00323932"/>
    <w:rsid w:val="00323BE6"/>
    <w:rsid w:val="00325128"/>
    <w:rsid w:val="00325E13"/>
    <w:rsid w:val="00325FE9"/>
    <w:rsid w:val="003271A2"/>
    <w:rsid w:val="0032743D"/>
    <w:rsid w:val="00330AE3"/>
    <w:rsid w:val="00331CBA"/>
    <w:rsid w:val="00331EE9"/>
    <w:rsid w:val="0033262B"/>
    <w:rsid w:val="003337F5"/>
    <w:rsid w:val="003340C0"/>
    <w:rsid w:val="003344A2"/>
    <w:rsid w:val="003352DE"/>
    <w:rsid w:val="003355D2"/>
    <w:rsid w:val="00336F58"/>
    <w:rsid w:val="003370CA"/>
    <w:rsid w:val="003411EC"/>
    <w:rsid w:val="003415E1"/>
    <w:rsid w:val="00341706"/>
    <w:rsid w:val="003417CF"/>
    <w:rsid w:val="00342D2F"/>
    <w:rsid w:val="0034312E"/>
    <w:rsid w:val="00343D7E"/>
    <w:rsid w:val="00344B71"/>
    <w:rsid w:val="00344FF1"/>
    <w:rsid w:val="0034515D"/>
    <w:rsid w:val="0034583B"/>
    <w:rsid w:val="003469DC"/>
    <w:rsid w:val="00346FF0"/>
    <w:rsid w:val="003475F0"/>
    <w:rsid w:val="00347F8F"/>
    <w:rsid w:val="00350EE1"/>
    <w:rsid w:val="00350F6B"/>
    <w:rsid w:val="00351B2D"/>
    <w:rsid w:val="00352640"/>
    <w:rsid w:val="00353479"/>
    <w:rsid w:val="00353EAF"/>
    <w:rsid w:val="00355524"/>
    <w:rsid w:val="00355827"/>
    <w:rsid w:val="003567A5"/>
    <w:rsid w:val="003569D2"/>
    <w:rsid w:val="00356C8D"/>
    <w:rsid w:val="0035725B"/>
    <w:rsid w:val="00357BC2"/>
    <w:rsid w:val="00360BC1"/>
    <w:rsid w:val="00360E0E"/>
    <w:rsid w:val="0036108B"/>
    <w:rsid w:val="0036136E"/>
    <w:rsid w:val="00361969"/>
    <w:rsid w:val="00361CC3"/>
    <w:rsid w:val="003629E7"/>
    <w:rsid w:val="00362D5A"/>
    <w:rsid w:val="00364160"/>
    <w:rsid w:val="003648D9"/>
    <w:rsid w:val="00364A1E"/>
    <w:rsid w:val="00364D32"/>
    <w:rsid w:val="00366228"/>
    <w:rsid w:val="00366458"/>
    <w:rsid w:val="00366A3A"/>
    <w:rsid w:val="00366DCE"/>
    <w:rsid w:val="00366FD1"/>
    <w:rsid w:val="00367145"/>
    <w:rsid w:val="0036730D"/>
    <w:rsid w:val="00370178"/>
    <w:rsid w:val="00370C1F"/>
    <w:rsid w:val="00371FAF"/>
    <w:rsid w:val="00372EA4"/>
    <w:rsid w:val="00372F28"/>
    <w:rsid w:val="00373D36"/>
    <w:rsid w:val="003741E2"/>
    <w:rsid w:val="00374A6E"/>
    <w:rsid w:val="00374E0F"/>
    <w:rsid w:val="00376405"/>
    <w:rsid w:val="0037692B"/>
    <w:rsid w:val="0038017C"/>
    <w:rsid w:val="00380363"/>
    <w:rsid w:val="00380625"/>
    <w:rsid w:val="00380E4D"/>
    <w:rsid w:val="00381215"/>
    <w:rsid w:val="00381A1E"/>
    <w:rsid w:val="00381BAE"/>
    <w:rsid w:val="00381E51"/>
    <w:rsid w:val="003828D5"/>
    <w:rsid w:val="00382C50"/>
    <w:rsid w:val="00383037"/>
    <w:rsid w:val="0038363C"/>
    <w:rsid w:val="00385683"/>
    <w:rsid w:val="00385E78"/>
    <w:rsid w:val="003867BF"/>
    <w:rsid w:val="00386C20"/>
    <w:rsid w:val="00386F80"/>
    <w:rsid w:val="00387473"/>
    <w:rsid w:val="00387A9C"/>
    <w:rsid w:val="00387C7A"/>
    <w:rsid w:val="003909FE"/>
    <w:rsid w:val="0039138E"/>
    <w:rsid w:val="00391AE5"/>
    <w:rsid w:val="00391D8E"/>
    <w:rsid w:val="0039236A"/>
    <w:rsid w:val="003929A5"/>
    <w:rsid w:val="00392A92"/>
    <w:rsid w:val="00393773"/>
    <w:rsid w:val="0039377F"/>
    <w:rsid w:val="00394C16"/>
    <w:rsid w:val="00394FE3"/>
    <w:rsid w:val="00395052"/>
    <w:rsid w:val="003953ED"/>
    <w:rsid w:val="0039559F"/>
    <w:rsid w:val="0039598A"/>
    <w:rsid w:val="00395A9A"/>
    <w:rsid w:val="003966CB"/>
    <w:rsid w:val="00396ACB"/>
    <w:rsid w:val="00396ADD"/>
    <w:rsid w:val="003A0439"/>
    <w:rsid w:val="003A07FE"/>
    <w:rsid w:val="003A0A8A"/>
    <w:rsid w:val="003A0BEB"/>
    <w:rsid w:val="003A0DAA"/>
    <w:rsid w:val="003A1DDB"/>
    <w:rsid w:val="003A238B"/>
    <w:rsid w:val="003A4037"/>
    <w:rsid w:val="003A41F8"/>
    <w:rsid w:val="003A4276"/>
    <w:rsid w:val="003A45D0"/>
    <w:rsid w:val="003A48C9"/>
    <w:rsid w:val="003A5020"/>
    <w:rsid w:val="003A59BC"/>
    <w:rsid w:val="003A62D9"/>
    <w:rsid w:val="003A74FE"/>
    <w:rsid w:val="003A7831"/>
    <w:rsid w:val="003A7E19"/>
    <w:rsid w:val="003A7F57"/>
    <w:rsid w:val="003B0850"/>
    <w:rsid w:val="003B089D"/>
    <w:rsid w:val="003B1753"/>
    <w:rsid w:val="003B1FD0"/>
    <w:rsid w:val="003B23C5"/>
    <w:rsid w:val="003B24AB"/>
    <w:rsid w:val="003B339D"/>
    <w:rsid w:val="003B40F1"/>
    <w:rsid w:val="003B4459"/>
    <w:rsid w:val="003B5BF7"/>
    <w:rsid w:val="003B5F53"/>
    <w:rsid w:val="003B62F5"/>
    <w:rsid w:val="003B6367"/>
    <w:rsid w:val="003B6727"/>
    <w:rsid w:val="003B6AB3"/>
    <w:rsid w:val="003B72D7"/>
    <w:rsid w:val="003B7396"/>
    <w:rsid w:val="003B7F17"/>
    <w:rsid w:val="003C1345"/>
    <w:rsid w:val="003C1CE7"/>
    <w:rsid w:val="003C1DE7"/>
    <w:rsid w:val="003C232D"/>
    <w:rsid w:val="003C251D"/>
    <w:rsid w:val="003C28F9"/>
    <w:rsid w:val="003C3428"/>
    <w:rsid w:val="003C342B"/>
    <w:rsid w:val="003C351B"/>
    <w:rsid w:val="003C3867"/>
    <w:rsid w:val="003C3927"/>
    <w:rsid w:val="003C40D1"/>
    <w:rsid w:val="003C47CD"/>
    <w:rsid w:val="003C5C43"/>
    <w:rsid w:val="003C5E8F"/>
    <w:rsid w:val="003C6236"/>
    <w:rsid w:val="003C6CED"/>
    <w:rsid w:val="003C7721"/>
    <w:rsid w:val="003C79B3"/>
    <w:rsid w:val="003C7A44"/>
    <w:rsid w:val="003C7C90"/>
    <w:rsid w:val="003D1A03"/>
    <w:rsid w:val="003D2050"/>
    <w:rsid w:val="003D22EF"/>
    <w:rsid w:val="003D26A0"/>
    <w:rsid w:val="003D51C2"/>
    <w:rsid w:val="003D6CF2"/>
    <w:rsid w:val="003D7DC7"/>
    <w:rsid w:val="003E00EB"/>
    <w:rsid w:val="003E0978"/>
    <w:rsid w:val="003E0CCC"/>
    <w:rsid w:val="003E1904"/>
    <w:rsid w:val="003E1B9E"/>
    <w:rsid w:val="003E25DD"/>
    <w:rsid w:val="003E2D78"/>
    <w:rsid w:val="003E33F4"/>
    <w:rsid w:val="003E3C97"/>
    <w:rsid w:val="003E3F0B"/>
    <w:rsid w:val="003E42E5"/>
    <w:rsid w:val="003E47EF"/>
    <w:rsid w:val="003E486F"/>
    <w:rsid w:val="003E4939"/>
    <w:rsid w:val="003E4BBB"/>
    <w:rsid w:val="003E4D38"/>
    <w:rsid w:val="003E4DDE"/>
    <w:rsid w:val="003E55EC"/>
    <w:rsid w:val="003E57DA"/>
    <w:rsid w:val="003E5B81"/>
    <w:rsid w:val="003E5F69"/>
    <w:rsid w:val="003E60BA"/>
    <w:rsid w:val="003E682C"/>
    <w:rsid w:val="003E6917"/>
    <w:rsid w:val="003E6D46"/>
    <w:rsid w:val="003E76B7"/>
    <w:rsid w:val="003E7869"/>
    <w:rsid w:val="003E78A0"/>
    <w:rsid w:val="003E78AB"/>
    <w:rsid w:val="003F0722"/>
    <w:rsid w:val="003F0C6F"/>
    <w:rsid w:val="003F0FB3"/>
    <w:rsid w:val="003F1464"/>
    <w:rsid w:val="003F1891"/>
    <w:rsid w:val="003F1B25"/>
    <w:rsid w:val="003F1F86"/>
    <w:rsid w:val="003F23E4"/>
    <w:rsid w:val="003F32A1"/>
    <w:rsid w:val="003F3CA7"/>
    <w:rsid w:val="003F3E2C"/>
    <w:rsid w:val="003F4859"/>
    <w:rsid w:val="003F56AD"/>
    <w:rsid w:val="003F5AED"/>
    <w:rsid w:val="003F606D"/>
    <w:rsid w:val="003F6358"/>
    <w:rsid w:val="00400422"/>
    <w:rsid w:val="0040171B"/>
    <w:rsid w:val="004034FA"/>
    <w:rsid w:val="00404452"/>
    <w:rsid w:val="00404926"/>
    <w:rsid w:val="00404DED"/>
    <w:rsid w:val="00405864"/>
    <w:rsid w:val="00405998"/>
    <w:rsid w:val="00405BA7"/>
    <w:rsid w:val="0040617E"/>
    <w:rsid w:val="004070FC"/>
    <w:rsid w:val="004077DD"/>
    <w:rsid w:val="00407ACE"/>
    <w:rsid w:val="00407C36"/>
    <w:rsid w:val="00407FA9"/>
    <w:rsid w:val="00410402"/>
    <w:rsid w:val="004105D8"/>
    <w:rsid w:val="00411FE3"/>
    <w:rsid w:val="00412941"/>
    <w:rsid w:val="004138E0"/>
    <w:rsid w:val="00414897"/>
    <w:rsid w:val="004149F6"/>
    <w:rsid w:val="00414E76"/>
    <w:rsid w:val="00415598"/>
    <w:rsid w:val="00415972"/>
    <w:rsid w:val="004165C3"/>
    <w:rsid w:val="00416F7D"/>
    <w:rsid w:val="00417410"/>
    <w:rsid w:val="00417680"/>
    <w:rsid w:val="00417CF2"/>
    <w:rsid w:val="00420528"/>
    <w:rsid w:val="004210E3"/>
    <w:rsid w:val="00421157"/>
    <w:rsid w:val="00421346"/>
    <w:rsid w:val="0042175E"/>
    <w:rsid w:val="00421AD0"/>
    <w:rsid w:val="00421F5B"/>
    <w:rsid w:val="0042206A"/>
    <w:rsid w:val="00422A5F"/>
    <w:rsid w:val="00423949"/>
    <w:rsid w:val="00423A38"/>
    <w:rsid w:val="00423B9B"/>
    <w:rsid w:val="00424003"/>
    <w:rsid w:val="0042484A"/>
    <w:rsid w:val="00424ED2"/>
    <w:rsid w:val="004253DB"/>
    <w:rsid w:val="00425920"/>
    <w:rsid w:val="00425B7A"/>
    <w:rsid w:val="00425E25"/>
    <w:rsid w:val="00426D31"/>
    <w:rsid w:val="004300AF"/>
    <w:rsid w:val="0043078C"/>
    <w:rsid w:val="0043088E"/>
    <w:rsid w:val="00431B4E"/>
    <w:rsid w:val="00433737"/>
    <w:rsid w:val="00433B0D"/>
    <w:rsid w:val="0043431F"/>
    <w:rsid w:val="00434413"/>
    <w:rsid w:val="00434D2F"/>
    <w:rsid w:val="00434EA6"/>
    <w:rsid w:val="0043666F"/>
    <w:rsid w:val="00436BB0"/>
    <w:rsid w:val="00436BED"/>
    <w:rsid w:val="00437797"/>
    <w:rsid w:val="00440586"/>
    <w:rsid w:val="00443B49"/>
    <w:rsid w:val="00445531"/>
    <w:rsid w:val="0044794F"/>
    <w:rsid w:val="004506EB"/>
    <w:rsid w:val="00451384"/>
    <w:rsid w:val="004514DB"/>
    <w:rsid w:val="0045179A"/>
    <w:rsid w:val="00453343"/>
    <w:rsid w:val="00453B62"/>
    <w:rsid w:val="004546F1"/>
    <w:rsid w:val="00455210"/>
    <w:rsid w:val="004553E7"/>
    <w:rsid w:val="004557A9"/>
    <w:rsid w:val="00455A55"/>
    <w:rsid w:val="00455AF4"/>
    <w:rsid w:val="00456311"/>
    <w:rsid w:val="00456829"/>
    <w:rsid w:val="00460525"/>
    <w:rsid w:val="00460CB5"/>
    <w:rsid w:val="004612EB"/>
    <w:rsid w:val="0046196B"/>
    <w:rsid w:val="004624C7"/>
    <w:rsid w:val="00462D24"/>
    <w:rsid w:val="004637FA"/>
    <w:rsid w:val="00463D55"/>
    <w:rsid w:val="00466B62"/>
    <w:rsid w:val="004673A8"/>
    <w:rsid w:val="004676A5"/>
    <w:rsid w:val="00467830"/>
    <w:rsid w:val="00467BF2"/>
    <w:rsid w:val="004700BC"/>
    <w:rsid w:val="00470D52"/>
    <w:rsid w:val="00472214"/>
    <w:rsid w:val="00472A10"/>
    <w:rsid w:val="00472EC3"/>
    <w:rsid w:val="0047303C"/>
    <w:rsid w:val="00473A50"/>
    <w:rsid w:val="004741ED"/>
    <w:rsid w:val="004742E6"/>
    <w:rsid w:val="00474914"/>
    <w:rsid w:val="0047521D"/>
    <w:rsid w:val="00475DF6"/>
    <w:rsid w:val="00475F56"/>
    <w:rsid w:val="0047649D"/>
    <w:rsid w:val="004771B5"/>
    <w:rsid w:val="00477411"/>
    <w:rsid w:val="004775C5"/>
    <w:rsid w:val="00477A8B"/>
    <w:rsid w:val="00480CA4"/>
    <w:rsid w:val="00483EF5"/>
    <w:rsid w:val="0048551C"/>
    <w:rsid w:val="00485E43"/>
    <w:rsid w:val="0048697A"/>
    <w:rsid w:val="00486F7C"/>
    <w:rsid w:val="004875E8"/>
    <w:rsid w:val="00487CBD"/>
    <w:rsid w:val="00487CFA"/>
    <w:rsid w:val="004924FF"/>
    <w:rsid w:val="004926C9"/>
    <w:rsid w:val="00492DFF"/>
    <w:rsid w:val="00493B03"/>
    <w:rsid w:val="00493E3C"/>
    <w:rsid w:val="00494719"/>
    <w:rsid w:val="004948C5"/>
    <w:rsid w:val="0049564B"/>
    <w:rsid w:val="00495B59"/>
    <w:rsid w:val="00495EE6"/>
    <w:rsid w:val="00496CCA"/>
    <w:rsid w:val="00496EC1"/>
    <w:rsid w:val="00497DC7"/>
    <w:rsid w:val="004A0406"/>
    <w:rsid w:val="004A0550"/>
    <w:rsid w:val="004A0710"/>
    <w:rsid w:val="004A0906"/>
    <w:rsid w:val="004A09D9"/>
    <w:rsid w:val="004A09FD"/>
    <w:rsid w:val="004A0BAE"/>
    <w:rsid w:val="004A0D31"/>
    <w:rsid w:val="004A10E9"/>
    <w:rsid w:val="004A1203"/>
    <w:rsid w:val="004A150F"/>
    <w:rsid w:val="004A187C"/>
    <w:rsid w:val="004A19EA"/>
    <w:rsid w:val="004A1B6F"/>
    <w:rsid w:val="004A2783"/>
    <w:rsid w:val="004A373B"/>
    <w:rsid w:val="004A3A76"/>
    <w:rsid w:val="004A4F8A"/>
    <w:rsid w:val="004A5E73"/>
    <w:rsid w:val="004A644C"/>
    <w:rsid w:val="004A658B"/>
    <w:rsid w:val="004A6A26"/>
    <w:rsid w:val="004B0576"/>
    <w:rsid w:val="004B069C"/>
    <w:rsid w:val="004B10C0"/>
    <w:rsid w:val="004B1541"/>
    <w:rsid w:val="004B195F"/>
    <w:rsid w:val="004B1D9E"/>
    <w:rsid w:val="004B250D"/>
    <w:rsid w:val="004B3C96"/>
    <w:rsid w:val="004B4202"/>
    <w:rsid w:val="004B5040"/>
    <w:rsid w:val="004B5A5D"/>
    <w:rsid w:val="004B5AE8"/>
    <w:rsid w:val="004B5D47"/>
    <w:rsid w:val="004B62B6"/>
    <w:rsid w:val="004B69B4"/>
    <w:rsid w:val="004B6C33"/>
    <w:rsid w:val="004B6D07"/>
    <w:rsid w:val="004C060A"/>
    <w:rsid w:val="004C065F"/>
    <w:rsid w:val="004C0E85"/>
    <w:rsid w:val="004C0F6D"/>
    <w:rsid w:val="004C1936"/>
    <w:rsid w:val="004C2098"/>
    <w:rsid w:val="004C235B"/>
    <w:rsid w:val="004C2590"/>
    <w:rsid w:val="004C2591"/>
    <w:rsid w:val="004C37DD"/>
    <w:rsid w:val="004C3AFA"/>
    <w:rsid w:val="004C3F69"/>
    <w:rsid w:val="004C40BD"/>
    <w:rsid w:val="004C419B"/>
    <w:rsid w:val="004C4D50"/>
    <w:rsid w:val="004C4EE2"/>
    <w:rsid w:val="004C5C20"/>
    <w:rsid w:val="004C5F2D"/>
    <w:rsid w:val="004C6480"/>
    <w:rsid w:val="004C6A7D"/>
    <w:rsid w:val="004C7212"/>
    <w:rsid w:val="004D03F1"/>
    <w:rsid w:val="004D09D1"/>
    <w:rsid w:val="004D1559"/>
    <w:rsid w:val="004D156A"/>
    <w:rsid w:val="004D1D37"/>
    <w:rsid w:val="004D253B"/>
    <w:rsid w:val="004D2DD8"/>
    <w:rsid w:val="004D3EC4"/>
    <w:rsid w:val="004D6BEC"/>
    <w:rsid w:val="004D774E"/>
    <w:rsid w:val="004E089A"/>
    <w:rsid w:val="004E0D85"/>
    <w:rsid w:val="004E0DBA"/>
    <w:rsid w:val="004E0FB0"/>
    <w:rsid w:val="004E1434"/>
    <w:rsid w:val="004E1939"/>
    <w:rsid w:val="004E1FEF"/>
    <w:rsid w:val="004E2463"/>
    <w:rsid w:val="004E30A3"/>
    <w:rsid w:val="004E41B8"/>
    <w:rsid w:val="004E686F"/>
    <w:rsid w:val="004E6C2A"/>
    <w:rsid w:val="004E7425"/>
    <w:rsid w:val="004E7850"/>
    <w:rsid w:val="004F082C"/>
    <w:rsid w:val="004F0DC9"/>
    <w:rsid w:val="004F2593"/>
    <w:rsid w:val="004F36C7"/>
    <w:rsid w:val="004F56B1"/>
    <w:rsid w:val="004F76FE"/>
    <w:rsid w:val="0050097C"/>
    <w:rsid w:val="00501420"/>
    <w:rsid w:val="00501873"/>
    <w:rsid w:val="00502554"/>
    <w:rsid w:val="00502D01"/>
    <w:rsid w:val="00503900"/>
    <w:rsid w:val="00503C23"/>
    <w:rsid w:val="005045D8"/>
    <w:rsid w:val="0050476D"/>
    <w:rsid w:val="005048A4"/>
    <w:rsid w:val="005049D0"/>
    <w:rsid w:val="00504CCA"/>
    <w:rsid w:val="00505401"/>
    <w:rsid w:val="00505851"/>
    <w:rsid w:val="00505DF3"/>
    <w:rsid w:val="00505F57"/>
    <w:rsid w:val="005069DD"/>
    <w:rsid w:val="00506EA9"/>
    <w:rsid w:val="00506FAC"/>
    <w:rsid w:val="005075F8"/>
    <w:rsid w:val="005122AB"/>
    <w:rsid w:val="00512E58"/>
    <w:rsid w:val="005132FC"/>
    <w:rsid w:val="005133B2"/>
    <w:rsid w:val="00513F73"/>
    <w:rsid w:val="00514AA2"/>
    <w:rsid w:val="005155B0"/>
    <w:rsid w:val="0051565D"/>
    <w:rsid w:val="00517BB4"/>
    <w:rsid w:val="0052070D"/>
    <w:rsid w:val="0052079D"/>
    <w:rsid w:val="00521211"/>
    <w:rsid w:val="00521CC1"/>
    <w:rsid w:val="00522506"/>
    <w:rsid w:val="00522E93"/>
    <w:rsid w:val="00523A37"/>
    <w:rsid w:val="00523E9C"/>
    <w:rsid w:val="005251AA"/>
    <w:rsid w:val="00525FA7"/>
    <w:rsid w:val="0052633E"/>
    <w:rsid w:val="0052771A"/>
    <w:rsid w:val="005278C9"/>
    <w:rsid w:val="00527CD4"/>
    <w:rsid w:val="005306F2"/>
    <w:rsid w:val="00532316"/>
    <w:rsid w:val="00532355"/>
    <w:rsid w:val="0053254D"/>
    <w:rsid w:val="0053310F"/>
    <w:rsid w:val="0053328F"/>
    <w:rsid w:val="0053344B"/>
    <w:rsid w:val="00533B5A"/>
    <w:rsid w:val="005341FC"/>
    <w:rsid w:val="00534B98"/>
    <w:rsid w:val="00534DF3"/>
    <w:rsid w:val="0053543E"/>
    <w:rsid w:val="0053701F"/>
    <w:rsid w:val="005411D5"/>
    <w:rsid w:val="00542E2B"/>
    <w:rsid w:val="0054300E"/>
    <w:rsid w:val="00543610"/>
    <w:rsid w:val="005442C5"/>
    <w:rsid w:val="005459EA"/>
    <w:rsid w:val="00546EED"/>
    <w:rsid w:val="005470F8"/>
    <w:rsid w:val="00547162"/>
    <w:rsid w:val="00547ECD"/>
    <w:rsid w:val="00550299"/>
    <w:rsid w:val="0055066D"/>
    <w:rsid w:val="0055099B"/>
    <w:rsid w:val="00551EC4"/>
    <w:rsid w:val="005526AD"/>
    <w:rsid w:val="00553139"/>
    <w:rsid w:val="005535D9"/>
    <w:rsid w:val="00554BB4"/>
    <w:rsid w:val="00555A76"/>
    <w:rsid w:val="0055775A"/>
    <w:rsid w:val="005577BC"/>
    <w:rsid w:val="00557BB0"/>
    <w:rsid w:val="00557DF0"/>
    <w:rsid w:val="005602D6"/>
    <w:rsid w:val="00560754"/>
    <w:rsid w:val="00560951"/>
    <w:rsid w:val="00561659"/>
    <w:rsid w:val="00561788"/>
    <w:rsid w:val="00562963"/>
    <w:rsid w:val="0056363F"/>
    <w:rsid w:val="00563EAA"/>
    <w:rsid w:val="00564374"/>
    <w:rsid w:val="00565532"/>
    <w:rsid w:val="00565C79"/>
    <w:rsid w:val="00566346"/>
    <w:rsid w:val="00566C42"/>
    <w:rsid w:val="00566D1E"/>
    <w:rsid w:val="00566E62"/>
    <w:rsid w:val="005672B6"/>
    <w:rsid w:val="00567AD0"/>
    <w:rsid w:val="0057040E"/>
    <w:rsid w:val="00570D32"/>
    <w:rsid w:val="005710B8"/>
    <w:rsid w:val="00571E50"/>
    <w:rsid w:val="00571E87"/>
    <w:rsid w:val="00572394"/>
    <w:rsid w:val="00572FA4"/>
    <w:rsid w:val="005739D9"/>
    <w:rsid w:val="005739E1"/>
    <w:rsid w:val="00573B9F"/>
    <w:rsid w:val="00573D44"/>
    <w:rsid w:val="005748D2"/>
    <w:rsid w:val="00575181"/>
    <w:rsid w:val="005751BA"/>
    <w:rsid w:val="005776D7"/>
    <w:rsid w:val="00577F35"/>
    <w:rsid w:val="005803B8"/>
    <w:rsid w:val="00580846"/>
    <w:rsid w:val="00581535"/>
    <w:rsid w:val="005818AC"/>
    <w:rsid w:val="00582C3B"/>
    <w:rsid w:val="0058323E"/>
    <w:rsid w:val="00583B7C"/>
    <w:rsid w:val="00583D5D"/>
    <w:rsid w:val="00583DAD"/>
    <w:rsid w:val="00584932"/>
    <w:rsid w:val="00585D6F"/>
    <w:rsid w:val="0058609D"/>
    <w:rsid w:val="00586169"/>
    <w:rsid w:val="00586969"/>
    <w:rsid w:val="00586997"/>
    <w:rsid w:val="00586E73"/>
    <w:rsid w:val="00586FC1"/>
    <w:rsid w:val="005879BF"/>
    <w:rsid w:val="00587F90"/>
    <w:rsid w:val="00590172"/>
    <w:rsid w:val="00590907"/>
    <w:rsid w:val="00590B4A"/>
    <w:rsid w:val="0059106F"/>
    <w:rsid w:val="00591D52"/>
    <w:rsid w:val="00591FC8"/>
    <w:rsid w:val="00592C6A"/>
    <w:rsid w:val="00592DC2"/>
    <w:rsid w:val="00593F42"/>
    <w:rsid w:val="005949E1"/>
    <w:rsid w:val="00594A26"/>
    <w:rsid w:val="00594B72"/>
    <w:rsid w:val="00595521"/>
    <w:rsid w:val="00595594"/>
    <w:rsid w:val="00595CC1"/>
    <w:rsid w:val="00595D1D"/>
    <w:rsid w:val="005970AA"/>
    <w:rsid w:val="0059712E"/>
    <w:rsid w:val="005A043A"/>
    <w:rsid w:val="005A04AA"/>
    <w:rsid w:val="005A0795"/>
    <w:rsid w:val="005A124F"/>
    <w:rsid w:val="005A1E70"/>
    <w:rsid w:val="005A2AFE"/>
    <w:rsid w:val="005A32EB"/>
    <w:rsid w:val="005A3612"/>
    <w:rsid w:val="005A3887"/>
    <w:rsid w:val="005A3AB1"/>
    <w:rsid w:val="005A4952"/>
    <w:rsid w:val="005A4AF4"/>
    <w:rsid w:val="005A5499"/>
    <w:rsid w:val="005A5530"/>
    <w:rsid w:val="005A568A"/>
    <w:rsid w:val="005A5FFB"/>
    <w:rsid w:val="005A605B"/>
    <w:rsid w:val="005A7089"/>
    <w:rsid w:val="005B0530"/>
    <w:rsid w:val="005B107B"/>
    <w:rsid w:val="005B2C2D"/>
    <w:rsid w:val="005B2CBC"/>
    <w:rsid w:val="005B2F20"/>
    <w:rsid w:val="005B3245"/>
    <w:rsid w:val="005B3859"/>
    <w:rsid w:val="005B5653"/>
    <w:rsid w:val="005B6732"/>
    <w:rsid w:val="005B76E0"/>
    <w:rsid w:val="005B795F"/>
    <w:rsid w:val="005C0029"/>
    <w:rsid w:val="005C0A2B"/>
    <w:rsid w:val="005C1337"/>
    <w:rsid w:val="005C1538"/>
    <w:rsid w:val="005C159C"/>
    <w:rsid w:val="005C1C03"/>
    <w:rsid w:val="005C278C"/>
    <w:rsid w:val="005C2DE7"/>
    <w:rsid w:val="005C2F06"/>
    <w:rsid w:val="005C36CE"/>
    <w:rsid w:val="005C3CBC"/>
    <w:rsid w:val="005C4F65"/>
    <w:rsid w:val="005C55E1"/>
    <w:rsid w:val="005C6005"/>
    <w:rsid w:val="005C61E9"/>
    <w:rsid w:val="005C677C"/>
    <w:rsid w:val="005C6AE4"/>
    <w:rsid w:val="005C73DA"/>
    <w:rsid w:val="005C7706"/>
    <w:rsid w:val="005C79A2"/>
    <w:rsid w:val="005D0795"/>
    <w:rsid w:val="005D09B6"/>
    <w:rsid w:val="005D165A"/>
    <w:rsid w:val="005D17F7"/>
    <w:rsid w:val="005D1E94"/>
    <w:rsid w:val="005D26D5"/>
    <w:rsid w:val="005D2BCF"/>
    <w:rsid w:val="005D35E1"/>
    <w:rsid w:val="005D3D1C"/>
    <w:rsid w:val="005D3D79"/>
    <w:rsid w:val="005D3E54"/>
    <w:rsid w:val="005D4A58"/>
    <w:rsid w:val="005D4FBC"/>
    <w:rsid w:val="005D53D4"/>
    <w:rsid w:val="005D54B8"/>
    <w:rsid w:val="005D5AB2"/>
    <w:rsid w:val="005D7969"/>
    <w:rsid w:val="005D7C1C"/>
    <w:rsid w:val="005E01A3"/>
    <w:rsid w:val="005E0742"/>
    <w:rsid w:val="005E10E5"/>
    <w:rsid w:val="005E1569"/>
    <w:rsid w:val="005E164F"/>
    <w:rsid w:val="005E24AF"/>
    <w:rsid w:val="005E2B72"/>
    <w:rsid w:val="005E2D5B"/>
    <w:rsid w:val="005E2D95"/>
    <w:rsid w:val="005E30AA"/>
    <w:rsid w:val="005E3607"/>
    <w:rsid w:val="005E3FAD"/>
    <w:rsid w:val="005E4AC6"/>
    <w:rsid w:val="005E4D33"/>
    <w:rsid w:val="005E50D4"/>
    <w:rsid w:val="005E5EFE"/>
    <w:rsid w:val="005E5FE9"/>
    <w:rsid w:val="005E6CBB"/>
    <w:rsid w:val="005E72FD"/>
    <w:rsid w:val="005E7737"/>
    <w:rsid w:val="005F0E91"/>
    <w:rsid w:val="005F1230"/>
    <w:rsid w:val="005F13D9"/>
    <w:rsid w:val="005F1DA0"/>
    <w:rsid w:val="005F1F01"/>
    <w:rsid w:val="005F26C4"/>
    <w:rsid w:val="005F3F84"/>
    <w:rsid w:val="005F4B1C"/>
    <w:rsid w:val="005F55B9"/>
    <w:rsid w:val="005F5BEC"/>
    <w:rsid w:val="005F632D"/>
    <w:rsid w:val="005F6CD5"/>
    <w:rsid w:val="005F7650"/>
    <w:rsid w:val="005F7DCD"/>
    <w:rsid w:val="00600B23"/>
    <w:rsid w:val="00600E1B"/>
    <w:rsid w:val="00601523"/>
    <w:rsid w:val="00601C38"/>
    <w:rsid w:val="006021D7"/>
    <w:rsid w:val="006032D4"/>
    <w:rsid w:val="00606318"/>
    <w:rsid w:val="006066A8"/>
    <w:rsid w:val="00607A11"/>
    <w:rsid w:val="0061044C"/>
    <w:rsid w:val="006108F0"/>
    <w:rsid w:val="00610F93"/>
    <w:rsid w:val="00611861"/>
    <w:rsid w:val="00611995"/>
    <w:rsid w:val="00612807"/>
    <w:rsid w:val="00614625"/>
    <w:rsid w:val="00614746"/>
    <w:rsid w:val="00614A70"/>
    <w:rsid w:val="00614D53"/>
    <w:rsid w:val="0061523C"/>
    <w:rsid w:val="006158FF"/>
    <w:rsid w:val="00615BE1"/>
    <w:rsid w:val="00615D51"/>
    <w:rsid w:val="00616793"/>
    <w:rsid w:val="0061679E"/>
    <w:rsid w:val="00616DB4"/>
    <w:rsid w:val="00621811"/>
    <w:rsid w:val="00621A27"/>
    <w:rsid w:val="00622329"/>
    <w:rsid w:val="006228E3"/>
    <w:rsid w:val="00622B3A"/>
    <w:rsid w:val="00624F24"/>
    <w:rsid w:val="006251FC"/>
    <w:rsid w:val="006254C2"/>
    <w:rsid w:val="00625B6F"/>
    <w:rsid w:val="00625BE0"/>
    <w:rsid w:val="00625FB0"/>
    <w:rsid w:val="00626525"/>
    <w:rsid w:val="006266A6"/>
    <w:rsid w:val="00626C93"/>
    <w:rsid w:val="006275B1"/>
    <w:rsid w:val="00627844"/>
    <w:rsid w:val="00627E6E"/>
    <w:rsid w:val="00627F7B"/>
    <w:rsid w:val="00630DFC"/>
    <w:rsid w:val="00631265"/>
    <w:rsid w:val="006315B7"/>
    <w:rsid w:val="006320B3"/>
    <w:rsid w:val="006325ED"/>
    <w:rsid w:val="006327D9"/>
    <w:rsid w:val="00632A1D"/>
    <w:rsid w:val="00632A3F"/>
    <w:rsid w:val="00633BB8"/>
    <w:rsid w:val="00633BBB"/>
    <w:rsid w:val="00634EC1"/>
    <w:rsid w:val="00635271"/>
    <w:rsid w:val="00635278"/>
    <w:rsid w:val="00635914"/>
    <w:rsid w:val="00635979"/>
    <w:rsid w:val="006359CC"/>
    <w:rsid w:val="006365C5"/>
    <w:rsid w:val="0064183C"/>
    <w:rsid w:val="00641DDC"/>
    <w:rsid w:val="0064247D"/>
    <w:rsid w:val="00642A09"/>
    <w:rsid w:val="00643600"/>
    <w:rsid w:val="00644230"/>
    <w:rsid w:val="00644748"/>
    <w:rsid w:val="00644C82"/>
    <w:rsid w:val="00644F25"/>
    <w:rsid w:val="0064510D"/>
    <w:rsid w:val="00645299"/>
    <w:rsid w:val="0064599B"/>
    <w:rsid w:val="00646252"/>
    <w:rsid w:val="00646378"/>
    <w:rsid w:val="00646D5F"/>
    <w:rsid w:val="006478EA"/>
    <w:rsid w:val="0065016F"/>
    <w:rsid w:val="00650988"/>
    <w:rsid w:val="00650C7C"/>
    <w:rsid w:val="00651037"/>
    <w:rsid w:val="00651997"/>
    <w:rsid w:val="0065226A"/>
    <w:rsid w:val="00653323"/>
    <w:rsid w:val="00653A70"/>
    <w:rsid w:val="006540FD"/>
    <w:rsid w:val="00654B27"/>
    <w:rsid w:val="00654C09"/>
    <w:rsid w:val="00655082"/>
    <w:rsid w:val="0065558A"/>
    <w:rsid w:val="0065587F"/>
    <w:rsid w:val="006558F0"/>
    <w:rsid w:val="0065746C"/>
    <w:rsid w:val="006574EE"/>
    <w:rsid w:val="00657B5B"/>
    <w:rsid w:val="00660457"/>
    <w:rsid w:val="00660A0F"/>
    <w:rsid w:val="00660AB8"/>
    <w:rsid w:val="006610DF"/>
    <w:rsid w:val="0066179A"/>
    <w:rsid w:val="006629A0"/>
    <w:rsid w:val="00662BEB"/>
    <w:rsid w:val="00662E9D"/>
    <w:rsid w:val="00662FF1"/>
    <w:rsid w:val="0066339D"/>
    <w:rsid w:val="00663D2A"/>
    <w:rsid w:val="00664532"/>
    <w:rsid w:val="00664735"/>
    <w:rsid w:val="00664901"/>
    <w:rsid w:val="00665115"/>
    <w:rsid w:val="0066563D"/>
    <w:rsid w:val="006656CE"/>
    <w:rsid w:val="006656DB"/>
    <w:rsid w:val="00665B64"/>
    <w:rsid w:val="00666163"/>
    <w:rsid w:val="006662DD"/>
    <w:rsid w:val="00667395"/>
    <w:rsid w:val="006675B2"/>
    <w:rsid w:val="00667A64"/>
    <w:rsid w:val="00667E03"/>
    <w:rsid w:val="00667FC9"/>
    <w:rsid w:val="00670797"/>
    <w:rsid w:val="00670826"/>
    <w:rsid w:val="006718C9"/>
    <w:rsid w:val="006731ED"/>
    <w:rsid w:val="00674774"/>
    <w:rsid w:val="00674B9B"/>
    <w:rsid w:val="00674C86"/>
    <w:rsid w:val="0067585A"/>
    <w:rsid w:val="006760A7"/>
    <w:rsid w:val="006760FA"/>
    <w:rsid w:val="006768D6"/>
    <w:rsid w:val="0067690B"/>
    <w:rsid w:val="00676E3A"/>
    <w:rsid w:val="006770B3"/>
    <w:rsid w:val="006800EA"/>
    <w:rsid w:val="006803F1"/>
    <w:rsid w:val="006809D6"/>
    <w:rsid w:val="00680D36"/>
    <w:rsid w:val="006811CB"/>
    <w:rsid w:val="00681744"/>
    <w:rsid w:val="00682240"/>
    <w:rsid w:val="00682C5C"/>
    <w:rsid w:val="00682F35"/>
    <w:rsid w:val="00684079"/>
    <w:rsid w:val="00684359"/>
    <w:rsid w:val="006847E2"/>
    <w:rsid w:val="00684E1E"/>
    <w:rsid w:val="006858B6"/>
    <w:rsid w:val="00685BEA"/>
    <w:rsid w:val="00685E43"/>
    <w:rsid w:val="0068712F"/>
    <w:rsid w:val="00687A72"/>
    <w:rsid w:val="00690512"/>
    <w:rsid w:val="00691127"/>
    <w:rsid w:val="00691565"/>
    <w:rsid w:val="0069227F"/>
    <w:rsid w:val="00692FEE"/>
    <w:rsid w:val="00693B1F"/>
    <w:rsid w:val="006944B6"/>
    <w:rsid w:val="00694BCE"/>
    <w:rsid w:val="00696CA8"/>
    <w:rsid w:val="0069724F"/>
    <w:rsid w:val="006A0FB3"/>
    <w:rsid w:val="006A211E"/>
    <w:rsid w:val="006A2463"/>
    <w:rsid w:val="006A2A09"/>
    <w:rsid w:val="006A2B08"/>
    <w:rsid w:val="006A2CAC"/>
    <w:rsid w:val="006A2DFB"/>
    <w:rsid w:val="006A2F1E"/>
    <w:rsid w:val="006A3E04"/>
    <w:rsid w:val="006A3E4F"/>
    <w:rsid w:val="006A41C5"/>
    <w:rsid w:val="006A4D30"/>
    <w:rsid w:val="006A4EE8"/>
    <w:rsid w:val="006A5187"/>
    <w:rsid w:val="006A5591"/>
    <w:rsid w:val="006A5D04"/>
    <w:rsid w:val="006A5FAC"/>
    <w:rsid w:val="006A5FD5"/>
    <w:rsid w:val="006A6582"/>
    <w:rsid w:val="006A7020"/>
    <w:rsid w:val="006A7033"/>
    <w:rsid w:val="006A73D2"/>
    <w:rsid w:val="006B0E78"/>
    <w:rsid w:val="006B0FEA"/>
    <w:rsid w:val="006B1371"/>
    <w:rsid w:val="006B2265"/>
    <w:rsid w:val="006B2848"/>
    <w:rsid w:val="006B3239"/>
    <w:rsid w:val="006B32CB"/>
    <w:rsid w:val="006B34FC"/>
    <w:rsid w:val="006B34FD"/>
    <w:rsid w:val="006B38E9"/>
    <w:rsid w:val="006B4002"/>
    <w:rsid w:val="006B46B3"/>
    <w:rsid w:val="006B5B98"/>
    <w:rsid w:val="006B652A"/>
    <w:rsid w:val="006B65EA"/>
    <w:rsid w:val="006B6F73"/>
    <w:rsid w:val="006B7B4F"/>
    <w:rsid w:val="006B7E33"/>
    <w:rsid w:val="006C0586"/>
    <w:rsid w:val="006C259D"/>
    <w:rsid w:val="006C26FD"/>
    <w:rsid w:val="006C2F94"/>
    <w:rsid w:val="006C33C4"/>
    <w:rsid w:val="006C3BF6"/>
    <w:rsid w:val="006C5D64"/>
    <w:rsid w:val="006C6DDD"/>
    <w:rsid w:val="006C7953"/>
    <w:rsid w:val="006C7A4F"/>
    <w:rsid w:val="006D26B8"/>
    <w:rsid w:val="006D28FF"/>
    <w:rsid w:val="006D30B4"/>
    <w:rsid w:val="006D341A"/>
    <w:rsid w:val="006D36BB"/>
    <w:rsid w:val="006D3B9F"/>
    <w:rsid w:val="006D3EA0"/>
    <w:rsid w:val="006D40A1"/>
    <w:rsid w:val="006D46C3"/>
    <w:rsid w:val="006D46F4"/>
    <w:rsid w:val="006D5936"/>
    <w:rsid w:val="006D65A8"/>
    <w:rsid w:val="006D6D9B"/>
    <w:rsid w:val="006D7AA7"/>
    <w:rsid w:val="006E0276"/>
    <w:rsid w:val="006E0E88"/>
    <w:rsid w:val="006E2066"/>
    <w:rsid w:val="006E3695"/>
    <w:rsid w:val="006E37F1"/>
    <w:rsid w:val="006E3A03"/>
    <w:rsid w:val="006E4877"/>
    <w:rsid w:val="006E5C58"/>
    <w:rsid w:val="006E6480"/>
    <w:rsid w:val="006E67A4"/>
    <w:rsid w:val="006E6B3D"/>
    <w:rsid w:val="006E6B8E"/>
    <w:rsid w:val="006E74FB"/>
    <w:rsid w:val="006E7EE8"/>
    <w:rsid w:val="006F0034"/>
    <w:rsid w:val="006F06D1"/>
    <w:rsid w:val="006F0EFC"/>
    <w:rsid w:val="006F0F75"/>
    <w:rsid w:val="006F17E4"/>
    <w:rsid w:val="006F1EC9"/>
    <w:rsid w:val="006F1FA0"/>
    <w:rsid w:val="006F2202"/>
    <w:rsid w:val="006F2804"/>
    <w:rsid w:val="006F3435"/>
    <w:rsid w:val="006F34D3"/>
    <w:rsid w:val="006F5C19"/>
    <w:rsid w:val="006F5D17"/>
    <w:rsid w:val="006F6155"/>
    <w:rsid w:val="006F6AC8"/>
    <w:rsid w:val="006F6E26"/>
    <w:rsid w:val="00701770"/>
    <w:rsid w:val="00702072"/>
    <w:rsid w:val="007020C1"/>
    <w:rsid w:val="007026A1"/>
    <w:rsid w:val="00702A39"/>
    <w:rsid w:val="00703CE6"/>
    <w:rsid w:val="00706646"/>
    <w:rsid w:val="007071FB"/>
    <w:rsid w:val="007074C8"/>
    <w:rsid w:val="007078B5"/>
    <w:rsid w:val="0071016A"/>
    <w:rsid w:val="007105FB"/>
    <w:rsid w:val="00710617"/>
    <w:rsid w:val="007109D7"/>
    <w:rsid w:val="00711469"/>
    <w:rsid w:val="00713AF6"/>
    <w:rsid w:val="00713D0D"/>
    <w:rsid w:val="00714103"/>
    <w:rsid w:val="00714F91"/>
    <w:rsid w:val="00715B31"/>
    <w:rsid w:val="00715BC3"/>
    <w:rsid w:val="00715D6A"/>
    <w:rsid w:val="00715E20"/>
    <w:rsid w:val="007163F8"/>
    <w:rsid w:val="00716908"/>
    <w:rsid w:val="00716B6D"/>
    <w:rsid w:val="0071791B"/>
    <w:rsid w:val="00717E2C"/>
    <w:rsid w:val="00720670"/>
    <w:rsid w:val="00722FA9"/>
    <w:rsid w:val="00723572"/>
    <w:rsid w:val="007242C6"/>
    <w:rsid w:val="00724765"/>
    <w:rsid w:val="007249F1"/>
    <w:rsid w:val="0072577C"/>
    <w:rsid w:val="00725B6C"/>
    <w:rsid w:val="007260DF"/>
    <w:rsid w:val="00726F03"/>
    <w:rsid w:val="00727050"/>
    <w:rsid w:val="00730996"/>
    <w:rsid w:val="0073202B"/>
    <w:rsid w:val="00732860"/>
    <w:rsid w:val="00732F36"/>
    <w:rsid w:val="00733E26"/>
    <w:rsid w:val="0073423A"/>
    <w:rsid w:val="00734322"/>
    <w:rsid w:val="007357AC"/>
    <w:rsid w:val="00735C04"/>
    <w:rsid w:val="00736528"/>
    <w:rsid w:val="00736881"/>
    <w:rsid w:val="00736FD9"/>
    <w:rsid w:val="00737667"/>
    <w:rsid w:val="00740507"/>
    <w:rsid w:val="00741575"/>
    <w:rsid w:val="007416E2"/>
    <w:rsid w:val="007419F4"/>
    <w:rsid w:val="00742FF5"/>
    <w:rsid w:val="00744284"/>
    <w:rsid w:val="00744E95"/>
    <w:rsid w:val="0074593D"/>
    <w:rsid w:val="00745EE6"/>
    <w:rsid w:val="007465A2"/>
    <w:rsid w:val="00746BD4"/>
    <w:rsid w:val="00746BFC"/>
    <w:rsid w:val="00746F0F"/>
    <w:rsid w:val="00747772"/>
    <w:rsid w:val="007501BC"/>
    <w:rsid w:val="00750749"/>
    <w:rsid w:val="00750FD1"/>
    <w:rsid w:val="007530BE"/>
    <w:rsid w:val="00753932"/>
    <w:rsid w:val="007541EB"/>
    <w:rsid w:val="00754F82"/>
    <w:rsid w:val="0075519B"/>
    <w:rsid w:val="00755A1D"/>
    <w:rsid w:val="007560E3"/>
    <w:rsid w:val="0075643F"/>
    <w:rsid w:val="007572B7"/>
    <w:rsid w:val="007574E8"/>
    <w:rsid w:val="0075752C"/>
    <w:rsid w:val="00757920"/>
    <w:rsid w:val="00757F19"/>
    <w:rsid w:val="007609C4"/>
    <w:rsid w:val="00760EBC"/>
    <w:rsid w:val="007610A5"/>
    <w:rsid w:val="00761836"/>
    <w:rsid w:val="00761C4C"/>
    <w:rsid w:val="00762740"/>
    <w:rsid w:val="00762E02"/>
    <w:rsid w:val="0076333D"/>
    <w:rsid w:val="00763AF5"/>
    <w:rsid w:val="007642D2"/>
    <w:rsid w:val="00764346"/>
    <w:rsid w:val="00764EBD"/>
    <w:rsid w:val="007655B1"/>
    <w:rsid w:val="00765C5C"/>
    <w:rsid w:val="00765EDA"/>
    <w:rsid w:val="00765F74"/>
    <w:rsid w:val="00766B2F"/>
    <w:rsid w:val="00767005"/>
    <w:rsid w:val="0076716A"/>
    <w:rsid w:val="007676AC"/>
    <w:rsid w:val="00767903"/>
    <w:rsid w:val="00770317"/>
    <w:rsid w:val="0077070A"/>
    <w:rsid w:val="007709DB"/>
    <w:rsid w:val="00770CEC"/>
    <w:rsid w:val="00770FF4"/>
    <w:rsid w:val="007718C0"/>
    <w:rsid w:val="007719A5"/>
    <w:rsid w:val="00771BB4"/>
    <w:rsid w:val="00771BEF"/>
    <w:rsid w:val="00772F23"/>
    <w:rsid w:val="007736FD"/>
    <w:rsid w:val="007740D8"/>
    <w:rsid w:val="00775190"/>
    <w:rsid w:val="007767CC"/>
    <w:rsid w:val="00776A66"/>
    <w:rsid w:val="00776CB4"/>
    <w:rsid w:val="00776FFC"/>
    <w:rsid w:val="007770C1"/>
    <w:rsid w:val="007800B0"/>
    <w:rsid w:val="0078076C"/>
    <w:rsid w:val="007808A5"/>
    <w:rsid w:val="00780C23"/>
    <w:rsid w:val="00780C9C"/>
    <w:rsid w:val="00780F80"/>
    <w:rsid w:val="007816A9"/>
    <w:rsid w:val="007816F1"/>
    <w:rsid w:val="00782CCF"/>
    <w:rsid w:val="00782FFF"/>
    <w:rsid w:val="00783B85"/>
    <w:rsid w:val="00784057"/>
    <w:rsid w:val="00784345"/>
    <w:rsid w:val="0078606C"/>
    <w:rsid w:val="00786869"/>
    <w:rsid w:val="0079043F"/>
    <w:rsid w:val="007916ED"/>
    <w:rsid w:val="00791729"/>
    <w:rsid w:val="00792889"/>
    <w:rsid w:val="00793B2E"/>
    <w:rsid w:val="0079721E"/>
    <w:rsid w:val="007977B0"/>
    <w:rsid w:val="00797D1C"/>
    <w:rsid w:val="007A0423"/>
    <w:rsid w:val="007A09AB"/>
    <w:rsid w:val="007A1C54"/>
    <w:rsid w:val="007A1F25"/>
    <w:rsid w:val="007A3F2A"/>
    <w:rsid w:val="007A3F37"/>
    <w:rsid w:val="007A4085"/>
    <w:rsid w:val="007A4E41"/>
    <w:rsid w:val="007B0058"/>
    <w:rsid w:val="007B0C6E"/>
    <w:rsid w:val="007B0F6F"/>
    <w:rsid w:val="007B3A92"/>
    <w:rsid w:val="007B4678"/>
    <w:rsid w:val="007B476D"/>
    <w:rsid w:val="007B5219"/>
    <w:rsid w:val="007B5449"/>
    <w:rsid w:val="007B598F"/>
    <w:rsid w:val="007B6696"/>
    <w:rsid w:val="007B6D6A"/>
    <w:rsid w:val="007B6E72"/>
    <w:rsid w:val="007B705F"/>
    <w:rsid w:val="007B72CB"/>
    <w:rsid w:val="007C0299"/>
    <w:rsid w:val="007C09E2"/>
    <w:rsid w:val="007C0BA0"/>
    <w:rsid w:val="007C0DF7"/>
    <w:rsid w:val="007C0E72"/>
    <w:rsid w:val="007C12E5"/>
    <w:rsid w:val="007C2B1B"/>
    <w:rsid w:val="007C2CB0"/>
    <w:rsid w:val="007C4256"/>
    <w:rsid w:val="007C4859"/>
    <w:rsid w:val="007C5C2A"/>
    <w:rsid w:val="007C5CF8"/>
    <w:rsid w:val="007C5F6D"/>
    <w:rsid w:val="007C5F8E"/>
    <w:rsid w:val="007C64C1"/>
    <w:rsid w:val="007C6B6D"/>
    <w:rsid w:val="007C6C4E"/>
    <w:rsid w:val="007D0710"/>
    <w:rsid w:val="007D09CB"/>
    <w:rsid w:val="007D1212"/>
    <w:rsid w:val="007D1898"/>
    <w:rsid w:val="007D1B57"/>
    <w:rsid w:val="007D21C2"/>
    <w:rsid w:val="007D25AB"/>
    <w:rsid w:val="007D33D0"/>
    <w:rsid w:val="007D34AB"/>
    <w:rsid w:val="007D3524"/>
    <w:rsid w:val="007D42C8"/>
    <w:rsid w:val="007D4A0C"/>
    <w:rsid w:val="007D5884"/>
    <w:rsid w:val="007D5B72"/>
    <w:rsid w:val="007D6F92"/>
    <w:rsid w:val="007D70D4"/>
    <w:rsid w:val="007D7DD2"/>
    <w:rsid w:val="007D7F7D"/>
    <w:rsid w:val="007E10DC"/>
    <w:rsid w:val="007E143D"/>
    <w:rsid w:val="007E1550"/>
    <w:rsid w:val="007E185B"/>
    <w:rsid w:val="007E1C6B"/>
    <w:rsid w:val="007E1DA2"/>
    <w:rsid w:val="007E3652"/>
    <w:rsid w:val="007E41E3"/>
    <w:rsid w:val="007E486C"/>
    <w:rsid w:val="007E4964"/>
    <w:rsid w:val="007E4B70"/>
    <w:rsid w:val="007E517E"/>
    <w:rsid w:val="007E5A74"/>
    <w:rsid w:val="007E722E"/>
    <w:rsid w:val="007E7440"/>
    <w:rsid w:val="007E7540"/>
    <w:rsid w:val="007E7650"/>
    <w:rsid w:val="007F1141"/>
    <w:rsid w:val="007F170D"/>
    <w:rsid w:val="007F2234"/>
    <w:rsid w:val="007F2DAE"/>
    <w:rsid w:val="007F2ED4"/>
    <w:rsid w:val="007F3EC1"/>
    <w:rsid w:val="007F40AE"/>
    <w:rsid w:val="007F4118"/>
    <w:rsid w:val="007F42FF"/>
    <w:rsid w:val="007F68EB"/>
    <w:rsid w:val="007F70EC"/>
    <w:rsid w:val="007F7C5E"/>
    <w:rsid w:val="008000BD"/>
    <w:rsid w:val="0080050A"/>
    <w:rsid w:val="00801A50"/>
    <w:rsid w:val="00801FE1"/>
    <w:rsid w:val="00802B42"/>
    <w:rsid w:val="00802F4C"/>
    <w:rsid w:val="00803055"/>
    <w:rsid w:val="00803403"/>
    <w:rsid w:val="0080497A"/>
    <w:rsid w:val="00804F9F"/>
    <w:rsid w:val="008051F9"/>
    <w:rsid w:val="00805467"/>
    <w:rsid w:val="008054F9"/>
    <w:rsid w:val="008070B3"/>
    <w:rsid w:val="00807752"/>
    <w:rsid w:val="00807BFA"/>
    <w:rsid w:val="00807E88"/>
    <w:rsid w:val="00810611"/>
    <w:rsid w:val="008116D6"/>
    <w:rsid w:val="00811754"/>
    <w:rsid w:val="0081267E"/>
    <w:rsid w:val="0081459F"/>
    <w:rsid w:val="00814A6B"/>
    <w:rsid w:val="00814A9C"/>
    <w:rsid w:val="0081568F"/>
    <w:rsid w:val="00815B7F"/>
    <w:rsid w:val="00815E3F"/>
    <w:rsid w:val="00816AA0"/>
    <w:rsid w:val="008171AC"/>
    <w:rsid w:val="008177D4"/>
    <w:rsid w:val="00817A94"/>
    <w:rsid w:val="00817EBC"/>
    <w:rsid w:val="008211B4"/>
    <w:rsid w:val="00821D11"/>
    <w:rsid w:val="0082465D"/>
    <w:rsid w:val="00824CEC"/>
    <w:rsid w:val="00825075"/>
    <w:rsid w:val="008253BD"/>
    <w:rsid w:val="0082636F"/>
    <w:rsid w:val="008268B4"/>
    <w:rsid w:val="00827089"/>
    <w:rsid w:val="00827E1D"/>
    <w:rsid w:val="0083155D"/>
    <w:rsid w:val="0083231D"/>
    <w:rsid w:val="00832530"/>
    <w:rsid w:val="0083444C"/>
    <w:rsid w:val="008352C7"/>
    <w:rsid w:val="00836896"/>
    <w:rsid w:val="008369B1"/>
    <w:rsid w:val="00836A8F"/>
    <w:rsid w:val="008373BA"/>
    <w:rsid w:val="008378D0"/>
    <w:rsid w:val="008379AF"/>
    <w:rsid w:val="00840482"/>
    <w:rsid w:val="00840806"/>
    <w:rsid w:val="008410F7"/>
    <w:rsid w:val="00842AFD"/>
    <w:rsid w:val="00843BEA"/>
    <w:rsid w:val="00844A63"/>
    <w:rsid w:val="0084562D"/>
    <w:rsid w:val="00845CBD"/>
    <w:rsid w:val="00846392"/>
    <w:rsid w:val="00846FBE"/>
    <w:rsid w:val="0084781A"/>
    <w:rsid w:val="00847B56"/>
    <w:rsid w:val="00851B3C"/>
    <w:rsid w:val="0085344B"/>
    <w:rsid w:val="008534D3"/>
    <w:rsid w:val="00853A0F"/>
    <w:rsid w:val="00854539"/>
    <w:rsid w:val="00854792"/>
    <w:rsid w:val="00854B49"/>
    <w:rsid w:val="00855442"/>
    <w:rsid w:val="008558F5"/>
    <w:rsid w:val="00855BF8"/>
    <w:rsid w:val="00856624"/>
    <w:rsid w:val="008568CF"/>
    <w:rsid w:val="00856BD4"/>
    <w:rsid w:val="0085751F"/>
    <w:rsid w:val="008577A1"/>
    <w:rsid w:val="008577B9"/>
    <w:rsid w:val="008578B7"/>
    <w:rsid w:val="00860808"/>
    <w:rsid w:val="00860CEE"/>
    <w:rsid w:val="00860ED6"/>
    <w:rsid w:val="00861460"/>
    <w:rsid w:val="008616C6"/>
    <w:rsid w:val="00861746"/>
    <w:rsid w:val="00862621"/>
    <w:rsid w:val="008626C0"/>
    <w:rsid w:val="00862EB0"/>
    <w:rsid w:val="008630A0"/>
    <w:rsid w:val="008631E4"/>
    <w:rsid w:val="008632B2"/>
    <w:rsid w:val="0086348C"/>
    <w:rsid w:val="008636B7"/>
    <w:rsid w:val="00863F50"/>
    <w:rsid w:val="008645D9"/>
    <w:rsid w:val="00865D9E"/>
    <w:rsid w:val="0086621D"/>
    <w:rsid w:val="00866494"/>
    <w:rsid w:val="00870B3A"/>
    <w:rsid w:val="00870FCC"/>
    <w:rsid w:val="00871DF7"/>
    <w:rsid w:val="008721C6"/>
    <w:rsid w:val="00872744"/>
    <w:rsid w:val="00872EE3"/>
    <w:rsid w:val="008734C0"/>
    <w:rsid w:val="00873BA9"/>
    <w:rsid w:val="00875116"/>
    <w:rsid w:val="00875654"/>
    <w:rsid w:val="00875BC9"/>
    <w:rsid w:val="00877995"/>
    <w:rsid w:val="00877C1E"/>
    <w:rsid w:val="008812F2"/>
    <w:rsid w:val="0088189A"/>
    <w:rsid w:val="00881BBB"/>
    <w:rsid w:val="00881CA3"/>
    <w:rsid w:val="00881F79"/>
    <w:rsid w:val="00882096"/>
    <w:rsid w:val="00882DAC"/>
    <w:rsid w:val="0088329D"/>
    <w:rsid w:val="00883821"/>
    <w:rsid w:val="008838E9"/>
    <w:rsid w:val="00883E05"/>
    <w:rsid w:val="00884145"/>
    <w:rsid w:val="00884E1E"/>
    <w:rsid w:val="00886764"/>
    <w:rsid w:val="0088761D"/>
    <w:rsid w:val="00887671"/>
    <w:rsid w:val="00887761"/>
    <w:rsid w:val="00890170"/>
    <w:rsid w:val="0089212D"/>
    <w:rsid w:val="00894A76"/>
    <w:rsid w:val="00894E8B"/>
    <w:rsid w:val="00895AA8"/>
    <w:rsid w:val="00895FA3"/>
    <w:rsid w:val="00896402"/>
    <w:rsid w:val="00897011"/>
    <w:rsid w:val="00897B5C"/>
    <w:rsid w:val="008A0DDB"/>
    <w:rsid w:val="008A26BF"/>
    <w:rsid w:val="008A3ABB"/>
    <w:rsid w:val="008A4050"/>
    <w:rsid w:val="008A43F3"/>
    <w:rsid w:val="008A49CA"/>
    <w:rsid w:val="008A49ED"/>
    <w:rsid w:val="008A569C"/>
    <w:rsid w:val="008A68B2"/>
    <w:rsid w:val="008A6E32"/>
    <w:rsid w:val="008A71A6"/>
    <w:rsid w:val="008B05A3"/>
    <w:rsid w:val="008B25F4"/>
    <w:rsid w:val="008B28D1"/>
    <w:rsid w:val="008B3122"/>
    <w:rsid w:val="008B390D"/>
    <w:rsid w:val="008B3CCC"/>
    <w:rsid w:val="008B45E2"/>
    <w:rsid w:val="008B5620"/>
    <w:rsid w:val="008B5750"/>
    <w:rsid w:val="008B620F"/>
    <w:rsid w:val="008C007F"/>
    <w:rsid w:val="008C00A6"/>
    <w:rsid w:val="008C046D"/>
    <w:rsid w:val="008C197D"/>
    <w:rsid w:val="008C2257"/>
    <w:rsid w:val="008C29F8"/>
    <w:rsid w:val="008C2CA2"/>
    <w:rsid w:val="008C31ED"/>
    <w:rsid w:val="008C39CA"/>
    <w:rsid w:val="008C3ECC"/>
    <w:rsid w:val="008C42B6"/>
    <w:rsid w:val="008C477E"/>
    <w:rsid w:val="008C4883"/>
    <w:rsid w:val="008C493C"/>
    <w:rsid w:val="008C5272"/>
    <w:rsid w:val="008C569B"/>
    <w:rsid w:val="008C5972"/>
    <w:rsid w:val="008C59E0"/>
    <w:rsid w:val="008C5BB0"/>
    <w:rsid w:val="008C6DDB"/>
    <w:rsid w:val="008C7794"/>
    <w:rsid w:val="008C7E5A"/>
    <w:rsid w:val="008D00C0"/>
    <w:rsid w:val="008D02C0"/>
    <w:rsid w:val="008D1985"/>
    <w:rsid w:val="008D304F"/>
    <w:rsid w:val="008D3763"/>
    <w:rsid w:val="008D4381"/>
    <w:rsid w:val="008D4A72"/>
    <w:rsid w:val="008D4E74"/>
    <w:rsid w:val="008D54D3"/>
    <w:rsid w:val="008D580E"/>
    <w:rsid w:val="008D5C03"/>
    <w:rsid w:val="008D5C62"/>
    <w:rsid w:val="008D62B9"/>
    <w:rsid w:val="008D6B5F"/>
    <w:rsid w:val="008D7194"/>
    <w:rsid w:val="008D71AD"/>
    <w:rsid w:val="008E0593"/>
    <w:rsid w:val="008E092B"/>
    <w:rsid w:val="008E095E"/>
    <w:rsid w:val="008E178C"/>
    <w:rsid w:val="008E1975"/>
    <w:rsid w:val="008E1BAA"/>
    <w:rsid w:val="008E1C02"/>
    <w:rsid w:val="008E1F0F"/>
    <w:rsid w:val="008E1F21"/>
    <w:rsid w:val="008E2E29"/>
    <w:rsid w:val="008E319B"/>
    <w:rsid w:val="008E3A00"/>
    <w:rsid w:val="008E4C2D"/>
    <w:rsid w:val="008E5274"/>
    <w:rsid w:val="008E5A9D"/>
    <w:rsid w:val="008E5BCA"/>
    <w:rsid w:val="008E7C8E"/>
    <w:rsid w:val="008F0884"/>
    <w:rsid w:val="008F14C8"/>
    <w:rsid w:val="008F1B43"/>
    <w:rsid w:val="008F25EA"/>
    <w:rsid w:val="008F39B4"/>
    <w:rsid w:val="008F3C6D"/>
    <w:rsid w:val="008F4A66"/>
    <w:rsid w:val="008F4C46"/>
    <w:rsid w:val="008F4E6A"/>
    <w:rsid w:val="008F53E5"/>
    <w:rsid w:val="008F5FEC"/>
    <w:rsid w:val="008F72F8"/>
    <w:rsid w:val="008F7678"/>
    <w:rsid w:val="008F7806"/>
    <w:rsid w:val="008F7A03"/>
    <w:rsid w:val="0090025D"/>
    <w:rsid w:val="00900891"/>
    <w:rsid w:val="00900F27"/>
    <w:rsid w:val="00901079"/>
    <w:rsid w:val="009013AB"/>
    <w:rsid w:val="009019AE"/>
    <w:rsid w:val="00901EB5"/>
    <w:rsid w:val="00903652"/>
    <w:rsid w:val="00903B1D"/>
    <w:rsid w:val="00904726"/>
    <w:rsid w:val="00904E1F"/>
    <w:rsid w:val="00905183"/>
    <w:rsid w:val="00905E82"/>
    <w:rsid w:val="00906E7E"/>
    <w:rsid w:val="00907910"/>
    <w:rsid w:val="00907A57"/>
    <w:rsid w:val="00910D25"/>
    <w:rsid w:val="009112B2"/>
    <w:rsid w:val="00911E99"/>
    <w:rsid w:val="00912135"/>
    <w:rsid w:val="00912677"/>
    <w:rsid w:val="009135D3"/>
    <w:rsid w:val="00914B1B"/>
    <w:rsid w:val="00915C49"/>
    <w:rsid w:val="009160AF"/>
    <w:rsid w:val="00916140"/>
    <w:rsid w:val="00916811"/>
    <w:rsid w:val="00917003"/>
    <w:rsid w:val="009176CF"/>
    <w:rsid w:val="0092060B"/>
    <w:rsid w:val="00920771"/>
    <w:rsid w:val="00920B89"/>
    <w:rsid w:val="009213F9"/>
    <w:rsid w:val="009214F5"/>
    <w:rsid w:val="00921614"/>
    <w:rsid w:val="00921AF7"/>
    <w:rsid w:val="00921D57"/>
    <w:rsid w:val="00922478"/>
    <w:rsid w:val="00924B96"/>
    <w:rsid w:val="009259D9"/>
    <w:rsid w:val="00925EBC"/>
    <w:rsid w:val="00926BD3"/>
    <w:rsid w:val="00926C4E"/>
    <w:rsid w:val="00926DCB"/>
    <w:rsid w:val="00927197"/>
    <w:rsid w:val="00927E08"/>
    <w:rsid w:val="009303F9"/>
    <w:rsid w:val="00930605"/>
    <w:rsid w:val="00930C73"/>
    <w:rsid w:val="009313AA"/>
    <w:rsid w:val="009321A7"/>
    <w:rsid w:val="009322F5"/>
    <w:rsid w:val="009325F5"/>
    <w:rsid w:val="00932C38"/>
    <w:rsid w:val="00933047"/>
    <w:rsid w:val="00933198"/>
    <w:rsid w:val="00933777"/>
    <w:rsid w:val="00933809"/>
    <w:rsid w:val="00933E24"/>
    <w:rsid w:val="00934311"/>
    <w:rsid w:val="009402C9"/>
    <w:rsid w:val="0094092D"/>
    <w:rsid w:val="00940B30"/>
    <w:rsid w:val="00940BDB"/>
    <w:rsid w:val="0094163E"/>
    <w:rsid w:val="009425F4"/>
    <w:rsid w:val="0094265B"/>
    <w:rsid w:val="00942A57"/>
    <w:rsid w:val="009446F5"/>
    <w:rsid w:val="00945B1D"/>
    <w:rsid w:val="00945CA4"/>
    <w:rsid w:val="00945D10"/>
    <w:rsid w:val="00945E92"/>
    <w:rsid w:val="00946ED7"/>
    <w:rsid w:val="00947830"/>
    <w:rsid w:val="00947D6F"/>
    <w:rsid w:val="00950344"/>
    <w:rsid w:val="0095057E"/>
    <w:rsid w:val="0095098B"/>
    <w:rsid w:val="00950D74"/>
    <w:rsid w:val="00951198"/>
    <w:rsid w:val="00951377"/>
    <w:rsid w:val="00951CFB"/>
    <w:rsid w:val="00951D7B"/>
    <w:rsid w:val="00953086"/>
    <w:rsid w:val="00953428"/>
    <w:rsid w:val="0095383A"/>
    <w:rsid w:val="00953DB5"/>
    <w:rsid w:val="00955BEC"/>
    <w:rsid w:val="00955D34"/>
    <w:rsid w:val="0095615A"/>
    <w:rsid w:val="009572DB"/>
    <w:rsid w:val="009572E3"/>
    <w:rsid w:val="00957863"/>
    <w:rsid w:val="00957941"/>
    <w:rsid w:val="009579B9"/>
    <w:rsid w:val="00957A2A"/>
    <w:rsid w:val="00957B0B"/>
    <w:rsid w:val="00957D89"/>
    <w:rsid w:val="009617F7"/>
    <w:rsid w:val="00961836"/>
    <w:rsid w:val="00962130"/>
    <w:rsid w:val="00962AF7"/>
    <w:rsid w:val="00962D42"/>
    <w:rsid w:val="00962DD6"/>
    <w:rsid w:val="0096371A"/>
    <w:rsid w:val="00963DA4"/>
    <w:rsid w:val="00964465"/>
    <w:rsid w:val="0096508A"/>
    <w:rsid w:val="009653EF"/>
    <w:rsid w:val="00965CA5"/>
    <w:rsid w:val="00966ACD"/>
    <w:rsid w:val="00966E42"/>
    <w:rsid w:val="0096741B"/>
    <w:rsid w:val="0096761E"/>
    <w:rsid w:val="00967EA7"/>
    <w:rsid w:val="009705C4"/>
    <w:rsid w:val="0097150A"/>
    <w:rsid w:val="00971975"/>
    <w:rsid w:val="00971D21"/>
    <w:rsid w:val="0097329F"/>
    <w:rsid w:val="009732E9"/>
    <w:rsid w:val="00973B13"/>
    <w:rsid w:val="00974902"/>
    <w:rsid w:val="00974A07"/>
    <w:rsid w:val="00974E60"/>
    <w:rsid w:val="009751C1"/>
    <w:rsid w:val="00975599"/>
    <w:rsid w:val="009764A8"/>
    <w:rsid w:val="00977BC6"/>
    <w:rsid w:val="00977D99"/>
    <w:rsid w:val="009805DF"/>
    <w:rsid w:val="00980783"/>
    <w:rsid w:val="009814F8"/>
    <w:rsid w:val="009815B1"/>
    <w:rsid w:val="009823DD"/>
    <w:rsid w:val="00982B16"/>
    <w:rsid w:val="00982B30"/>
    <w:rsid w:val="00983CB9"/>
    <w:rsid w:val="00984495"/>
    <w:rsid w:val="00984AF2"/>
    <w:rsid w:val="00985234"/>
    <w:rsid w:val="00985295"/>
    <w:rsid w:val="009866DA"/>
    <w:rsid w:val="00986D4D"/>
    <w:rsid w:val="0098759E"/>
    <w:rsid w:val="00987746"/>
    <w:rsid w:val="00987747"/>
    <w:rsid w:val="00990537"/>
    <w:rsid w:val="0099099B"/>
    <w:rsid w:val="00990A54"/>
    <w:rsid w:val="00990AD0"/>
    <w:rsid w:val="00990D91"/>
    <w:rsid w:val="0099128A"/>
    <w:rsid w:val="00991E25"/>
    <w:rsid w:val="0099346C"/>
    <w:rsid w:val="00993BF0"/>
    <w:rsid w:val="0099413E"/>
    <w:rsid w:val="009944FB"/>
    <w:rsid w:val="00996CC9"/>
    <w:rsid w:val="00996FC8"/>
    <w:rsid w:val="0099790A"/>
    <w:rsid w:val="009A00CF"/>
    <w:rsid w:val="009A088D"/>
    <w:rsid w:val="009A0C49"/>
    <w:rsid w:val="009A1530"/>
    <w:rsid w:val="009A231B"/>
    <w:rsid w:val="009A4657"/>
    <w:rsid w:val="009A46C7"/>
    <w:rsid w:val="009A4CE6"/>
    <w:rsid w:val="009A4F3F"/>
    <w:rsid w:val="009A7142"/>
    <w:rsid w:val="009A7452"/>
    <w:rsid w:val="009A7FFE"/>
    <w:rsid w:val="009B0569"/>
    <w:rsid w:val="009B05D5"/>
    <w:rsid w:val="009B0D60"/>
    <w:rsid w:val="009B11CC"/>
    <w:rsid w:val="009B1CA2"/>
    <w:rsid w:val="009B2819"/>
    <w:rsid w:val="009B2FA7"/>
    <w:rsid w:val="009B3209"/>
    <w:rsid w:val="009B35D5"/>
    <w:rsid w:val="009B36FC"/>
    <w:rsid w:val="009B4936"/>
    <w:rsid w:val="009B4B8C"/>
    <w:rsid w:val="009B4E1F"/>
    <w:rsid w:val="009B504C"/>
    <w:rsid w:val="009B5873"/>
    <w:rsid w:val="009B5E2C"/>
    <w:rsid w:val="009B6C31"/>
    <w:rsid w:val="009B761A"/>
    <w:rsid w:val="009C03FE"/>
    <w:rsid w:val="009C0D43"/>
    <w:rsid w:val="009C1201"/>
    <w:rsid w:val="009C1B79"/>
    <w:rsid w:val="009C26FF"/>
    <w:rsid w:val="009C35E6"/>
    <w:rsid w:val="009C36ED"/>
    <w:rsid w:val="009C3879"/>
    <w:rsid w:val="009C39FD"/>
    <w:rsid w:val="009C4316"/>
    <w:rsid w:val="009C4F7A"/>
    <w:rsid w:val="009C655B"/>
    <w:rsid w:val="009C6AD6"/>
    <w:rsid w:val="009C6D90"/>
    <w:rsid w:val="009C6EEF"/>
    <w:rsid w:val="009C737D"/>
    <w:rsid w:val="009D087D"/>
    <w:rsid w:val="009D1116"/>
    <w:rsid w:val="009D2456"/>
    <w:rsid w:val="009D2A24"/>
    <w:rsid w:val="009D381A"/>
    <w:rsid w:val="009D4506"/>
    <w:rsid w:val="009D47B0"/>
    <w:rsid w:val="009D4ACD"/>
    <w:rsid w:val="009D5228"/>
    <w:rsid w:val="009D5D52"/>
    <w:rsid w:val="009D5E5B"/>
    <w:rsid w:val="009D65F7"/>
    <w:rsid w:val="009D6B1C"/>
    <w:rsid w:val="009D6DD2"/>
    <w:rsid w:val="009E04C9"/>
    <w:rsid w:val="009E0ED9"/>
    <w:rsid w:val="009E1429"/>
    <w:rsid w:val="009E1679"/>
    <w:rsid w:val="009E16BC"/>
    <w:rsid w:val="009E2E25"/>
    <w:rsid w:val="009E30F0"/>
    <w:rsid w:val="009E3256"/>
    <w:rsid w:val="009E357F"/>
    <w:rsid w:val="009E35D1"/>
    <w:rsid w:val="009E41EF"/>
    <w:rsid w:val="009E4E82"/>
    <w:rsid w:val="009E5281"/>
    <w:rsid w:val="009E5876"/>
    <w:rsid w:val="009E5B30"/>
    <w:rsid w:val="009E5C45"/>
    <w:rsid w:val="009E71E8"/>
    <w:rsid w:val="009E72F2"/>
    <w:rsid w:val="009E734A"/>
    <w:rsid w:val="009E7DF4"/>
    <w:rsid w:val="009F0921"/>
    <w:rsid w:val="009F17EB"/>
    <w:rsid w:val="009F35FD"/>
    <w:rsid w:val="009F39E3"/>
    <w:rsid w:val="009F3F7D"/>
    <w:rsid w:val="009F44F0"/>
    <w:rsid w:val="009F487F"/>
    <w:rsid w:val="009F5D55"/>
    <w:rsid w:val="009F67A4"/>
    <w:rsid w:val="009F6BC7"/>
    <w:rsid w:val="009F6F95"/>
    <w:rsid w:val="00A000CF"/>
    <w:rsid w:val="00A0047D"/>
    <w:rsid w:val="00A01225"/>
    <w:rsid w:val="00A01DCA"/>
    <w:rsid w:val="00A0310B"/>
    <w:rsid w:val="00A0326A"/>
    <w:rsid w:val="00A0327C"/>
    <w:rsid w:val="00A03DC2"/>
    <w:rsid w:val="00A047F4"/>
    <w:rsid w:val="00A04BC4"/>
    <w:rsid w:val="00A07427"/>
    <w:rsid w:val="00A07539"/>
    <w:rsid w:val="00A10913"/>
    <w:rsid w:val="00A11330"/>
    <w:rsid w:val="00A11FDE"/>
    <w:rsid w:val="00A12DB3"/>
    <w:rsid w:val="00A13CD8"/>
    <w:rsid w:val="00A13F5A"/>
    <w:rsid w:val="00A140A0"/>
    <w:rsid w:val="00A150A7"/>
    <w:rsid w:val="00A157C9"/>
    <w:rsid w:val="00A16358"/>
    <w:rsid w:val="00A1799F"/>
    <w:rsid w:val="00A17BF4"/>
    <w:rsid w:val="00A20C65"/>
    <w:rsid w:val="00A21C98"/>
    <w:rsid w:val="00A21CD4"/>
    <w:rsid w:val="00A21E22"/>
    <w:rsid w:val="00A21F98"/>
    <w:rsid w:val="00A2335F"/>
    <w:rsid w:val="00A2343E"/>
    <w:rsid w:val="00A2370C"/>
    <w:rsid w:val="00A23F3B"/>
    <w:rsid w:val="00A24627"/>
    <w:rsid w:val="00A246FA"/>
    <w:rsid w:val="00A2515D"/>
    <w:rsid w:val="00A252E2"/>
    <w:rsid w:val="00A256E6"/>
    <w:rsid w:val="00A2663E"/>
    <w:rsid w:val="00A267D9"/>
    <w:rsid w:val="00A26F38"/>
    <w:rsid w:val="00A27352"/>
    <w:rsid w:val="00A2759A"/>
    <w:rsid w:val="00A306BA"/>
    <w:rsid w:val="00A30FE1"/>
    <w:rsid w:val="00A31C9D"/>
    <w:rsid w:val="00A32665"/>
    <w:rsid w:val="00A32BFA"/>
    <w:rsid w:val="00A345AE"/>
    <w:rsid w:val="00A34701"/>
    <w:rsid w:val="00A34790"/>
    <w:rsid w:val="00A35779"/>
    <w:rsid w:val="00A3646C"/>
    <w:rsid w:val="00A36939"/>
    <w:rsid w:val="00A372DD"/>
    <w:rsid w:val="00A3789E"/>
    <w:rsid w:val="00A4023C"/>
    <w:rsid w:val="00A4094A"/>
    <w:rsid w:val="00A40DA2"/>
    <w:rsid w:val="00A43FF4"/>
    <w:rsid w:val="00A44025"/>
    <w:rsid w:val="00A441E7"/>
    <w:rsid w:val="00A445AF"/>
    <w:rsid w:val="00A44933"/>
    <w:rsid w:val="00A44AC4"/>
    <w:rsid w:val="00A44B51"/>
    <w:rsid w:val="00A45257"/>
    <w:rsid w:val="00A455D1"/>
    <w:rsid w:val="00A460D6"/>
    <w:rsid w:val="00A462D2"/>
    <w:rsid w:val="00A46946"/>
    <w:rsid w:val="00A46CBB"/>
    <w:rsid w:val="00A46E05"/>
    <w:rsid w:val="00A46E5B"/>
    <w:rsid w:val="00A50831"/>
    <w:rsid w:val="00A51B9B"/>
    <w:rsid w:val="00A520DB"/>
    <w:rsid w:val="00A52CB6"/>
    <w:rsid w:val="00A52E67"/>
    <w:rsid w:val="00A53614"/>
    <w:rsid w:val="00A53B80"/>
    <w:rsid w:val="00A53E92"/>
    <w:rsid w:val="00A55955"/>
    <w:rsid w:val="00A55DF8"/>
    <w:rsid w:val="00A56128"/>
    <w:rsid w:val="00A56304"/>
    <w:rsid w:val="00A567CE"/>
    <w:rsid w:val="00A569FE"/>
    <w:rsid w:val="00A56B53"/>
    <w:rsid w:val="00A570A1"/>
    <w:rsid w:val="00A5721D"/>
    <w:rsid w:val="00A57F1B"/>
    <w:rsid w:val="00A60933"/>
    <w:rsid w:val="00A60F6A"/>
    <w:rsid w:val="00A62030"/>
    <w:rsid w:val="00A6213A"/>
    <w:rsid w:val="00A62CF9"/>
    <w:rsid w:val="00A62F1F"/>
    <w:rsid w:val="00A638B9"/>
    <w:rsid w:val="00A644E9"/>
    <w:rsid w:val="00A64765"/>
    <w:rsid w:val="00A65554"/>
    <w:rsid w:val="00A6579E"/>
    <w:rsid w:val="00A66131"/>
    <w:rsid w:val="00A6678D"/>
    <w:rsid w:val="00A66A3E"/>
    <w:rsid w:val="00A67501"/>
    <w:rsid w:val="00A67947"/>
    <w:rsid w:val="00A701BE"/>
    <w:rsid w:val="00A70B0C"/>
    <w:rsid w:val="00A71141"/>
    <w:rsid w:val="00A717A5"/>
    <w:rsid w:val="00A718DD"/>
    <w:rsid w:val="00A71B00"/>
    <w:rsid w:val="00A71E60"/>
    <w:rsid w:val="00A7283A"/>
    <w:rsid w:val="00A72B4B"/>
    <w:rsid w:val="00A73151"/>
    <w:rsid w:val="00A74D46"/>
    <w:rsid w:val="00A7680A"/>
    <w:rsid w:val="00A76CEC"/>
    <w:rsid w:val="00A77167"/>
    <w:rsid w:val="00A77340"/>
    <w:rsid w:val="00A77F33"/>
    <w:rsid w:val="00A80453"/>
    <w:rsid w:val="00A806C5"/>
    <w:rsid w:val="00A8180A"/>
    <w:rsid w:val="00A81BEF"/>
    <w:rsid w:val="00A8335F"/>
    <w:rsid w:val="00A83579"/>
    <w:rsid w:val="00A83DCF"/>
    <w:rsid w:val="00A8478F"/>
    <w:rsid w:val="00A84818"/>
    <w:rsid w:val="00A84C04"/>
    <w:rsid w:val="00A853B5"/>
    <w:rsid w:val="00A85615"/>
    <w:rsid w:val="00A87A17"/>
    <w:rsid w:val="00A90D88"/>
    <w:rsid w:val="00A91597"/>
    <w:rsid w:val="00A9245F"/>
    <w:rsid w:val="00A9246C"/>
    <w:rsid w:val="00A92C93"/>
    <w:rsid w:val="00A94AFD"/>
    <w:rsid w:val="00A9585D"/>
    <w:rsid w:val="00A95AC8"/>
    <w:rsid w:val="00A95C8A"/>
    <w:rsid w:val="00A96290"/>
    <w:rsid w:val="00A966B2"/>
    <w:rsid w:val="00A96F17"/>
    <w:rsid w:val="00A9713E"/>
    <w:rsid w:val="00AA03BA"/>
    <w:rsid w:val="00AA05AF"/>
    <w:rsid w:val="00AA0A4E"/>
    <w:rsid w:val="00AA18FD"/>
    <w:rsid w:val="00AA23BB"/>
    <w:rsid w:val="00AA248C"/>
    <w:rsid w:val="00AA2E21"/>
    <w:rsid w:val="00AA4860"/>
    <w:rsid w:val="00AA5643"/>
    <w:rsid w:val="00AA56A4"/>
    <w:rsid w:val="00AA59C1"/>
    <w:rsid w:val="00AA63B5"/>
    <w:rsid w:val="00AA6442"/>
    <w:rsid w:val="00AB029E"/>
    <w:rsid w:val="00AB040C"/>
    <w:rsid w:val="00AB10E1"/>
    <w:rsid w:val="00AB132B"/>
    <w:rsid w:val="00AB21D4"/>
    <w:rsid w:val="00AB23A7"/>
    <w:rsid w:val="00AB23E9"/>
    <w:rsid w:val="00AB23EA"/>
    <w:rsid w:val="00AB2500"/>
    <w:rsid w:val="00AB3011"/>
    <w:rsid w:val="00AB3229"/>
    <w:rsid w:val="00AB33E9"/>
    <w:rsid w:val="00AB3A37"/>
    <w:rsid w:val="00AB40A0"/>
    <w:rsid w:val="00AB4567"/>
    <w:rsid w:val="00AB48D7"/>
    <w:rsid w:val="00AB4F66"/>
    <w:rsid w:val="00AB7961"/>
    <w:rsid w:val="00AB7B98"/>
    <w:rsid w:val="00AB7FD6"/>
    <w:rsid w:val="00AB7FDA"/>
    <w:rsid w:val="00AC0DE9"/>
    <w:rsid w:val="00AC1522"/>
    <w:rsid w:val="00AC1536"/>
    <w:rsid w:val="00AC18EE"/>
    <w:rsid w:val="00AC1F61"/>
    <w:rsid w:val="00AC23DA"/>
    <w:rsid w:val="00AC25F9"/>
    <w:rsid w:val="00AC30F4"/>
    <w:rsid w:val="00AC3A75"/>
    <w:rsid w:val="00AC467C"/>
    <w:rsid w:val="00AC47BE"/>
    <w:rsid w:val="00AC55F8"/>
    <w:rsid w:val="00AC5F30"/>
    <w:rsid w:val="00AC61AE"/>
    <w:rsid w:val="00AC62C3"/>
    <w:rsid w:val="00AC6439"/>
    <w:rsid w:val="00AD0228"/>
    <w:rsid w:val="00AD223F"/>
    <w:rsid w:val="00AD2729"/>
    <w:rsid w:val="00AD3ABB"/>
    <w:rsid w:val="00AD5066"/>
    <w:rsid w:val="00AD5999"/>
    <w:rsid w:val="00AD59A7"/>
    <w:rsid w:val="00AD601E"/>
    <w:rsid w:val="00AD6348"/>
    <w:rsid w:val="00AD6DC6"/>
    <w:rsid w:val="00AD7CEC"/>
    <w:rsid w:val="00AE0D13"/>
    <w:rsid w:val="00AE110C"/>
    <w:rsid w:val="00AE20A5"/>
    <w:rsid w:val="00AE23DB"/>
    <w:rsid w:val="00AE25BE"/>
    <w:rsid w:val="00AE25F3"/>
    <w:rsid w:val="00AE2906"/>
    <w:rsid w:val="00AE2AC2"/>
    <w:rsid w:val="00AE33E0"/>
    <w:rsid w:val="00AE3923"/>
    <w:rsid w:val="00AE4E7A"/>
    <w:rsid w:val="00AE56BB"/>
    <w:rsid w:val="00AE6E5A"/>
    <w:rsid w:val="00AE74CE"/>
    <w:rsid w:val="00AE783C"/>
    <w:rsid w:val="00AE7E04"/>
    <w:rsid w:val="00AF02E2"/>
    <w:rsid w:val="00AF1CC4"/>
    <w:rsid w:val="00AF336A"/>
    <w:rsid w:val="00AF3537"/>
    <w:rsid w:val="00AF4256"/>
    <w:rsid w:val="00AF4A44"/>
    <w:rsid w:val="00AF5137"/>
    <w:rsid w:val="00AF5AC8"/>
    <w:rsid w:val="00AF5C63"/>
    <w:rsid w:val="00AF6370"/>
    <w:rsid w:val="00AF7606"/>
    <w:rsid w:val="00B01BF7"/>
    <w:rsid w:val="00B0213B"/>
    <w:rsid w:val="00B03597"/>
    <w:rsid w:val="00B06624"/>
    <w:rsid w:val="00B07DB9"/>
    <w:rsid w:val="00B10026"/>
    <w:rsid w:val="00B1026F"/>
    <w:rsid w:val="00B10A35"/>
    <w:rsid w:val="00B10BB5"/>
    <w:rsid w:val="00B1177E"/>
    <w:rsid w:val="00B11D80"/>
    <w:rsid w:val="00B1262F"/>
    <w:rsid w:val="00B12851"/>
    <w:rsid w:val="00B12C9D"/>
    <w:rsid w:val="00B13297"/>
    <w:rsid w:val="00B135E0"/>
    <w:rsid w:val="00B13EDD"/>
    <w:rsid w:val="00B145C0"/>
    <w:rsid w:val="00B147ED"/>
    <w:rsid w:val="00B15333"/>
    <w:rsid w:val="00B16C42"/>
    <w:rsid w:val="00B174A7"/>
    <w:rsid w:val="00B178B0"/>
    <w:rsid w:val="00B1797B"/>
    <w:rsid w:val="00B20DB4"/>
    <w:rsid w:val="00B2121B"/>
    <w:rsid w:val="00B21348"/>
    <w:rsid w:val="00B216EA"/>
    <w:rsid w:val="00B22085"/>
    <w:rsid w:val="00B22539"/>
    <w:rsid w:val="00B22DD3"/>
    <w:rsid w:val="00B231E0"/>
    <w:rsid w:val="00B23586"/>
    <w:rsid w:val="00B2500C"/>
    <w:rsid w:val="00B2571D"/>
    <w:rsid w:val="00B26F39"/>
    <w:rsid w:val="00B26F98"/>
    <w:rsid w:val="00B272F7"/>
    <w:rsid w:val="00B30381"/>
    <w:rsid w:val="00B32E6A"/>
    <w:rsid w:val="00B32E9A"/>
    <w:rsid w:val="00B33083"/>
    <w:rsid w:val="00B3498C"/>
    <w:rsid w:val="00B350CF"/>
    <w:rsid w:val="00B35388"/>
    <w:rsid w:val="00B35B18"/>
    <w:rsid w:val="00B35DEB"/>
    <w:rsid w:val="00B361B6"/>
    <w:rsid w:val="00B36E39"/>
    <w:rsid w:val="00B36E54"/>
    <w:rsid w:val="00B3728A"/>
    <w:rsid w:val="00B40262"/>
    <w:rsid w:val="00B405C8"/>
    <w:rsid w:val="00B40606"/>
    <w:rsid w:val="00B40A58"/>
    <w:rsid w:val="00B40C61"/>
    <w:rsid w:val="00B40D20"/>
    <w:rsid w:val="00B410C6"/>
    <w:rsid w:val="00B41276"/>
    <w:rsid w:val="00B41726"/>
    <w:rsid w:val="00B417F0"/>
    <w:rsid w:val="00B419CF"/>
    <w:rsid w:val="00B41B2A"/>
    <w:rsid w:val="00B420A3"/>
    <w:rsid w:val="00B42ACE"/>
    <w:rsid w:val="00B435CE"/>
    <w:rsid w:val="00B43B3F"/>
    <w:rsid w:val="00B44B86"/>
    <w:rsid w:val="00B45110"/>
    <w:rsid w:val="00B45540"/>
    <w:rsid w:val="00B459EB"/>
    <w:rsid w:val="00B46444"/>
    <w:rsid w:val="00B4699C"/>
    <w:rsid w:val="00B46C3F"/>
    <w:rsid w:val="00B47784"/>
    <w:rsid w:val="00B47AC0"/>
    <w:rsid w:val="00B47E62"/>
    <w:rsid w:val="00B51147"/>
    <w:rsid w:val="00B51BDA"/>
    <w:rsid w:val="00B520A5"/>
    <w:rsid w:val="00B52AD0"/>
    <w:rsid w:val="00B52EC1"/>
    <w:rsid w:val="00B52EDA"/>
    <w:rsid w:val="00B54D05"/>
    <w:rsid w:val="00B54E06"/>
    <w:rsid w:val="00B54F18"/>
    <w:rsid w:val="00B55FA8"/>
    <w:rsid w:val="00B565D2"/>
    <w:rsid w:val="00B56A1A"/>
    <w:rsid w:val="00B56DEA"/>
    <w:rsid w:val="00B56E9C"/>
    <w:rsid w:val="00B56EAA"/>
    <w:rsid w:val="00B572BC"/>
    <w:rsid w:val="00B60A34"/>
    <w:rsid w:val="00B61DD7"/>
    <w:rsid w:val="00B62BC4"/>
    <w:rsid w:val="00B634D0"/>
    <w:rsid w:val="00B6410E"/>
    <w:rsid w:val="00B64BD3"/>
    <w:rsid w:val="00B64C00"/>
    <w:rsid w:val="00B665FC"/>
    <w:rsid w:val="00B67028"/>
    <w:rsid w:val="00B6763B"/>
    <w:rsid w:val="00B701A8"/>
    <w:rsid w:val="00B70290"/>
    <w:rsid w:val="00B70611"/>
    <w:rsid w:val="00B706AD"/>
    <w:rsid w:val="00B71110"/>
    <w:rsid w:val="00B71519"/>
    <w:rsid w:val="00B728FF"/>
    <w:rsid w:val="00B73702"/>
    <w:rsid w:val="00B7422B"/>
    <w:rsid w:val="00B7489F"/>
    <w:rsid w:val="00B75917"/>
    <w:rsid w:val="00B75F96"/>
    <w:rsid w:val="00B75FDB"/>
    <w:rsid w:val="00B7617A"/>
    <w:rsid w:val="00B76333"/>
    <w:rsid w:val="00B763D2"/>
    <w:rsid w:val="00B76CD3"/>
    <w:rsid w:val="00B76DEB"/>
    <w:rsid w:val="00B77550"/>
    <w:rsid w:val="00B77B8C"/>
    <w:rsid w:val="00B77C9C"/>
    <w:rsid w:val="00B8045E"/>
    <w:rsid w:val="00B809D9"/>
    <w:rsid w:val="00B81174"/>
    <w:rsid w:val="00B8225F"/>
    <w:rsid w:val="00B825C8"/>
    <w:rsid w:val="00B82792"/>
    <w:rsid w:val="00B836A6"/>
    <w:rsid w:val="00B84010"/>
    <w:rsid w:val="00B8409F"/>
    <w:rsid w:val="00B848D1"/>
    <w:rsid w:val="00B8537D"/>
    <w:rsid w:val="00B8579F"/>
    <w:rsid w:val="00B866DB"/>
    <w:rsid w:val="00B86FA7"/>
    <w:rsid w:val="00B87D9D"/>
    <w:rsid w:val="00B87DC1"/>
    <w:rsid w:val="00B9033E"/>
    <w:rsid w:val="00B9058A"/>
    <w:rsid w:val="00B91432"/>
    <w:rsid w:val="00B91B3D"/>
    <w:rsid w:val="00B92220"/>
    <w:rsid w:val="00B928D2"/>
    <w:rsid w:val="00B928E4"/>
    <w:rsid w:val="00B93D2A"/>
    <w:rsid w:val="00B93E5E"/>
    <w:rsid w:val="00B95C75"/>
    <w:rsid w:val="00B96251"/>
    <w:rsid w:val="00B967A5"/>
    <w:rsid w:val="00B96AD9"/>
    <w:rsid w:val="00B96FB9"/>
    <w:rsid w:val="00B97BB8"/>
    <w:rsid w:val="00BA0B22"/>
    <w:rsid w:val="00BA0D62"/>
    <w:rsid w:val="00BA0D81"/>
    <w:rsid w:val="00BA225F"/>
    <w:rsid w:val="00BA2363"/>
    <w:rsid w:val="00BA23C8"/>
    <w:rsid w:val="00BA2801"/>
    <w:rsid w:val="00BA3D67"/>
    <w:rsid w:val="00BA4754"/>
    <w:rsid w:val="00BA4792"/>
    <w:rsid w:val="00BA5013"/>
    <w:rsid w:val="00BA50AD"/>
    <w:rsid w:val="00BA5E4E"/>
    <w:rsid w:val="00BA5F13"/>
    <w:rsid w:val="00BA6176"/>
    <w:rsid w:val="00BA654B"/>
    <w:rsid w:val="00BA6ABD"/>
    <w:rsid w:val="00BA73A5"/>
    <w:rsid w:val="00BB047D"/>
    <w:rsid w:val="00BB05EE"/>
    <w:rsid w:val="00BB0745"/>
    <w:rsid w:val="00BB1710"/>
    <w:rsid w:val="00BB4814"/>
    <w:rsid w:val="00BB4F24"/>
    <w:rsid w:val="00BB5520"/>
    <w:rsid w:val="00BB6092"/>
    <w:rsid w:val="00BB66D9"/>
    <w:rsid w:val="00BB72E3"/>
    <w:rsid w:val="00BB79F2"/>
    <w:rsid w:val="00BC0735"/>
    <w:rsid w:val="00BC085D"/>
    <w:rsid w:val="00BC0E7A"/>
    <w:rsid w:val="00BC1527"/>
    <w:rsid w:val="00BC1789"/>
    <w:rsid w:val="00BC1EED"/>
    <w:rsid w:val="00BC4451"/>
    <w:rsid w:val="00BC4957"/>
    <w:rsid w:val="00BC4B65"/>
    <w:rsid w:val="00BC4CA4"/>
    <w:rsid w:val="00BC525F"/>
    <w:rsid w:val="00BC5C8C"/>
    <w:rsid w:val="00BC639E"/>
    <w:rsid w:val="00BC670B"/>
    <w:rsid w:val="00BC7291"/>
    <w:rsid w:val="00BC7AF6"/>
    <w:rsid w:val="00BC7F15"/>
    <w:rsid w:val="00BD00BE"/>
    <w:rsid w:val="00BD058D"/>
    <w:rsid w:val="00BD1605"/>
    <w:rsid w:val="00BD2417"/>
    <w:rsid w:val="00BD2C71"/>
    <w:rsid w:val="00BD30A3"/>
    <w:rsid w:val="00BD367A"/>
    <w:rsid w:val="00BD454C"/>
    <w:rsid w:val="00BD4816"/>
    <w:rsid w:val="00BD4A7C"/>
    <w:rsid w:val="00BD59AF"/>
    <w:rsid w:val="00BD5D14"/>
    <w:rsid w:val="00BD5E70"/>
    <w:rsid w:val="00BD62B4"/>
    <w:rsid w:val="00BD65B4"/>
    <w:rsid w:val="00BD67BB"/>
    <w:rsid w:val="00BD757E"/>
    <w:rsid w:val="00BD7B8F"/>
    <w:rsid w:val="00BE01B9"/>
    <w:rsid w:val="00BE0DD2"/>
    <w:rsid w:val="00BE109C"/>
    <w:rsid w:val="00BE10E3"/>
    <w:rsid w:val="00BE115D"/>
    <w:rsid w:val="00BE124C"/>
    <w:rsid w:val="00BE16B3"/>
    <w:rsid w:val="00BE17DC"/>
    <w:rsid w:val="00BE2B00"/>
    <w:rsid w:val="00BE2F19"/>
    <w:rsid w:val="00BE3D8A"/>
    <w:rsid w:val="00BE4CD1"/>
    <w:rsid w:val="00BE7188"/>
    <w:rsid w:val="00BE750D"/>
    <w:rsid w:val="00BE785E"/>
    <w:rsid w:val="00BE7A6B"/>
    <w:rsid w:val="00BF1098"/>
    <w:rsid w:val="00BF156A"/>
    <w:rsid w:val="00BF1641"/>
    <w:rsid w:val="00BF1F6E"/>
    <w:rsid w:val="00BF288E"/>
    <w:rsid w:val="00BF2931"/>
    <w:rsid w:val="00BF2F43"/>
    <w:rsid w:val="00BF3974"/>
    <w:rsid w:val="00BF3D5B"/>
    <w:rsid w:val="00BF49A1"/>
    <w:rsid w:val="00BF4BAC"/>
    <w:rsid w:val="00BF4E0E"/>
    <w:rsid w:val="00BF4EB1"/>
    <w:rsid w:val="00BF5F06"/>
    <w:rsid w:val="00BF635C"/>
    <w:rsid w:val="00BF778B"/>
    <w:rsid w:val="00BF798B"/>
    <w:rsid w:val="00C002A0"/>
    <w:rsid w:val="00C00701"/>
    <w:rsid w:val="00C00CB2"/>
    <w:rsid w:val="00C00FA5"/>
    <w:rsid w:val="00C01235"/>
    <w:rsid w:val="00C012D8"/>
    <w:rsid w:val="00C01560"/>
    <w:rsid w:val="00C02E72"/>
    <w:rsid w:val="00C03678"/>
    <w:rsid w:val="00C043F6"/>
    <w:rsid w:val="00C045ED"/>
    <w:rsid w:val="00C04AF2"/>
    <w:rsid w:val="00C04CA3"/>
    <w:rsid w:val="00C04D1D"/>
    <w:rsid w:val="00C05202"/>
    <w:rsid w:val="00C06834"/>
    <w:rsid w:val="00C0711A"/>
    <w:rsid w:val="00C07174"/>
    <w:rsid w:val="00C07822"/>
    <w:rsid w:val="00C07B20"/>
    <w:rsid w:val="00C07F06"/>
    <w:rsid w:val="00C109DC"/>
    <w:rsid w:val="00C10BE8"/>
    <w:rsid w:val="00C11911"/>
    <w:rsid w:val="00C11AC6"/>
    <w:rsid w:val="00C11B72"/>
    <w:rsid w:val="00C12653"/>
    <w:rsid w:val="00C13808"/>
    <w:rsid w:val="00C1540F"/>
    <w:rsid w:val="00C15475"/>
    <w:rsid w:val="00C156ED"/>
    <w:rsid w:val="00C15920"/>
    <w:rsid w:val="00C15976"/>
    <w:rsid w:val="00C16134"/>
    <w:rsid w:val="00C175BB"/>
    <w:rsid w:val="00C1793C"/>
    <w:rsid w:val="00C17D26"/>
    <w:rsid w:val="00C17DD0"/>
    <w:rsid w:val="00C2008C"/>
    <w:rsid w:val="00C205A2"/>
    <w:rsid w:val="00C20E26"/>
    <w:rsid w:val="00C20E7F"/>
    <w:rsid w:val="00C21318"/>
    <w:rsid w:val="00C21797"/>
    <w:rsid w:val="00C217C0"/>
    <w:rsid w:val="00C222D6"/>
    <w:rsid w:val="00C235B5"/>
    <w:rsid w:val="00C2389F"/>
    <w:rsid w:val="00C23E48"/>
    <w:rsid w:val="00C245C7"/>
    <w:rsid w:val="00C25076"/>
    <w:rsid w:val="00C25312"/>
    <w:rsid w:val="00C25645"/>
    <w:rsid w:val="00C256D5"/>
    <w:rsid w:val="00C25AA2"/>
    <w:rsid w:val="00C25E89"/>
    <w:rsid w:val="00C27107"/>
    <w:rsid w:val="00C2729E"/>
    <w:rsid w:val="00C2758F"/>
    <w:rsid w:val="00C278AE"/>
    <w:rsid w:val="00C30484"/>
    <w:rsid w:val="00C3129A"/>
    <w:rsid w:val="00C31F94"/>
    <w:rsid w:val="00C32861"/>
    <w:rsid w:val="00C331DD"/>
    <w:rsid w:val="00C33203"/>
    <w:rsid w:val="00C34F7E"/>
    <w:rsid w:val="00C35EC9"/>
    <w:rsid w:val="00C365D8"/>
    <w:rsid w:val="00C36B91"/>
    <w:rsid w:val="00C36BEE"/>
    <w:rsid w:val="00C37F73"/>
    <w:rsid w:val="00C40F74"/>
    <w:rsid w:val="00C41022"/>
    <w:rsid w:val="00C41C71"/>
    <w:rsid w:val="00C42755"/>
    <w:rsid w:val="00C434D0"/>
    <w:rsid w:val="00C43B0D"/>
    <w:rsid w:val="00C44585"/>
    <w:rsid w:val="00C447B5"/>
    <w:rsid w:val="00C4497E"/>
    <w:rsid w:val="00C453EE"/>
    <w:rsid w:val="00C4566C"/>
    <w:rsid w:val="00C46D43"/>
    <w:rsid w:val="00C46EFB"/>
    <w:rsid w:val="00C47467"/>
    <w:rsid w:val="00C47AD9"/>
    <w:rsid w:val="00C47D6F"/>
    <w:rsid w:val="00C50CFF"/>
    <w:rsid w:val="00C512D0"/>
    <w:rsid w:val="00C51795"/>
    <w:rsid w:val="00C51906"/>
    <w:rsid w:val="00C51BE4"/>
    <w:rsid w:val="00C51FFF"/>
    <w:rsid w:val="00C52A54"/>
    <w:rsid w:val="00C52B53"/>
    <w:rsid w:val="00C53776"/>
    <w:rsid w:val="00C54167"/>
    <w:rsid w:val="00C546EE"/>
    <w:rsid w:val="00C5546C"/>
    <w:rsid w:val="00C570E4"/>
    <w:rsid w:val="00C57255"/>
    <w:rsid w:val="00C57293"/>
    <w:rsid w:val="00C57868"/>
    <w:rsid w:val="00C579D0"/>
    <w:rsid w:val="00C60449"/>
    <w:rsid w:val="00C612B3"/>
    <w:rsid w:val="00C612F8"/>
    <w:rsid w:val="00C6149B"/>
    <w:rsid w:val="00C618BB"/>
    <w:rsid w:val="00C61E5E"/>
    <w:rsid w:val="00C63E8C"/>
    <w:rsid w:val="00C64E1C"/>
    <w:rsid w:val="00C65784"/>
    <w:rsid w:val="00C66E12"/>
    <w:rsid w:val="00C6711F"/>
    <w:rsid w:val="00C67DD2"/>
    <w:rsid w:val="00C70788"/>
    <w:rsid w:val="00C70A3F"/>
    <w:rsid w:val="00C712F1"/>
    <w:rsid w:val="00C72E63"/>
    <w:rsid w:val="00C72F38"/>
    <w:rsid w:val="00C7306A"/>
    <w:rsid w:val="00C73184"/>
    <w:rsid w:val="00C73D59"/>
    <w:rsid w:val="00C74054"/>
    <w:rsid w:val="00C74CA9"/>
    <w:rsid w:val="00C76619"/>
    <w:rsid w:val="00C767B0"/>
    <w:rsid w:val="00C768AA"/>
    <w:rsid w:val="00C76A0B"/>
    <w:rsid w:val="00C76A85"/>
    <w:rsid w:val="00C773F4"/>
    <w:rsid w:val="00C77803"/>
    <w:rsid w:val="00C77947"/>
    <w:rsid w:val="00C80082"/>
    <w:rsid w:val="00C8096B"/>
    <w:rsid w:val="00C8139E"/>
    <w:rsid w:val="00C81793"/>
    <w:rsid w:val="00C834BD"/>
    <w:rsid w:val="00C84044"/>
    <w:rsid w:val="00C85FDC"/>
    <w:rsid w:val="00C85FE3"/>
    <w:rsid w:val="00C86585"/>
    <w:rsid w:val="00C86CCA"/>
    <w:rsid w:val="00C87269"/>
    <w:rsid w:val="00C8746C"/>
    <w:rsid w:val="00C87ACE"/>
    <w:rsid w:val="00C90080"/>
    <w:rsid w:val="00C9081A"/>
    <w:rsid w:val="00C91C3C"/>
    <w:rsid w:val="00C91D6C"/>
    <w:rsid w:val="00C925A7"/>
    <w:rsid w:val="00C92CB8"/>
    <w:rsid w:val="00C93429"/>
    <w:rsid w:val="00C93A58"/>
    <w:rsid w:val="00C94CDC"/>
    <w:rsid w:val="00C957A7"/>
    <w:rsid w:val="00C958A0"/>
    <w:rsid w:val="00C95B6D"/>
    <w:rsid w:val="00C95CE7"/>
    <w:rsid w:val="00C95F74"/>
    <w:rsid w:val="00C9643B"/>
    <w:rsid w:val="00C97D08"/>
    <w:rsid w:val="00CA03E2"/>
    <w:rsid w:val="00CA07F4"/>
    <w:rsid w:val="00CA266C"/>
    <w:rsid w:val="00CA34A2"/>
    <w:rsid w:val="00CA4D94"/>
    <w:rsid w:val="00CA517C"/>
    <w:rsid w:val="00CA520C"/>
    <w:rsid w:val="00CA56C3"/>
    <w:rsid w:val="00CA5D88"/>
    <w:rsid w:val="00CA60C0"/>
    <w:rsid w:val="00CA6F7D"/>
    <w:rsid w:val="00CA6FDB"/>
    <w:rsid w:val="00CB03F8"/>
    <w:rsid w:val="00CB0812"/>
    <w:rsid w:val="00CB0C55"/>
    <w:rsid w:val="00CB169D"/>
    <w:rsid w:val="00CB1B24"/>
    <w:rsid w:val="00CB2824"/>
    <w:rsid w:val="00CB2F65"/>
    <w:rsid w:val="00CB3053"/>
    <w:rsid w:val="00CB3401"/>
    <w:rsid w:val="00CB398B"/>
    <w:rsid w:val="00CB3A40"/>
    <w:rsid w:val="00CB3F9C"/>
    <w:rsid w:val="00CB4564"/>
    <w:rsid w:val="00CB4766"/>
    <w:rsid w:val="00CB4B38"/>
    <w:rsid w:val="00CB513F"/>
    <w:rsid w:val="00CB58E3"/>
    <w:rsid w:val="00CB6F75"/>
    <w:rsid w:val="00CC0187"/>
    <w:rsid w:val="00CC050B"/>
    <w:rsid w:val="00CC0650"/>
    <w:rsid w:val="00CC0773"/>
    <w:rsid w:val="00CC0ADF"/>
    <w:rsid w:val="00CC0B2C"/>
    <w:rsid w:val="00CC0E02"/>
    <w:rsid w:val="00CC1ED8"/>
    <w:rsid w:val="00CC24DF"/>
    <w:rsid w:val="00CC290B"/>
    <w:rsid w:val="00CC51CF"/>
    <w:rsid w:val="00CC5546"/>
    <w:rsid w:val="00CC5B25"/>
    <w:rsid w:val="00CC6B21"/>
    <w:rsid w:val="00CC7070"/>
    <w:rsid w:val="00CC738E"/>
    <w:rsid w:val="00CC7B4E"/>
    <w:rsid w:val="00CC7BC3"/>
    <w:rsid w:val="00CC7FE5"/>
    <w:rsid w:val="00CD01AE"/>
    <w:rsid w:val="00CD0288"/>
    <w:rsid w:val="00CD031F"/>
    <w:rsid w:val="00CD03CD"/>
    <w:rsid w:val="00CD04DD"/>
    <w:rsid w:val="00CD0BBB"/>
    <w:rsid w:val="00CD1E09"/>
    <w:rsid w:val="00CD264E"/>
    <w:rsid w:val="00CD2A45"/>
    <w:rsid w:val="00CD2C5B"/>
    <w:rsid w:val="00CD3C60"/>
    <w:rsid w:val="00CD47AD"/>
    <w:rsid w:val="00CD4876"/>
    <w:rsid w:val="00CD4886"/>
    <w:rsid w:val="00CD5BF2"/>
    <w:rsid w:val="00CD79C9"/>
    <w:rsid w:val="00CD7DA1"/>
    <w:rsid w:val="00CE0012"/>
    <w:rsid w:val="00CE05A8"/>
    <w:rsid w:val="00CE06A7"/>
    <w:rsid w:val="00CE0B00"/>
    <w:rsid w:val="00CE12C5"/>
    <w:rsid w:val="00CE16F5"/>
    <w:rsid w:val="00CE181E"/>
    <w:rsid w:val="00CE1DD8"/>
    <w:rsid w:val="00CE32D2"/>
    <w:rsid w:val="00CE3CA1"/>
    <w:rsid w:val="00CE4578"/>
    <w:rsid w:val="00CE4A32"/>
    <w:rsid w:val="00CE4DE9"/>
    <w:rsid w:val="00CE4E2A"/>
    <w:rsid w:val="00CE55E9"/>
    <w:rsid w:val="00CE6E93"/>
    <w:rsid w:val="00CE70B9"/>
    <w:rsid w:val="00CE7579"/>
    <w:rsid w:val="00CE78AD"/>
    <w:rsid w:val="00CE795A"/>
    <w:rsid w:val="00CE7D6D"/>
    <w:rsid w:val="00CE7ED5"/>
    <w:rsid w:val="00CE7F4B"/>
    <w:rsid w:val="00CF0FB0"/>
    <w:rsid w:val="00CF1508"/>
    <w:rsid w:val="00CF175F"/>
    <w:rsid w:val="00CF1ECA"/>
    <w:rsid w:val="00CF2BE1"/>
    <w:rsid w:val="00CF2D98"/>
    <w:rsid w:val="00CF307D"/>
    <w:rsid w:val="00CF5334"/>
    <w:rsid w:val="00CF546F"/>
    <w:rsid w:val="00CF60A9"/>
    <w:rsid w:val="00CF70BD"/>
    <w:rsid w:val="00D003DB"/>
    <w:rsid w:val="00D00917"/>
    <w:rsid w:val="00D00A40"/>
    <w:rsid w:val="00D00F15"/>
    <w:rsid w:val="00D01615"/>
    <w:rsid w:val="00D0164F"/>
    <w:rsid w:val="00D017F1"/>
    <w:rsid w:val="00D0189D"/>
    <w:rsid w:val="00D019EF"/>
    <w:rsid w:val="00D01B70"/>
    <w:rsid w:val="00D01C9A"/>
    <w:rsid w:val="00D02138"/>
    <w:rsid w:val="00D026FC"/>
    <w:rsid w:val="00D02A2D"/>
    <w:rsid w:val="00D03149"/>
    <w:rsid w:val="00D031AB"/>
    <w:rsid w:val="00D038E2"/>
    <w:rsid w:val="00D05049"/>
    <w:rsid w:val="00D05145"/>
    <w:rsid w:val="00D05D34"/>
    <w:rsid w:val="00D0616A"/>
    <w:rsid w:val="00D06918"/>
    <w:rsid w:val="00D06A2B"/>
    <w:rsid w:val="00D06A83"/>
    <w:rsid w:val="00D071E4"/>
    <w:rsid w:val="00D07408"/>
    <w:rsid w:val="00D079BF"/>
    <w:rsid w:val="00D07EA2"/>
    <w:rsid w:val="00D11327"/>
    <w:rsid w:val="00D1146D"/>
    <w:rsid w:val="00D1167E"/>
    <w:rsid w:val="00D116AC"/>
    <w:rsid w:val="00D12A49"/>
    <w:rsid w:val="00D12E8E"/>
    <w:rsid w:val="00D13567"/>
    <w:rsid w:val="00D14B28"/>
    <w:rsid w:val="00D14C80"/>
    <w:rsid w:val="00D154EB"/>
    <w:rsid w:val="00D164A2"/>
    <w:rsid w:val="00D16A56"/>
    <w:rsid w:val="00D2004B"/>
    <w:rsid w:val="00D2016F"/>
    <w:rsid w:val="00D221CC"/>
    <w:rsid w:val="00D23951"/>
    <w:rsid w:val="00D243DA"/>
    <w:rsid w:val="00D2485B"/>
    <w:rsid w:val="00D24D15"/>
    <w:rsid w:val="00D24E43"/>
    <w:rsid w:val="00D25C52"/>
    <w:rsid w:val="00D25E59"/>
    <w:rsid w:val="00D270C8"/>
    <w:rsid w:val="00D27545"/>
    <w:rsid w:val="00D27D80"/>
    <w:rsid w:val="00D30222"/>
    <w:rsid w:val="00D3062F"/>
    <w:rsid w:val="00D30B97"/>
    <w:rsid w:val="00D31187"/>
    <w:rsid w:val="00D31554"/>
    <w:rsid w:val="00D32132"/>
    <w:rsid w:val="00D3287B"/>
    <w:rsid w:val="00D32A7C"/>
    <w:rsid w:val="00D33D54"/>
    <w:rsid w:val="00D340BC"/>
    <w:rsid w:val="00D34C1A"/>
    <w:rsid w:val="00D3514B"/>
    <w:rsid w:val="00D36D44"/>
    <w:rsid w:val="00D37460"/>
    <w:rsid w:val="00D37C9D"/>
    <w:rsid w:val="00D40870"/>
    <w:rsid w:val="00D408D4"/>
    <w:rsid w:val="00D4099F"/>
    <w:rsid w:val="00D40DED"/>
    <w:rsid w:val="00D42ADE"/>
    <w:rsid w:val="00D43FB2"/>
    <w:rsid w:val="00D44B62"/>
    <w:rsid w:val="00D44D50"/>
    <w:rsid w:val="00D4542F"/>
    <w:rsid w:val="00D458DE"/>
    <w:rsid w:val="00D460A9"/>
    <w:rsid w:val="00D471F5"/>
    <w:rsid w:val="00D472BF"/>
    <w:rsid w:val="00D50594"/>
    <w:rsid w:val="00D51107"/>
    <w:rsid w:val="00D51791"/>
    <w:rsid w:val="00D51B4C"/>
    <w:rsid w:val="00D523CA"/>
    <w:rsid w:val="00D5328B"/>
    <w:rsid w:val="00D53C0F"/>
    <w:rsid w:val="00D54EE6"/>
    <w:rsid w:val="00D555C7"/>
    <w:rsid w:val="00D56C74"/>
    <w:rsid w:val="00D57014"/>
    <w:rsid w:val="00D5737F"/>
    <w:rsid w:val="00D579CD"/>
    <w:rsid w:val="00D57A6A"/>
    <w:rsid w:val="00D60A65"/>
    <w:rsid w:val="00D60BC3"/>
    <w:rsid w:val="00D61192"/>
    <w:rsid w:val="00D611F3"/>
    <w:rsid w:val="00D61E19"/>
    <w:rsid w:val="00D6261A"/>
    <w:rsid w:val="00D62D62"/>
    <w:rsid w:val="00D633F3"/>
    <w:rsid w:val="00D63607"/>
    <w:rsid w:val="00D6427A"/>
    <w:rsid w:val="00D64430"/>
    <w:rsid w:val="00D65A34"/>
    <w:rsid w:val="00D67576"/>
    <w:rsid w:val="00D67C42"/>
    <w:rsid w:val="00D7052D"/>
    <w:rsid w:val="00D70F4D"/>
    <w:rsid w:val="00D7137D"/>
    <w:rsid w:val="00D713E6"/>
    <w:rsid w:val="00D71C43"/>
    <w:rsid w:val="00D7259A"/>
    <w:rsid w:val="00D7269D"/>
    <w:rsid w:val="00D72C04"/>
    <w:rsid w:val="00D7420F"/>
    <w:rsid w:val="00D751F8"/>
    <w:rsid w:val="00D755E9"/>
    <w:rsid w:val="00D7628A"/>
    <w:rsid w:val="00D77718"/>
    <w:rsid w:val="00D8069F"/>
    <w:rsid w:val="00D8112A"/>
    <w:rsid w:val="00D81458"/>
    <w:rsid w:val="00D8163F"/>
    <w:rsid w:val="00D8179D"/>
    <w:rsid w:val="00D81A40"/>
    <w:rsid w:val="00D81CBE"/>
    <w:rsid w:val="00D82B48"/>
    <w:rsid w:val="00D836E6"/>
    <w:rsid w:val="00D837AF"/>
    <w:rsid w:val="00D839B4"/>
    <w:rsid w:val="00D839EE"/>
    <w:rsid w:val="00D842E3"/>
    <w:rsid w:val="00D84792"/>
    <w:rsid w:val="00D85485"/>
    <w:rsid w:val="00D854B0"/>
    <w:rsid w:val="00D86246"/>
    <w:rsid w:val="00D86464"/>
    <w:rsid w:val="00D867CA"/>
    <w:rsid w:val="00D8769F"/>
    <w:rsid w:val="00D905A3"/>
    <w:rsid w:val="00D90D3C"/>
    <w:rsid w:val="00D90D3E"/>
    <w:rsid w:val="00D91207"/>
    <w:rsid w:val="00D91C59"/>
    <w:rsid w:val="00D92B6D"/>
    <w:rsid w:val="00D93341"/>
    <w:rsid w:val="00D9367C"/>
    <w:rsid w:val="00D93869"/>
    <w:rsid w:val="00D95E97"/>
    <w:rsid w:val="00D95F6A"/>
    <w:rsid w:val="00D95FD3"/>
    <w:rsid w:val="00D96292"/>
    <w:rsid w:val="00DA04EC"/>
    <w:rsid w:val="00DA0818"/>
    <w:rsid w:val="00DA0996"/>
    <w:rsid w:val="00DA2171"/>
    <w:rsid w:val="00DA2650"/>
    <w:rsid w:val="00DA2757"/>
    <w:rsid w:val="00DA27AC"/>
    <w:rsid w:val="00DA36EF"/>
    <w:rsid w:val="00DA37F4"/>
    <w:rsid w:val="00DA4184"/>
    <w:rsid w:val="00DA4B42"/>
    <w:rsid w:val="00DA53DB"/>
    <w:rsid w:val="00DA623A"/>
    <w:rsid w:val="00DA6F41"/>
    <w:rsid w:val="00DA7B9C"/>
    <w:rsid w:val="00DA7E4D"/>
    <w:rsid w:val="00DB0B1A"/>
    <w:rsid w:val="00DB1615"/>
    <w:rsid w:val="00DB193F"/>
    <w:rsid w:val="00DB1A12"/>
    <w:rsid w:val="00DB1F5C"/>
    <w:rsid w:val="00DB250B"/>
    <w:rsid w:val="00DB3ACB"/>
    <w:rsid w:val="00DB487B"/>
    <w:rsid w:val="00DB5B53"/>
    <w:rsid w:val="00DB5B5D"/>
    <w:rsid w:val="00DB6011"/>
    <w:rsid w:val="00DB761A"/>
    <w:rsid w:val="00DB76AA"/>
    <w:rsid w:val="00DC0430"/>
    <w:rsid w:val="00DC0F56"/>
    <w:rsid w:val="00DC14F0"/>
    <w:rsid w:val="00DC16F5"/>
    <w:rsid w:val="00DC623B"/>
    <w:rsid w:val="00DC6B20"/>
    <w:rsid w:val="00DC718B"/>
    <w:rsid w:val="00DC7290"/>
    <w:rsid w:val="00DC74AF"/>
    <w:rsid w:val="00DC7C96"/>
    <w:rsid w:val="00DD0426"/>
    <w:rsid w:val="00DD0EE3"/>
    <w:rsid w:val="00DD154F"/>
    <w:rsid w:val="00DD1803"/>
    <w:rsid w:val="00DD189C"/>
    <w:rsid w:val="00DD1948"/>
    <w:rsid w:val="00DD20B7"/>
    <w:rsid w:val="00DD2EA6"/>
    <w:rsid w:val="00DD3ADB"/>
    <w:rsid w:val="00DD4EF0"/>
    <w:rsid w:val="00DD6F40"/>
    <w:rsid w:val="00DE03C1"/>
    <w:rsid w:val="00DE046F"/>
    <w:rsid w:val="00DE1264"/>
    <w:rsid w:val="00DE221F"/>
    <w:rsid w:val="00DE2CF0"/>
    <w:rsid w:val="00DE3209"/>
    <w:rsid w:val="00DE3883"/>
    <w:rsid w:val="00DE5209"/>
    <w:rsid w:val="00DE592A"/>
    <w:rsid w:val="00DE5F83"/>
    <w:rsid w:val="00DE7BF9"/>
    <w:rsid w:val="00DE7E5B"/>
    <w:rsid w:val="00DF1906"/>
    <w:rsid w:val="00DF1FBF"/>
    <w:rsid w:val="00DF2710"/>
    <w:rsid w:val="00DF3179"/>
    <w:rsid w:val="00DF399E"/>
    <w:rsid w:val="00DF3A5D"/>
    <w:rsid w:val="00DF49B7"/>
    <w:rsid w:val="00DF4BBD"/>
    <w:rsid w:val="00DF4BEB"/>
    <w:rsid w:val="00DF50D5"/>
    <w:rsid w:val="00DF53E9"/>
    <w:rsid w:val="00DF553A"/>
    <w:rsid w:val="00DF56D0"/>
    <w:rsid w:val="00DF5EC4"/>
    <w:rsid w:val="00DF64E5"/>
    <w:rsid w:val="00DF7531"/>
    <w:rsid w:val="00DF78DA"/>
    <w:rsid w:val="00E00E15"/>
    <w:rsid w:val="00E0160D"/>
    <w:rsid w:val="00E01DBA"/>
    <w:rsid w:val="00E02A1F"/>
    <w:rsid w:val="00E05846"/>
    <w:rsid w:val="00E063A7"/>
    <w:rsid w:val="00E06A30"/>
    <w:rsid w:val="00E06F61"/>
    <w:rsid w:val="00E072FC"/>
    <w:rsid w:val="00E07AA5"/>
    <w:rsid w:val="00E07B9B"/>
    <w:rsid w:val="00E07E22"/>
    <w:rsid w:val="00E1037F"/>
    <w:rsid w:val="00E10BF6"/>
    <w:rsid w:val="00E118CD"/>
    <w:rsid w:val="00E11C40"/>
    <w:rsid w:val="00E11D90"/>
    <w:rsid w:val="00E12FA8"/>
    <w:rsid w:val="00E13A04"/>
    <w:rsid w:val="00E1534F"/>
    <w:rsid w:val="00E1589E"/>
    <w:rsid w:val="00E15B65"/>
    <w:rsid w:val="00E15BC4"/>
    <w:rsid w:val="00E1601C"/>
    <w:rsid w:val="00E16BCF"/>
    <w:rsid w:val="00E17022"/>
    <w:rsid w:val="00E17B7D"/>
    <w:rsid w:val="00E2032F"/>
    <w:rsid w:val="00E20F19"/>
    <w:rsid w:val="00E21C56"/>
    <w:rsid w:val="00E226BD"/>
    <w:rsid w:val="00E2288F"/>
    <w:rsid w:val="00E22D5A"/>
    <w:rsid w:val="00E23008"/>
    <w:rsid w:val="00E23294"/>
    <w:rsid w:val="00E232B8"/>
    <w:rsid w:val="00E245C7"/>
    <w:rsid w:val="00E24D89"/>
    <w:rsid w:val="00E24FF9"/>
    <w:rsid w:val="00E25244"/>
    <w:rsid w:val="00E25E68"/>
    <w:rsid w:val="00E2700B"/>
    <w:rsid w:val="00E273BD"/>
    <w:rsid w:val="00E27A9A"/>
    <w:rsid w:val="00E3014F"/>
    <w:rsid w:val="00E30439"/>
    <w:rsid w:val="00E306EB"/>
    <w:rsid w:val="00E30CAF"/>
    <w:rsid w:val="00E3329C"/>
    <w:rsid w:val="00E33BF3"/>
    <w:rsid w:val="00E340F9"/>
    <w:rsid w:val="00E34381"/>
    <w:rsid w:val="00E349F0"/>
    <w:rsid w:val="00E354F6"/>
    <w:rsid w:val="00E36820"/>
    <w:rsid w:val="00E36852"/>
    <w:rsid w:val="00E36FC4"/>
    <w:rsid w:val="00E3703B"/>
    <w:rsid w:val="00E374EE"/>
    <w:rsid w:val="00E37AB9"/>
    <w:rsid w:val="00E41AC1"/>
    <w:rsid w:val="00E41D6C"/>
    <w:rsid w:val="00E41EE6"/>
    <w:rsid w:val="00E420BC"/>
    <w:rsid w:val="00E428ED"/>
    <w:rsid w:val="00E43DDE"/>
    <w:rsid w:val="00E43EAC"/>
    <w:rsid w:val="00E44288"/>
    <w:rsid w:val="00E453FB"/>
    <w:rsid w:val="00E458B4"/>
    <w:rsid w:val="00E45A0D"/>
    <w:rsid w:val="00E46FBD"/>
    <w:rsid w:val="00E4707D"/>
    <w:rsid w:val="00E4713B"/>
    <w:rsid w:val="00E47666"/>
    <w:rsid w:val="00E476A2"/>
    <w:rsid w:val="00E4787F"/>
    <w:rsid w:val="00E47A10"/>
    <w:rsid w:val="00E5052B"/>
    <w:rsid w:val="00E50C36"/>
    <w:rsid w:val="00E51304"/>
    <w:rsid w:val="00E51330"/>
    <w:rsid w:val="00E51A4B"/>
    <w:rsid w:val="00E51ED0"/>
    <w:rsid w:val="00E528B1"/>
    <w:rsid w:val="00E52996"/>
    <w:rsid w:val="00E52BF7"/>
    <w:rsid w:val="00E5380E"/>
    <w:rsid w:val="00E53A5A"/>
    <w:rsid w:val="00E5504B"/>
    <w:rsid w:val="00E551BC"/>
    <w:rsid w:val="00E55416"/>
    <w:rsid w:val="00E566B9"/>
    <w:rsid w:val="00E5680C"/>
    <w:rsid w:val="00E607F1"/>
    <w:rsid w:val="00E6097F"/>
    <w:rsid w:val="00E60BCA"/>
    <w:rsid w:val="00E61857"/>
    <w:rsid w:val="00E61A7F"/>
    <w:rsid w:val="00E61CF6"/>
    <w:rsid w:val="00E62011"/>
    <w:rsid w:val="00E63826"/>
    <w:rsid w:val="00E63B7F"/>
    <w:rsid w:val="00E643C4"/>
    <w:rsid w:val="00E646AF"/>
    <w:rsid w:val="00E65D9F"/>
    <w:rsid w:val="00E66050"/>
    <w:rsid w:val="00E661F0"/>
    <w:rsid w:val="00E6667A"/>
    <w:rsid w:val="00E67937"/>
    <w:rsid w:val="00E702FF"/>
    <w:rsid w:val="00E7035E"/>
    <w:rsid w:val="00E71123"/>
    <w:rsid w:val="00E713E7"/>
    <w:rsid w:val="00E71935"/>
    <w:rsid w:val="00E71CCD"/>
    <w:rsid w:val="00E7216E"/>
    <w:rsid w:val="00E73FD9"/>
    <w:rsid w:val="00E74B2B"/>
    <w:rsid w:val="00E75E24"/>
    <w:rsid w:val="00E75F15"/>
    <w:rsid w:val="00E76276"/>
    <w:rsid w:val="00E76730"/>
    <w:rsid w:val="00E76764"/>
    <w:rsid w:val="00E76779"/>
    <w:rsid w:val="00E76C3C"/>
    <w:rsid w:val="00E77072"/>
    <w:rsid w:val="00E77392"/>
    <w:rsid w:val="00E776DC"/>
    <w:rsid w:val="00E77D7E"/>
    <w:rsid w:val="00E77EF5"/>
    <w:rsid w:val="00E80D0B"/>
    <w:rsid w:val="00E81D1E"/>
    <w:rsid w:val="00E82BBD"/>
    <w:rsid w:val="00E82C7A"/>
    <w:rsid w:val="00E835B3"/>
    <w:rsid w:val="00E83B79"/>
    <w:rsid w:val="00E8441B"/>
    <w:rsid w:val="00E84916"/>
    <w:rsid w:val="00E849A3"/>
    <w:rsid w:val="00E84FE6"/>
    <w:rsid w:val="00E8511E"/>
    <w:rsid w:val="00E85931"/>
    <w:rsid w:val="00E86C3D"/>
    <w:rsid w:val="00E86EB9"/>
    <w:rsid w:val="00E90C9F"/>
    <w:rsid w:val="00E90EF5"/>
    <w:rsid w:val="00E91667"/>
    <w:rsid w:val="00E91FD0"/>
    <w:rsid w:val="00E92735"/>
    <w:rsid w:val="00E92858"/>
    <w:rsid w:val="00E9324A"/>
    <w:rsid w:val="00E93739"/>
    <w:rsid w:val="00E93749"/>
    <w:rsid w:val="00E9387D"/>
    <w:rsid w:val="00E93E26"/>
    <w:rsid w:val="00E94515"/>
    <w:rsid w:val="00E95167"/>
    <w:rsid w:val="00E95372"/>
    <w:rsid w:val="00E95B82"/>
    <w:rsid w:val="00E96792"/>
    <w:rsid w:val="00E96895"/>
    <w:rsid w:val="00E96E60"/>
    <w:rsid w:val="00E971DE"/>
    <w:rsid w:val="00EA05C1"/>
    <w:rsid w:val="00EA2844"/>
    <w:rsid w:val="00EA2CCA"/>
    <w:rsid w:val="00EA4539"/>
    <w:rsid w:val="00EA4BE5"/>
    <w:rsid w:val="00EA5577"/>
    <w:rsid w:val="00EA6035"/>
    <w:rsid w:val="00EA66E1"/>
    <w:rsid w:val="00EA6D1F"/>
    <w:rsid w:val="00EA6D52"/>
    <w:rsid w:val="00EA6F44"/>
    <w:rsid w:val="00EA6F57"/>
    <w:rsid w:val="00EA737A"/>
    <w:rsid w:val="00EB032E"/>
    <w:rsid w:val="00EB034C"/>
    <w:rsid w:val="00EB12A4"/>
    <w:rsid w:val="00EB133F"/>
    <w:rsid w:val="00EB2454"/>
    <w:rsid w:val="00EB26FC"/>
    <w:rsid w:val="00EB2823"/>
    <w:rsid w:val="00EB40A9"/>
    <w:rsid w:val="00EB54C4"/>
    <w:rsid w:val="00EB55A2"/>
    <w:rsid w:val="00EB58BE"/>
    <w:rsid w:val="00EB5E56"/>
    <w:rsid w:val="00EB62B8"/>
    <w:rsid w:val="00EB6EE6"/>
    <w:rsid w:val="00EC1020"/>
    <w:rsid w:val="00EC1557"/>
    <w:rsid w:val="00EC1D00"/>
    <w:rsid w:val="00EC2DF9"/>
    <w:rsid w:val="00EC3A9A"/>
    <w:rsid w:val="00EC4005"/>
    <w:rsid w:val="00EC62F0"/>
    <w:rsid w:val="00EC67A3"/>
    <w:rsid w:val="00EC68C4"/>
    <w:rsid w:val="00EC75D0"/>
    <w:rsid w:val="00ED04DC"/>
    <w:rsid w:val="00ED176A"/>
    <w:rsid w:val="00ED1FA7"/>
    <w:rsid w:val="00ED2601"/>
    <w:rsid w:val="00ED34C3"/>
    <w:rsid w:val="00ED397A"/>
    <w:rsid w:val="00ED54A5"/>
    <w:rsid w:val="00ED5D9C"/>
    <w:rsid w:val="00ED5E8A"/>
    <w:rsid w:val="00ED67A0"/>
    <w:rsid w:val="00ED6DB1"/>
    <w:rsid w:val="00ED6FE3"/>
    <w:rsid w:val="00ED7ED3"/>
    <w:rsid w:val="00EE0071"/>
    <w:rsid w:val="00EE0E76"/>
    <w:rsid w:val="00EE1989"/>
    <w:rsid w:val="00EE2924"/>
    <w:rsid w:val="00EE303C"/>
    <w:rsid w:val="00EE36BB"/>
    <w:rsid w:val="00EE3A08"/>
    <w:rsid w:val="00EE3EBE"/>
    <w:rsid w:val="00EE4049"/>
    <w:rsid w:val="00EE50E7"/>
    <w:rsid w:val="00EE5E9F"/>
    <w:rsid w:val="00EE5F61"/>
    <w:rsid w:val="00EE6186"/>
    <w:rsid w:val="00EE62B4"/>
    <w:rsid w:val="00EE720A"/>
    <w:rsid w:val="00EE76EF"/>
    <w:rsid w:val="00EF04D8"/>
    <w:rsid w:val="00EF0600"/>
    <w:rsid w:val="00EF1165"/>
    <w:rsid w:val="00EF16C5"/>
    <w:rsid w:val="00EF1E75"/>
    <w:rsid w:val="00EF2261"/>
    <w:rsid w:val="00EF240D"/>
    <w:rsid w:val="00EF3CD5"/>
    <w:rsid w:val="00EF3FF3"/>
    <w:rsid w:val="00EF40C9"/>
    <w:rsid w:val="00EF4353"/>
    <w:rsid w:val="00EF619D"/>
    <w:rsid w:val="00EF677B"/>
    <w:rsid w:val="00EF6953"/>
    <w:rsid w:val="00EF7590"/>
    <w:rsid w:val="00F0066C"/>
    <w:rsid w:val="00F00679"/>
    <w:rsid w:val="00F007EE"/>
    <w:rsid w:val="00F00BF4"/>
    <w:rsid w:val="00F00DC6"/>
    <w:rsid w:val="00F00F31"/>
    <w:rsid w:val="00F02478"/>
    <w:rsid w:val="00F02EC1"/>
    <w:rsid w:val="00F0373A"/>
    <w:rsid w:val="00F0415B"/>
    <w:rsid w:val="00F04217"/>
    <w:rsid w:val="00F042D5"/>
    <w:rsid w:val="00F0441D"/>
    <w:rsid w:val="00F052D8"/>
    <w:rsid w:val="00F055EA"/>
    <w:rsid w:val="00F05FED"/>
    <w:rsid w:val="00F06040"/>
    <w:rsid w:val="00F068DD"/>
    <w:rsid w:val="00F07BA8"/>
    <w:rsid w:val="00F07CCF"/>
    <w:rsid w:val="00F10021"/>
    <w:rsid w:val="00F10A26"/>
    <w:rsid w:val="00F1119B"/>
    <w:rsid w:val="00F112AB"/>
    <w:rsid w:val="00F11A3D"/>
    <w:rsid w:val="00F11CCE"/>
    <w:rsid w:val="00F12DA2"/>
    <w:rsid w:val="00F12E82"/>
    <w:rsid w:val="00F14B2B"/>
    <w:rsid w:val="00F14B7B"/>
    <w:rsid w:val="00F15073"/>
    <w:rsid w:val="00F17D39"/>
    <w:rsid w:val="00F20044"/>
    <w:rsid w:val="00F20160"/>
    <w:rsid w:val="00F20307"/>
    <w:rsid w:val="00F20CD7"/>
    <w:rsid w:val="00F21070"/>
    <w:rsid w:val="00F21D41"/>
    <w:rsid w:val="00F22911"/>
    <w:rsid w:val="00F22AA0"/>
    <w:rsid w:val="00F23524"/>
    <w:rsid w:val="00F24363"/>
    <w:rsid w:val="00F24B4A"/>
    <w:rsid w:val="00F24E2D"/>
    <w:rsid w:val="00F2511D"/>
    <w:rsid w:val="00F2572C"/>
    <w:rsid w:val="00F265C8"/>
    <w:rsid w:val="00F26879"/>
    <w:rsid w:val="00F268A0"/>
    <w:rsid w:val="00F26A69"/>
    <w:rsid w:val="00F26DE4"/>
    <w:rsid w:val="00F270E0"/>
    <w:rsid w:val="00F27CA8"/>
    <w:rsid w:val="00F30694"/>
    <w:rsid w:val="00F30A22"/>
    <w:rsid w:val="00F30E2B"/>
    <w:rsid w:val="00F31067"/>
    <w:rsid w:val="00F315FC"/>
    <w:rsid w:val="00F31E79"/>
    <w:rsid w:val="00F32331"/>
    <w:rsid w:val="00F32790"/>
    <w:rsid w:val="00F3374A"/>
    <w:rsid w:val="00F33DF7"/>
    <w:rsid w:val="00F34CC7"/>
    <w:rsid w:val="00F361D9"/>
    <w:rsid w:val="00F36242"/>
    <w:rsid w:val="00F36D47"/>
    <w:rsid w:val="00F36FD8"/>
    <w:rsid w:val="00F37B5F"/>
    <w:rsid w:val="00F400B3"/>
    <w:rsid w:val="00F40684"/>
    <w:rsid w:val="00F40FF9"/>
    <w:rsid w:val="00F4157D"/>
    <w:rsid w:val="00F41610"/>
    <w:rsid w:val="00F41B6B"/>
    <w:rsid w:val="00F42117"/>
    <w:rsid w:val="00F42C70"/>
    <w:rsid w:val="00F42D32"/>
    <w:rsid w:val="00F432B2"/>
    <w:rsid w:val="00F4384E"/>
    <w:rsid w:val="00F43BDB"/>
    <w:rsid w:val="00F43C4F"/>
    <w:rsid w:val="00F440FF"/>
    <w:rsid w:val="00F4468B"/>
    <w:rsid w:val="00F44AFF"/>
    <w:rsid w:val="00F45443"/>
    <w:rsid w:val="00F457A3"/>
    <w:rsid w:val="00F46731"/>
    <w:rsid w:val="00F468E7"/>
    <w:rsid w:val="00F47C05"/>
    <w:rsid w:val="00F50632"/>
    <w:rsid w:val="00F50786"/>
    <w:rsid w:val="00F50AEB"/>
    <w:rsid w:val="00F516E7"/>
    <w:rsid w:val="00F53B87"/>
    <w:rsid w:val="00F5437A"/>
    <w:rsid w:val="00F5503A"/>
    <w:rsid w:val="00F55BF6"/>
    <w:rsid w:val="00F55D34"/>
    <w:rsid w:val="00F56307"/>
    <w:rsid w:val="00F576CD"/>
    <w:rsid w:val="00F57945"/>
    <w:rsid w:val="00F60590"/>
    <w:rsid w:val="00F6062C"/>
    <w:rsid w:val="00F6157E"/>
    <w:rsid w:val="00F619B2"/>
    <w:rsid w:val="00F61C91"/>
    <w:rsid w:val="00F61FB0"/>
    <w:rsid w:val="00F62293"/>
    <w:rsid w:val="00F63221"/>
    <w:rsid w:val="00F632F5"/>
    <w:rsid w:val="00F63B8B"/>
    <w:rsid w:val="00F63E93"/>
    <w:rsid w:val="00F64622"/>
    <w:rsid w:val="00F650B4"/>
    <w:rsid w:val="00F65390"/>
    <w:rsid w:val="00F6653E"/>
    <w:rsid w:val="00F6693A"/>
    <w:rsid w:val="00F66FFD"/>
    <w:rsid w:val="00F67137"/>
    <w:rsid w:val="00F67870"/>
    <w:rsid w:val="00F67B60"/>
    <w:rsid w:val="00F71393"/>
    <w:rsid w:val="00F71AC4"/>
    <w:rsid w:val="00F72756"/>
    <w:rsid w:val="00F72F38"/>
    <w:rsid w:val="00F73D13"/>
    <w:rsid w:val="00F7418B"/>
    <w:rsid w:val="00F74D6D"/>
    <w:rsid w:val="00F755A0"/>
    <w:rsid w:val="00F75DB8"/>
    <w:rsid w:val="00F7603C"/>
    <w:rsid w:val="00F76527"/>
    <w:rsid w:val="00F766ED"/>
    <w:rsid w:val="00F77DAA"/>
    <w:rsid w:val="00F80486"/>
    <w:rsid w:val="00F80FF0"/>
    <w:rsid w:val="00F81983"/>
    <w:rsid w:val="00F81BDE"/>
    <w:rsid w:val="00F82F92"/>
    <w:rsid w:val="00F84047"/>
    <w:rsid w:val="00F86BA9"/>
    <w:rsid w:val="00F86CC4"/>
    <w:rsid w:val="00F86F6A"/>
    <w:rsid w:val="00F87F9E"/>
    <w:rsid w:val="00F91095"/>
    <w:rsid w:val="00F9170E"/>
    <w:rsid w:val="00F91760"/>
    <w:rsid w:val="00F92A31"/>
    <w:rsid w:val="00F936EC"/>
    <w:rsid w:val="00F93783"/>
    <w:rsid w:val="00F93F76"/>
    <w:rsid w:val="00F95533"/>
    <w:rsid w:val="00F955E1"/>
    <w:rsid w:val="00F956A7"/>
    <w:rsid w:val="00F95CA6"/>
    <w:rsid w:val="00F95DF2"/>
    <w:rsid w:val="00F96143"/>
    <w:rsid w:val="00F96B3C"/>
    <w:rsid w:val="00F973E1"/>
    <w:rsid w:val="00F97B63"/>
    <w:rsid w:val="00FA0248"/>
    <w:rsid w:val="00FA078B"/>
    <w:rsid w:val="00FA133E"/>
    <w:rsid w:val="00FA1D17"/>
    <w:rsid w:val="00FA253A"/>
    <w:rsid w:val="00FA34DD"/>
    <w:rsid w:val="00FA36D0"/>
    <w:rsid w:val="00FA3FA2"/>
    <w:rsid w:val="00FA4ACD"/>
    <w:rsid w:val="00FA4BB5"/>
    <w:rsid w:val="00FA4CC6"/>
    <w:rsid w:val="00FA54B9"/>
    <w:rsid w:val="00FA7186"/>
    <w:rsid w:val="00FA7695"/>
    <w:rsid w:val="00FA78A0"/>
    <w:rsid w:val="00FA7AA2"/>
    <w:rsid w:val="00FA7EA3"/>
    <w:rsid w:val="00FB04BC"/>
    <w:rsid w:val="00FB0847"/>
    <w:rsid w:val="00FB2FE1"/>
    <w:rsid w:val="00FB4AE7"/>
    <w:rsid w:val="00FB4EC7"/>
    <w:rsid w:val="00FB4FC5"/>
    <w:rsid w:val="00FB51EA"/>
    <w:rsid w:val="00FB5A37"/>
    <w:rsid w:val="00FB615C"/>
    <w:rsid w:val="00FB7165"/>
    <w:rsid w:val="00FB7BCA"/>
    <w:rsid w:val="00FC0B93"/>
    <w:rsid w:val="00FC0BC2"/>
    <w:rsid w:val="00FC102E"/>
    <w:rsid w:val="00FC10CE"/>
    <w:rsid w:val="00FC13F5"/>
    <w:rsid w:val="00FC1750"/>
    <w:rsid w:val="00FC2CD2"/>
    <w:rsid w:val="00FC2E0B"/>
    <w:rsid w:val="00FC2F55"/>
    <w:rsid w:val="00FC309D"/>
    <w:rsid w:val="00FC31C1"/>
    <w:rsid w:val="00FC3A4F"/>
    <w:rsid w:val="00FC3DEB"/>
    <w:rsid w:val="00FC40CA"/>
    <w:rsid w:val="00FC4298"/>
    <w:rsid w:val="00FC47E5"/>
    <w:rsid w:val="00FC5000"/>
    <w:rsid w:val="00FC505E"/>
    <w:rsid w:val="00FC525E"/>
    <w:rsid w:val="00FC5563"/>
    <w:rsid w:val="00FC6466"/>
    <w:rsid w:val="00FC79BB"/>
    <w:rsid w:val="00FC7A09"/>
    <w:rsid w:val="00FD0693"/>
    <w:rsid w:val="00FD09C4"/>
    <w:rsid w:val="00FD1531"/>
    <w:rsid w:val="00FD169C"/>
    <w:rsid w:val="00FD28D0"/>
    <w:rsid w:val="00FD2953"/>
    <w:rsid w:val="00FD2AE3"/>
    <w:rsid w:val="00FD2D51"/>
    <w:rsid w:val="00FD2D58"/>
    <w:rsid w:val="00FD31BB"/>
    <w:rsid w:val="00FD3606"/>
    <w:rsid w:val="00FD37F0"/>
    <w:rsid w:val="00FD49B9"/>
    <w:rsid w:val="00FD569C"/>
    <w:rsid w:val="00FD5FB2"/>
    <w:rsid w:val="00FD5FB5"/>
    <w:rsid w:val="00FD60B0"/>
    <w:rsid w:val="00FD63FF"/>
    <w:rsid w:val="00FD6865"/>
    <w:rsid w:val="00FE014E"/>
    <w:rsid w:val="00FE07C1"/>
    <w:rsid w:val="00FE1385"/>
    <w:rsid w:val="00FE14DD"/>
    <w:rsid w:val="00FE1532"/>
    <w:rsid w:val="00FE1E87"/>
    <w:rsid w:val="00FE2178"/>
    <w:rsid w:val="00FE40CF"/>
    <w:rsid w:val="00FE414F"/>
    <w:rsid w:val="00FE419C"/>
    <w:rsid w:val="00FE424E"/>
    <w:rsid w:val="00FE43D4"/>
    <w:rsid w:val="00FE5673"/>
    <w:rsid w:val="00FE5C2F"/>
    <w:rsid w:val="00FE733A"/>
    <w:rsid w:val="00FE787E"/>
    <w:rsid w:val="00FE78A5"/>
    <w:rsid w:val="00FF1185"/>
    <w:rsid w:val="00FF4A1E"/>
    <w:rsid w:val="00FF65B2"/>
    <w:rsid w:val="00FF6E93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D4CB2"/>
  <w15:docId w15:val="{86DD6745-42B2-4ADF-B971-6DEAF401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978"/>
  </w:style>
  <w:style w:type="paragraph" w:styleId="Heading1">
    <w:name w:val="heading 1"/>
    <w:basedOn w:val="Normal"/>
    <w:next w:val="Normal"/>
    <w:link w:val="Heading1Char"/>
    <w:uiPriority w:val="9"/>
    <w:qFormat/>
    <w:rsid w:val="00C51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03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39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7072"/>
  </w:style>
  <w:style w:type="character" w:styleId="Hyperlink">
    <w:name w:val="Hyperlink"/>
    <w:basedOn w:val="DefaultParagraphFont"/>
    <w:uiPriority w:val="99"/>
    <w:unhideWhenUsed/>
    <w:rsid w:val="005B5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2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2BCF"/>
    <w:rPr>
      <w:color w:val="605E5C"/>
      <w:shd w:val="clear" w:color="auto" w:fill="E1DFDD"/>
    </w:rPr>
  </w:style>
  <w:style w:type="paragraph" w:customStyle="1" w:styleId="m-6370452935133141787msolistparagraph">
    <w:name w:val="m_-6370452935133141787msolistparagraph"/>
    <w:basedOn w:val="Normal"/>
    <w:rsid w:val="0027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3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D1212"/>
    <w:pPr>
      <w:suppressAutoHyphens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D121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m-7565892005683855234msolistparagraph">
    <w:name w:val="m_-7565892005683855234msolistparagraph"/>
    <w:basedOn w:val="Normal"/>
    <w:rsid w:val="00CD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471241116352530438m-7565892005683855234msolistparagraph">
    <w:name w:val="m_-5471241116352530438m_-7565892005683855234msolistparagraph"/>
    <w:basedOn w:val="Normal"/>
    <w:rsid w:val="00B2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9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m2015268053664256776msolistparagraph">
    <w:name w:val="m_2015268053664256776msolistparagraph"/>
    <w:basedOn w:val="Normal"/>
    <w:rsid w:val="0096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966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966E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966E42"/>
    <w:rPr>
      <w:vertAlign w:val="superscript"/>
    </w:rPr>
  </w:style>
  <w:style w:type="paragraph" w:customStyle="1" w:styleId="Heading1111">
    <w:name w:val="Heading 1111"/>
    <w:basedOn w:val="ListParagraph"/>
    <w:qFormat/>
    <w:rsid w:val="00966E42"/>
    <w:pPr>
      <w:numPr>
        <w:numId w:val="2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/>
      <w:jc w:val="both"/>
    </w:pPr>
    <w:rPr>
      <w:rFonts w:ascii="Arial" w:eastAsia="Times New Roman" w:hAnsi="Arial" w:cs="Arial"/>
      <w:b/>
      <w:spacing w:val="-3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7020C1"/>
    <w:rPr>
      <w:i/>
      <w:iCs/>
    </w:rPr>
  </w:style>
  <w:style w:type="paragraph" w:customStyle="1" w:styleId="m-479036624135603831msolistparagraph">
    <w:name w:val="m_-479036624135603831msolistparagraph"/>
    <w:basedOn w:val="Normal"/>
    <w:rsid w:val="004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23008"/>
  </w:style>
  <w:style w:type="paragraph" w:styleId="Footer">
    <w:name w:val="footer"/>
    <w:basedOn w:val="Normal"/>
    <w:link w:val="FooterChar"/>
    <w:uiPriority w:val="99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08"/>
  </w:style>
  <w:style w:type="paragraph" w:customStyle="1" w:styleId="xmsonormal">
    <w:name w:val="x_msonormal"/>
    <w:basedOn w:val="Normal"/>
    <w:rsid w:val="00A9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02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scription">
    <w:name w:val="description"/>
    <w:basedOn w:val="DefaultParagraphFont"/>
    <w:rsid w:val="00EB54C4"/>
  </w:style>
  <w:style w:type="character" w:customStyle="1" w:styleId="divider2">
    <w:name w:val="divider2"/>
    <w:basedOn w:val="DefaultParagraphFont"/>
    <w:rsid w:val="00EB54C4"/>
  </w:style>
  <w:style w:type="character" w:customStyle="1" w:styleId="address">
    <w:name w:val="address"/>
    <w:basedOn w:val="DefaultParagraphFont"/>
    <w:rsid w:val="00EB54C4"/>
  </w:style>
  <w:style w:type="character" w:customStyle="1" w:styleId="Heading2Char">
    <w:name w:val="Heading 2 Char"/>
    <w:basedOn w:val="DefaultParagraphFont"/>
    <w:link w:val="Heading2"/>
    <w:uiPriority w:val="9"/>
    <w:rsid w:val="005039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39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0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414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1F01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1714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71433"/>
  </w:style>
  <w:style w:type="paragraph" w:styleId="Title">
    <w:name w:val="Title"/>
    <w:basedOn w:val="Normal"/>
    <w:link w:val="TitleChar"/>
    <w:qFormat/>
    <w:rsid w:val="00171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71433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171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171433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gmail-m-9119201610119393467m-4569530351651881448msolistparagraph">
    <w:name w:val="gmail-m_-9119201610119393467m_-4569530351651881448msolistparagraph"/>
    <w:basedOn w:val="Normal"/>
    <w:rsid w:val="0017143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AC0DE9"/>
  </w:style>
  <w:style w:type="character" w:styleId="Strong">
    <w:name w:val="Strong"/>
    <w:basedOn w:val="DefaultParagraphFont"/>
    <w:uiPriority w:val="22"/>
    <w:qFormat/>
    <w:rsid w:val="006325ED"/>
    <w:rPr>
      <w:b/>
      <w:bCs/>
    </w:rPr>
  </w:style>
  <w:style w:type="character" w:customStyle="1" w:styleId="pull-left">
    <w:name w:val="pull-left"/>
    <w:basedOn w:val="DefaultParagraphFont"/>
    <w:rsid w:val="00CA56C3"/>
  </w:style>
  <w:style w:type="paragraph" w:customStyle="1" w:styleId="Default">
    <w:name w:val="Default"/>
    <w:rsid w:val="003B7F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leGridLight">
    <w:name w:val="Grid Table Light"/>
    <w:basedOn w:val="TableNormal"/>
    <w:uiPriority w:val="40"/>
    <w:rsid w:val="006C25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19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179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0340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05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5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0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10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7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7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0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0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6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17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9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77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4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1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0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9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16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43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2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27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2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6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9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90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0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36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ublicaccess.fdean.gov.uk/online-application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erk@kempleyparishcouncil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lerk@kempleyparishcouncil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37E477-C9E9-4D59-8C68-299949CE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Kempley Parish Council Parish Clerk</cp:lastModifiedBy>
  <cp:revision>127</cp:revision>
  <cp:lastPrinted>2023-11-06T09:02:00Z</cp:lastPrinted>
  <dcterms:created xsi:type="dcterms:W3CDTF">2023-11-09T10:34:00Z</dcterms:created>
  <dcterms:modified xsi:type="dcterms:W3CDTF">2024-01-08T11:28:00Z</dcterms:modified>
</cp:coreProperties>
</file>