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161B220D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Clerk: </w:t>
            </w:r>
            <w:r w:rsidR="00250BF3">
              <w:rPr>
                <w:rFonts w:asciiTheme="minorHAnsi" w:eastAsia="Yu Gothic Light" w:hAnsiTheme="minorHAnsi" w:cstheme="minorHAnsi"/>
              </w:rPr>
              <w:t xml:space="preserve">Clare </w:t>
            </w:r>
            <w:r w:rsidR="004D42AD">
              <w:rPr>
                <w:rFonts w:asciiTheme="minorHAnsi" w:eastAsia="Yu Gothic Light" w:hAnsiTheme="minorHAnsi" w:cstheme="minorHAnsi"/>
              </w:rPr>
              <w:t>Muir</w:t>
            </w:r>
            <w:r>
              <w:rPr>
                <w:rFonts w:asciiTheme="minorHAnsi" w:eastAsia="Yu Gothic Light" w:hAnsiTheme="minorHAnsi" w:cstheme="minorHAnsi"/>
              </w:rPr>
              <w:t xml:space="preserve">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505418C9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D07408">
        <w:rPr>
          <w:rFonts w:asciiTheme="minorHAnsi" w:eastAsia="Yu Gothic Light" w:hAnsiTheme="minorHAnsi" w:cstheme="minorHAnsi"/>
        </w:rPr>
        <w:t>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716CEE">
        <w:rPr>
          <w:rFonts w:asciiTheme="minorHAnsi" w:eastAsia="Yu Gothic Light" w:hAnsiTheme="minorHAnsi" w:cstheme="minorHAnsi"/>
          <w:b/>
          <w:bCs/>
        </w:rPr>
        <w:t>18</w:t>
      </w:r>
      <w:r w:rsidR="00716CEE" w:rsidRPr="00716CEE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716CEE">
        <w:rPr>
          <w:rFonts w:asciiTheme="minorHAnsi" w:eastAsia="Yu Gothic Light" w:hAnsiTheme="minorHAnsi" w:cstheme="minorHAnsi"/>
          <w:b/>
          <w:bCs/>
        </w:rPr>
        <w:t xml:space="preserve"> March</w:t>
      </w:r>
      <w:r w:rsidR="00FC309D">
        <w:rPr>
          <w:rFonts w:asciiTheme="minorHAnsi" w:eastAsia="Yu Gothic Light" w:hAnsiTheme="minorHAnsi" w:cstheme="minorHAnsi"/>
          <w:b/>
          <w:bCs/>
        </w:rPr>
        <w:t xml:space="preserve"> 2024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76EF391F" w14:textId="77777777" w:rsidR="00AA09E9" w:rsidRDefault="00AA09E9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</w:p>
    <w:p w14:paraId="5DE35918" w14:textId="2A0AAF2E" w:rsidR="003966CB" w:rsidRPr="007B705F" w:rsidRDefault="004D42AD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>Clare Muir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01B3445F" w:rsidR="00AA6442" w:rsidRDefault="00521CC1" w:rsidP="00845BFA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Pr="002212EC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>To receive any declarations of interests and consider written requests for dispensations.</w:t>
      </w:r>
    </w:p>
    <w:p w14:paraId="73996FC2" w14:textId="6E34159B" w:rsidR="004A3A76" w:rsidRDefault="004A3A76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To approve and sign the minutes of the </w:t>
      </w:r>
      <w:r w:rsidR="00230512" w:rsidRPr="002212EC">
        <w:rPr>
          <w:rFonts w:cstheme="minorHAnsi"/>
          <w:sz w:val="24"/>
          <w:szCs w:val="24"/>
        </w:rPr>
        <w:t>Ordinary</w:t>
      </w:r>
      <w:r w:rsidR="008B5620" w:rsidRPr="002212EC">
        <w:rPr>
          <w:rFonts w:cstheme="minorHAnsi"/>
          <w:sz w:val="24"/>
          <w:szCs w:val="24"/>
        </w:rPr>
        <w:t xml:space="preserve"> </w:t>
      </w:r>
      <w:r w:rsidRPr="002212EC">
        <w:rPr>
          <w:rFonts w:cstheme="minorHAnsi"/>
          <w:sz w:val="24"/>
          <w:szCs w:val="24"/>
        </w:rPr>
        <w:t xml:space="preserve">Parish Council </w:t>
      </w:r>
      <w:r w:rsidR="003226D7" w:rsidRPr="002212EC">
        <w:rPr>
          <w:rFonts w:cstheme="minorHAnsi"/>
          <w:sz w:val="24"/>
          <w:szCs w:val="24"/>
        </w:rPr>
        <w:t>M</w:t>
      </w:r>
      <w:r w:rsidRPr="002212EC">
        <w:rPr>
          <w:rFonts w:cstheme="minorHAnsi"/>
          <w:sz w:val="24"/>
          <w:szCs w:val="24"/>
        </w:rPr>
        <w:t xml:space="preserve">eeting held on </w:t>
      </w:r>
      <w:r w:rsidR="00716CEE">
        <w:rPr>
          <w:rFonts w:cstheme="minorHAnsi"/>
          <w:sz w:val="24"/>
          <w:szCs w:val="24"/>
        </w:rPr>
        <w:t>15</w:t>
      </w:r>
      <w:r w:rsidR="00716CEE" w:rsidRPr="00716CEE">
        <w:rPr>
          <w:rFonts w:cstheme="minorHAnsi"/>
          <w:sz w:val="24"/>
          <w:szCs w:val="24"/>
          <w:vertAlign w:val="superscript"/>
        </w:rPr>
        <w:t>th</w:t>
      </w:r>
      <w:r w:rsidR="00716CEE">
        <w:rPr>
          <w:rFonts w:cstheme="minorHAnsi"/>
          <w:sz w:val="24"/>
          <w:szCs w:val="24"/>
        </w:rPr>
        <w:t xml:space="preserve"> January 2024</w:t>
      </w:r>
      <w:r w:rsidR="00A56128">
        <w:rPr>
          <w:rFonts w:cstheme="minorHAnsi"/>
          <w:sz w:val="24"/>
          <w:szCs w:val="24"/>
        </w:rPr>
        <w:t>.</w:t>
      </w:r>
    </w:p>
    <w:p w14:paraId="429F4235" w14:textId="2725BA7C" w:rsidR="00E17022" w:rsidRPr="002212EC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Public </w:t>
      </w:r>
      <w:r w:rsidR="00410402" w:rsidRPr="002212EC">
        <w:rPr>
          <w:rFonts w:cstheme="minorHAnsi"/>
          <w:sz w:val="24"/>
          <w:szCs w:val="24"/>
        </w:rPr>
        <w:t>Open Forum</w:t>
      </w:r>
      <w:r w:rsidR="00C77803" w:rsidRPr="002212EC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F576CD">
      <w:pPr>
        <w:pStyle w:val="ListParagraph"/>
        <w:spacing w:before="120" w:after="120" w:line="240" w:lineRule="auto"/>
        <w:ind w:left="567"/>
        <w:jc w:val="both"/>
        <w:rPr>
          <w:rFonts w:eastAsia="Yu Gothic Light" w:cstheme="minorHAnsi"/>
          <w:bCs/>
        </w:rPr>
      </w:pPr>
      <w:r w:rsidRPr="002212EC">
        <w:rPr>
          <w:rFonts w:eastAsia="Yu Gothic Light" w:cstheme="minorHAnsi"/>
          <w:bCs/>
        </w:rPr>
        <w:t xml:space="preserve">This council is committed to community participation </w:t>
      </w:r>
      <w:r w:rsidR="00882DAC" w:rsidRPr="002212E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F7B1E81" w14:textId="77777777" w:rsidR="00330AE3" w:rsidRDefault="00C1540F" w:rsidP="00F576CD">
      <w:pPr>
        <w:pStyle w:val="ListParagraph"/>
        <w:spacing w:before="120" w:after="12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1C6F2B7C" w14:textId="35928A99" w:rsidR="00AB10E1" w:rsidRPr="006A0B78" w:rsidRDefault="00C01235" w:rsidP="00757F19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sz w:val="24"/>
          <w:szCs w:val="24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43E9EF51" w14:textId="370B30A8" w:rsidR="00B728FF" w:rsidRPr="006A0B78" w:rsidRDefault="00CD5BF2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6A0B78">
        <w:rPr>
          <w:rFonts w:cstheme="minorHAnsi"/>
          <w:sz w:val="24"/>
          <w:szCs w:val="24"/>
        </w:rPr>
        <w:t>To consider</w:t>
      </w:r>
      <w:r w:rsidR="006F6155" w:rsidRPr="006A0B78">
        <w:rPr>
          <w:rFonts w:cstheme="minorHAnsi"/>
          <w:sz w:val="24"/>
          <w:szCs w:val="24"/>
        </w:rPr>
        <w:t xml:space="preserve"> </w:t>
      </w:r>
      <w:r w:rsidR="0086230E" w:rsidRPr="006A0B78">
        <w:rPr>
          <w:rFonts w:cstheme="minorHAnsi"/>
          <w:sz w:val="24"/>
          <w:szCs w:val="24"/>
        </w:rPr>
        <w:t xml:space="preserve">quote for </w:t>
      </w:r>
      <w:r w:rsidR="00E81F19" w:rsidRPr="006A0B78">
        <w:rPr>
          <w:rFonts w:cstheme="minorHAnsi"/>
          <w:sz w:val="24"/>
          <w:szCs w:val="24"/>
        </w:rPr>
        <w:t>Notice Board for New Site</w:t>
      </w:r>
      <w:r w:rsidR="005F46B6" w:rsidRPr="006A0B78">
        <w:rPr>
          <w:rFonts w:cstheme="minorHAnsi"/>
          <w:sz w:val="24"/>
          <w:szCs w:val="24"/>
        </w:rPr>
        <w:t xml:space="preserve"> </w:t>
      </w:r>
      <w:r w:rsidR="00242BB5" w:rsidRPr="006A0B78">
        <w:rPr>
          <w:rFonts w:cstheme="minorHAnsi"/>
          <w:sz w:val="24"/>
          <w:szCs w:val="24"/>
        </w:rPr>
        <w:t xml:space="preserve">and agree </w:t>
      </w:r>
      <w:proofErr w:type="gramStart"/>
      <w:r w:rsidR="00242BB5" w:rsidRPr="006A0B78">
        <w:rPr>
          <w:rFonts w:cstheme="minorHAnsi"/>
          <w:sz w:val="24"/>
          <w:szCs w:val="24"/>
        </w:rPr>
        <w:t>action</w:t>
      </w:r>
      <w:proofErr w:type="gramEnd"/>
    </w:p>
    <w:p w14:paraId="3E28582C" w14:textId="25925BF2" w:rsidR="00DE31A7" w:rsidRPr="00DE31A7" w:rsidRDefault="00106248" w:rsidP="00DE31A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E31A7">
        <w:rPr>
          <w:rFonts w:cstheme="minorHAnsi"/>
          <w:sz w:val="24"/>
          <w:szCs w:val="24"/>
        </w:rPr>
        <w:t>To consider</w:t>
      </w:r>
      <w:r w:rsidR="004D11D0" w:rsidRPr="00DE31A7">
        <w:rPr>
          <w:rFonts w:cstheme="minorHAnsi"/>
          <w:sz w:val="24"/>
          <w:szCs w:val="24"/>
        </w:rPr>
        <w:t xml:space="preserve"> &amp; discuss </w:t>
      </w:r>
      <w:r w:rsidR="00DF3EC5" w:rsidRPr="00DE31A7">
        <w:rPr>
          <w:rFonts w:cstheme="minorHAnsi"/>
          <w:sz w:val="24"/>
          <w:szCs w:val="24"/>
        </w:rPr>
        <w:t>Street Lighting</w:t>
      </w:r>
      <w:r w:rsidR="004D11D0" w:rsidRPr="00DE31A7">
        <w:rPr>
          <w:rFonts w:cstheme="minorHAnsi"/>
          <w:sz w:val="24"/>
          <w:szCs w:val="24"/>
        </w:rPr>
        <w:t xml:space="preserve"> for Village Hall Parking </w:t>
      </w:r>
      <w:r w:rsidR="001959BF" w:rsidRPr="00DE31A7">
        <w:rPr>
          <w:rFonts w:cstheme="minorHAnsi"/>
          <w:sz w:val="24"/>
          <w:szCs w:val="24"/>
        </w:rPr>
        <w:t xml:space="preserve"> </w:t>
      </w:r>
    </w:p>
    <w:p w14:paraId="1A51D773" w14:textId="77777777" w:rsidR="00DE31A7" w:rsidRPr="00DE31A7" w:rsidRDefault="00DE31A7" w:rsidP="00DE31A7">
      <w:pPr>
        <w:pStyle w:val="Header"/>
        <w:tabs>
          <w:tab w:val="clear" w:pos="4513"/>
          <w:tab w:val="clear" w:pos="9026"/>
          <w:tab w:val="left" w:pos="567"/>
          <w:tab w:val="left" w:pos="8556"/>
        </w:tabs>
        <w:spacing w:before="120" w:after="120"/>
        <w:jc w:val="both"/>
        <w:rPr>
          <w:rFonts w:cstheme="minorHAnsi"/>
          <w:b/>
          <w:bCs/>
          <w:sz w:val="16"/>
          <w:szCs w:val="16"/>
        </w:rPr>
      </w:pPr>
    </w:p>
    <w:p w14:paraId="4371750B" w14:textId="5D6582A5" w:rsidR="00062B91" w:rsidRPr="00DE31A7" w:rsidRDefault="00D34A78" w:rsidP="00DE31A7">
      <w:pPr>
        <w:pStyle w:val="Header"/>
        <w:tabs>
          <w:tab w:val="clear" w:pos="4513"/>
          <w:tab w:val="clear" w:pos="9026"/>
          <w:tab w:val="left" w:pos="567"/>
          <w:tab w:val="left" w:pos="8556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DE31A7">
        <w:rPr>
          <w:rFonts w:cstheme="minorHAnsi"/>
          <w:b/>
          <w:bCs/>
          <w:sz w:val="24"/>
          <w:szCs w:val="24"/>
        </w:rPr>
        <w:t>Documentation review</w:t>
      </w:r>
      <w:r w:rsidR="00DE31A7">
        <w:rPr>
          <w:rFonts w:cstheme="minorHAnsi"/>
          <w:b/>
          <w:bCs/>
          <w:sz w:val="24"/>
          <w:szCs w:val="24"/>
        </w:rPr>
        <w:tab/>
      </w:r>
    </w:p>
    <w:p w14:paraId="0F7A19ED" w14:textId="4C1F0828" w:rsidR="00DE31A7" w:rsidRPr="00DE31A7" w:rsidRDefault="006478EA" w:rsidP="00DE31A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D34A78">
        <w:rPr>
          <w:rFonts w:cstheme="minorHAnsi"/>
          <w:sz w:val="24"/>
          <w:szCs w:val="24"/>
        </w:rPr>
        <w:t xml:space="preserve">adopt </w:t>
      </w:r>
      <w:r w:rsidR="005C64F0">
        <w:rPr>
          <w:rFonts w:cstheme="minorHAnsi"/>
          <w:sz w:val="24"/>
          <w:szCs w:val="24"/>
        </w:rPr>
        <w:t xml:space="preserve">KPC’s </w:t>
      </w:r>
      <w:r w:rsidR="00514D6A">
        <w:rPr>
          <w:rFonts w:cstheme="minorHAnsi"/>
          <w:sz w:val="24"/>
          <w:szCs w:val="24"/>
        </w:rPr>
        <w:t>Code of Conduct</w:t>
      </w:r>
    </w:p>
    <w:p w14:paraId="66AF22CC" w14:textId="77777777" w:rsidR="00DE31A7" w:rsidRPr="00DE31A7" w:rsidRDefault="00DE31A7" w:rsidP="003E76B7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16"/>
          <w:szCs w:val="16"/>
        </w:rPr>
      </w:pPr>
    </w:p>
    <w:p w14:paraId="6D9A45CD" w14:textId="50C312A5" w:rsidR="003E76B7" w:rsidRPr="00196565" w:rsidRDefault="009617F7" w:rsidP="003E76B7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8"/>
          <w:szCs w:val="28"/>
          <w:u w:val="single"/>
        </w:rPr>
      </w:pPr>
      <w:r w:rsidRPr="002A35FC">
        <w:rPr>
          <w:rFonts w:cstheme="minorHAnsi"/>
          <w:b/>
          <w:bCs/>
          <w:sz w:val="24"/>
          <w:szCs w:val="24"/>
        </w:rPr>
        <w:t>Financial Matters:</w:t>
      </w:r>
      <w:r w:rsidR="003E76B7" w:rsidRPr="003E76B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DF99D60" w14:textId="670545C5" w:rsidR="009617F7" w:rsidRPr="00780C23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To receive the following financial reports </w:t>
      </w:r>
      <w:r>
        <w:rPr>
          <w:rFonts w:cstheme="minorHAnsi"/>
          <w:sz w:val="24"/>
          <w:szCs w:val="24"/>
        </w:rPr>
        <w:t xml:space="preserve">as </w:t>
      </w:r>
      <w:r w:rsidRPr="00780C23">
        <w:rPr>
          <w:rFonts w:cstheme="minorHAnsi"/>
          <w:sz w:val="24"/>
          <w:szCs w:val="24"/>
        </w:rPr>
        <w:t xml:space="preserve">of </w:t>
      </w:r>
      <w:r w:rsidR="00715823">
        <w:rPr>
          <w:rFonts w:cstheme="minorHAnsi"/>
          <w:sz w:val="24"/>
          <w:szCs w:val="24"/>
        </w:rPr>
        <w:t>29</w:t>
      </w:r>
      <w:r w:rsidR="00715823" w:rsidRPr="00715823">
        <w:rPr>
          <w:rFonts w:cstheme="minorHAnsi"/>
          <w:sz w:val="24"/>
          <w:szCs w:val="24"/>
          <w:vertAlign w:val="superscript"/>
        </w:rPr>
        <w:t>th</w:t>
      </w:r>
      <w:r w:rsidR="00715823">
        <w:rPr>
          <w:rFonts w:cstheme="minorHAnsi"/>
          <w:sz w:val="24"/>
          <w:szCs w:val="24"/>
        </w:rPr>
        <w:t xml:space="preserve"> February 2024</w:t>
      </w:r>
      <w:r w:rsidRPr="00780C23">
        <w:rPr>
          <w:rFonts w:cstheme="minorHAnsi"/>
          <w:sz w:val="24"/>
          <w:szCs w:val="24"/>
        </w:rPr>
        <w:t xml:space="preserve">: </w:t>
      </w:r>
    </w:p>
    <w:p w14:paraId="6C176B40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597A6E5C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</w:t>
      </w:r>
      <w:proofErr w:type="gramStart"/>
      <w:r w:rsidRPr="00780C23">
        <w:rPr>
          <w:rFonts w:cstheme="minorHAnsi"/>
          <w:sz w:val="24"/>
          <w:szCs w:val="24"/>
        </w:rPr>
        <w:t>reconciliation</w:t>
      </w:r>
      <w:proofErr w:type="gramEnd"/>
      <w:r w:rsidRPr="00780C23">
        <w:rPr>
          <w:rFonts w:cstheme="minorHAnsi"/>
          <w:sz w:val="24"/>
          <w:szCs w:val="24"/>
        </w:rPr>
        <w:t xml:space="preserve"> </w:t>
      </w:r>
    </w:p>
    <w:p w14:paraId="48E89FDB" w14:textId="77777777" w:rsidR="009617F7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0CE18E2E" w14:textId="77777777" w:rsidR="00DE31A7" w:rsidRDefault="009617F7" w:rsidP="00DE31A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5DCCBFDB" w14:textId="1061A41C" w:rsidR="009617F7" w:rsidRPr="00DE31A7" w:rsidRDefault="009617F7" w:rsidP="00DE31A7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DE31A7">
        <w:rPr>
          <w:rFonts w:cstheme="minorHAnsi"/>
          <w:b/>
          <w:sz w:val="24"/>
          <w:szCs w:val="24"/>
        </w:rPr>
        <w:lastRenderedPageBreak/>
        <w:t>Payments &amp; Receipts</w:t>
      </w:r>
    </w:p>
    <w:p w14:paraId="12E923C1" w14:textId="77777777" w:rsidR="009617F7" w:rsidRPr="00522506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522506">
        <w:rPr>
          <w:rFonts w:cstheme="minorHAnsi"/>
          <w:bCs/>
          <w:sz w:val="24"/>
          <w:szCs w:val="24"/>
        </w:rPr>
        <w:t>To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9617F7" w:rsidRPr="00547ECD" w14:paraId="29603C3A" w14:textId="77777777" w:rsidTr="00D8525D">
        <w:tc>
          <w:tcPr>
            <w:tcW w:w="1127" w:type="dxa"/>
          </w:tcPr>
          <w:p w14:paraId="150D6BD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3EF00BC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1A017D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4633DE2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4EDDADC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057DBC53" w14:textId="77777777" w:rsidTr="00D8525D">
        <w:tc>
          <w:tcPr>
            <w:tcW w:w="1127" w:type="dxa"/>
          </w:tcPr>
          <w:p w14:paraId="6BF358DB" w14:textId="4610CFCC" w:rsidR="009617F7" w:rsidRPr="003866EB" w:rsidRDefault="003866EB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3866EB">
              <w:rPr>
                <w:rFonts w:cstheme="minorHAnsi"/>
              </w:rPr>
              <w:t>11/01/24</w:t>
            </w:r>
          </w:p>
        </w:tc>
        <w:tc>
          <w:tcPr>
            <w:tcW w:w="1703" w:type="dxa"/>
          </w:tcPr>
          <w:p w14:paraId="71A4B6F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570B8FF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719F1B7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7FEEC162" w14:textId="13C04849" w:rsidR="009617F7" w:rsidRPr="00547ECD" w:rsidRDefault="000A5E6A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9617F7" w:rsidRPr="00547ECD" w14:paraId="7D1A8949" w14:textId="77777777" w:rsidTr="00D8525D">
        <w:tc>
          <w:tcPr>
            <w:tcW w:w="1127" w:type="dxa"/>
          </w:tcPr>
          <w:p w14:paraId="43AE6909" w14:textId="312A355D" w:rsidR="009617F7" w:rsidRPr="00AC68C8" w:rsidRDefault="00AC68C8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C68C8">
              <w:rPr>
                <w:rFonts w:cstheme="minorHAnsi"/>
              </w:rPr>
              <w:t>26/01/24</w:t>
            </w:r>
          </w:p>
        </w:tc>
        <w:tc>
          <w:tcPr>
            <w:tcW w:w="1703" w:type="dxa"/>
          </w:tcPr>
          <w:p w14:paraId="1500508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481EA8E8" w14:textId="6E802597" w:rsidR="009617F7" w:rsidRPr="00547ECD" w:rsidRDefault="0000206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New </w:t>
            </w:r>
            <w:r w:rsidR="009617F7"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5B429FE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5FD2FAB" w14:textId="1FFFE5A1" w:rsidR="009617F7" w:rsidRPr="00547ECD" w:rsidRDefault="00953DB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£261.20</w:t>
            </w:r>
          </w:p>
        </w:tc>
      </w:tr>
      <w:tr w:rsidR="00002061" w:rsidRPr="00547ECD" w14:paraId="0FA7D9BB" w14:textId="77777777" w:rsidTr="00D8525D">
        <w:tc>
          <w:tcPr>
            <w:tcW w:w="1127" w:type="dxa"/>
          </w:tcPr>
          <w:p w14:paraId="0151ED00" w14:textId="116CE48F" w:rsidR="00002061" w:rsidRPr="00002061" w:rsidRDefault="0000206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002061">
              <w:rPr>
                <w:rFonts w:cstheme="minorHAnsi"/>
              </w:rPr>
              <w:t>26/01/24</w:t>
            </w:r>
          </w:p>
        </w:tc>
        <w:tc>
          <w:tcPr>
            <w:tcW w:w="1703" w:type="dxa"/>
          </w:tcPr>
          <w:p w14:paraId="3EFDBBD8" w14:textId="35AC6EBD" w:rsidR="00002061" w:rsidRPr="00547ECD" w:rsidRDefault="0000206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271C12B5" w14:textId="44E238A1" w:rsidR="00002061" w:rsidRPr="00547ECD" w:rsidRDefault="0000206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Leaving Clerk’s Final Salary</w:t>
            </w:r>
          </w:p>
        </w:tc>
        <w:tc>
          <w:tcPr>
            <w:tcW w:w="1701" w:type="dxa"/>
          </w:tcPr>
          <w:p w14:paraId="7B066265" w14:textId="7F8D3ADD" w:rsidR="00002061" w:rsidRPr="00547ECD" w:rsidRDefault="0000206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 w:rsidRPr="00002061">
              <w:t>LGA 1972 s.112</w:t>
            </w:r>
          </w:p>
        </w:tc>
        <w:tc>
          <w:tcPr>
            <w:tcW w:w="1133" w:type="dxa"/>
          </w:tcPr>
          <w:p w14:paraId="3EF9C92F" w14:textId="69197668" w:rsidR="00002061" w:rsidRPr="00547ECD" w:rsidRDefault="0000206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£261.20</w:t>
            </w:r>
          </w:p>
        </w:tc>
      </w:tr>
      <w:tr w:rsidR="009617F7" w:rsidRPr="00547ECD" w14:paraId="34B50C46" w14:textId="77777777" w:rsidTr="00D8525D">
        <w:tc>
          <w:tcPr>
            <w:tcW w:w="1127" w:type="dxa"/>
          </w:tcPr>
          <w:p w14:paraId="7E11B15F" w14:textId="730A68E6" w:rsidR="009617F7" w:rsidRPr="00D86781" w:rsidRDefault="00871088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color w:val="FF0000"/>
              </w:rPr>
            </w:pPr>
            <w:r w:rsidRPr="00D011D9">
              <w:rPr>
                <w:rFonts w:cstheme="minorHAnsi"/>
                <w:color w:val="000000" w:themeColor="text1"/>
              </w:rPr>
              <w:t>26</w:t>
            </w:r>
            <w:r w:rsidR="00002061" w:rsidRPr="00D011D9">
              <w:rPr>
                <w:rFonts w:cstheme="minorHAnsi"/>
                <w:color w:val="000000" w:themeColor="text1"/>
              </w:rPr>
              <w:t>/02/24</w:t>
            </w:r>
          </w:p>
        </w:tc>
        <w:tc>
          <w:tcPr>
            <w:tcW w:w="1703" w:type="dxa"/>
          </w:tcPr>
          <w:p w14:paraId="07CE937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1AFBB26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44F86E3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09A9086E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9617F7" w:rsidRPr="00547ECD" w14:paraId="3EAF3AE9" w14:textId="77777777" w:rsidTr="00D8525D">
        <w:tc>
          <w:tcPr>
            <w:tcW w:w="1127" w:type="dxa"/>
          </w:tcPr>
          <w:p w14:paraId="20A4A8A2" w14:textId="2AAE3367" w:rsidR="009617F7" w:rsidRPr="00AC68C8" w:rsidRDefault="00AC68C8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C68C8">
              <w:rPr>
                <w:rFonts w:cstheme="minorHAnsi"/>
              </w:rPr>
              <w:t>26/02/24</w:t>
            </w:r>
          </w:p>
        </w:tc>
        <w:tc>
          <w:tcPr>
            <w:tcW w:w="1703" w:type="dxa"/>
          </w:tcPr>
          <w:p w14:paraId="67E6021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7DEB829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4EFD272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60D3F6C8" w14:textId="14979E4D" w:rsidR="009617F7" w:rsidRPr="00547ECD" w:rsidRDefault="00953DB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£261.20</w:t>
            </w:r>
          </w:p>
        </w:tc>
      </w:tr>
    </w:tbl>
    <w:p w14:paraId="6373D7D5" w14:textId="77777777" w:rsidR="009617F7" w:rsidRPr="00547ECD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47ECD">
        <w:rPr>
          <w:rFonts w:cstheme="minorHAnsi"/>
          <w:sz w:val="24"/>
          <w:szCs w:val="24"/>
        </w:rPr>
        <w:t>To approve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9617F7" w:rsidRPr="00547ECD" w14:paraId="69958D56" w14:textId="77777777" w:rsidTr="00D8525D">
        <w:tc>
          <w:tcPr>
            <w:tcW w:w="1114" w:type="dxa"/>
          </w:tcPr>
          <w:p w14:paraId="6E2BE26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2498F24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1A92EFC0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1204527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4ADBB40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A1E81" w:rsidRPr="004463C2" w14:paraId="1CB14B22" w14:textId="77777777" w:rsidTr="00D8525D">
        <w:tc>
          <w:tcPr>
            <w:tcW w:w="1114" w:type="dxa"/>
          </w:tcPr>
          <w:p w14:paraId="1191E8CC" w14:textId="196F7824" w:rsidR="009A1E81" w:rsidRPr="004463C2" w:rsidRDefault="009A1E81" w:rsidP="009A1E8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4463C2">
              <w:rPr>
                <w:rFonts w:cstheme="minorHAnsi"/>
              </w:rPr>
              <w:t>18/03/24</w:t>
            </w:r>
          </w:p>
        </w:tc>
        <w:tc>
          <w:tcPr>
            <w:tcW w:w="1029" w:type="dxa"/>
          </w:tcPr>
          <w:p w14:paraId="259C8425" w14:textId="390641D4" w:rsidR="009A1E81" w:rsidRPr="004463C2" w:rsidRDefault="007753B8" w:rsidP="009A1E8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521</w:t>
            </w:r>
          </w:p>
        </w:tc>
        <w:tc>
          <w:tcPr>
            <w:tcW w:w="3223" w:type="dxa"/>
          </w:tcPr>
          <w:p w14:paraId="00865577" w14:textId="377FDA21" w:rsidR="009A1E81" w:rsidRPr="009A1E81" w:rsidRDefault="009A1E81" w:rsidP="009A1E8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A1E81">
              <w:rPr>
                <w:rFonts w:cstheme="minorHAnsi"/>
              </w:rPr>
              <w:t xml:space="preserve">GCC - Contribution </w:t>
            </w:r>
            <w:r w:rsidR="003C06FE">
              <w:rPr>
                <w:rFonts w:cstheme="minorHAnsi"/>
              </w:rPr>
              <w:t xml:space="preserve">for </w:t>
            </w:r>
            <w:r w:rsidRPr="009A1E81">
              <w:rPr>
                <w:rFonts w:cstheme="minorHAnsi"/>
              </w:rPr>
              <w:t>kissing gates</w:t>
            </w:r>
          </w:p>
        </w:tc>
        <w:tc>
          <w:tcPr>
            <w:tcW w:w="1736" w:type="dxa"/>
          </w:tcPr>
          <w:p w14:paraId="3C89576D" w14:textId="29A55030" w:rsidR="009A1E81" w:rsidRPr="009A1E81" w:rsidRDefault="009A1E81" w:rsidP="009A1E8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A1E81">
              <w:rPr>
                <w:rFonts w:cstheme="minorHAnsi"/>
              </w:rPr>
              <w:t>Highways Act 1980 s43,50</w:t>
            </w:r>
          </w:p>
        </w:tc>
        <w:tc>
          <w:tcPr>
            <w:tcW w:w="1681" w:type="dxa"/>
          </w:tcPr>
          <w:p w14:paraId="7BEBB5FB" w14:textId="46020240" w:rsidR="009A1E81" w:rsidRPr="009A1E81" w:rsidRDefault="009A1E81" w:rsidP="009A1E8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9A1E81">
              <w:rPr>
                <w:rFonts w:cstheme="minorHAnsi"/>
              </w:rPr>
              <w:t>£1,056.00</w:t>
            </w:r>
          </w:p>
        </w:tc>
      </w:tr>
      <w:tr w:rsidR="00292B0A" w:rsidRPr="00547ECD" w14:paraId="092897FD" w14:textId="77777777" w:rsidTr="00D8525D">
        <w:tc>
          <w:tcPr>
            <w:tcW w:w="1114" w:type="dxa"/>
          </w:tcPr>
          <w:p w14:paraId="6676D37A" w14:textId="6638A002" w:rsidR="00292B0A" w:rsidRPr="00CD12BE" w:rsidRDefault="00292B0A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18</w:t>
            </w:r>
            <w:r w:rsidR="0099443D" w:rsidRPr="00CD12BE">
              <w:rPr>
                <w:rFonts w:cstheme="minorHAnsi"/>
              </w:rPr>
              <w:t>.03.24</w:t>
            </w:r>
          </w:p>
        </w:tc>
        <w:tc>
          <w:tcPr>
            <w:tcW w:w="1029" w:type="dxa"/>
          </w:tcPr>
          <w:p w14:paraId="779BE794" w14:textId="136C5ECA" w:rsidR="00292B0A" w:rsidRPr="00CD12BE" w:rsidRDefault="0099443D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522</w:t>
            </w:r>
          </w:p>
        </w:tc>
        <w:tc>
          <w:tcPr>
            <w:tcW w:w="3223" w:type="dxa"/>
          </w:tcPr>
          <w:p w14:paraId="33100710" w14:textId="7804DB65" w:rsidR="00292B0A" w:rsidRPr="00CD12BE" w:rsidRDefault="00603FB1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D12BE">
              <w:rPr>
                <w:rFonts w:cstheme="minorHAnsi"/>
                <w:sz w:val="20"/>
                <w:szCs w:val="20"/>
              </w:rPr>
              <w:t>Village Green Maintenance</w:t>
            </w:r>
          </w:p>
        </w:tc>
        <w:tc>
          <w:tcPr>
            <w:tcW w:w="1736" w:type="dxa"/>
          </w:tcPr>
          <w:p w14:paraId="08EBB2AE" w14:textId="128BE4FF" w:rsidR="00292B0A" w:rsidRPr="00CD12BE" w:rsidRDefault="00C92459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LGA 1972</w:t>
            </w:r>
            <w:r w:rsidR="00CD12BE" w:rsidRPr="00CD12BE">
              <w:rPr>
                <w:rFonts w:cstheme="minorHAnsi"/>
              </w:rPr>
              <w:t xml:space="preserve"> s.135</w:t>
            </w:r>
          </w:p>
        </w:tc>
        <w:tc>
          <w:tcPr>
            <w:tcW w:w="1681" w:type="dxa"/>
          </w:tcPr>
          <w:p w14:paraId="553263B9" w14:textId="1DB6E528" w:rsidR="00292B0A" w:rsidRPr="00CD12BE" w:rsidRDefault="00603FB1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£695</w:t>
            </w:r>
            <w:r w:rsidR="00200C2C" w:rsidRPr="00CD12BE">
              <w:rPr>
                <w:rFonts w:cstheme="minorHAnsi"/>
              </w:rPr>
              <w:t>.00</w:t>
            </w:r>
          </w:p>
        </w:tc>
      </w:tr>
      <w:tr w:rsidR="00BD5E70" w:rsidRPr="00547ECD" w14:paraId="574939E0" w14:textId="77777777" w:rsidTr="00D8525D">
        <w:tc>
          <w:tcPr>
            <w:tcW w:w="1114" w:type="dxa"/>
          </w:tcPr>
          <w:p w14:paraId="03BB4876" w14:textId="616D9C3B" w:rsidR="00BD5E70" w:rsidRPr="00CD12BE" w:rsidRDefault="00DC2137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18.03.24</w:t>
            </w:r>
          </w:p>
        </w:tc>
        <w:tc>
          <w:tcPr>
            <w:tcW w:w="1029" w:type="dxa"/>
          </w:tcPr>
          <w:p w14:paraId="42D77823" w14:textId="46C3CC5C" w:rsidR="00BD5E70" w:rsidRPr="00CD12BE" w:rsidRDefault="00DC2137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524</w:t>
            </w:r>
          </w:p>
        </w:tc>
        <w:tc>
          <w:tcPr>
            <w:tcW w:w="3223" w:type="dxa"/>
          </w:tcPr>
          <w:p w14:paraId="5F28A311" w14:textId="7927C9CA" w:rsidR="00BD5E70" w:rsidRPr="00CD12BE" w:rsidRDefault="002E4D83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D12BE">
              <w:rPr>
                <w:rFonts w:cstheme="minorHAnsi"/>
                <w:sz w:val="20"/>
                <w:szCs w:val="20"/>
              </w:rPr>
              <w:t>Clerk’s expenses</w:t>
            </w:r>
          </w:p>
        </w:tc>
        <w:tc>
          <w:tcPr>
            <w:tcW w:w="1736" w:type="dxa"/>
          </w:tcPr>
          <w:p w14:paraId="3504A08A" w14:textId="16BF7C74" w:rsidR="00BD5E70" w:rsidRPr="00CD12BE" w:rsidRDefault="002E4D83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Various</w:t>
            </w:r>
          </w:p>
        </w:tc>
        <w:tc>
          <w:tcPr>
            <w:tcW w:w="1681" w:type="dxa"/>
          </w:tcPr>
          <w:p w14:paraId="0D8F8E0D" w14:textId="1CBCDCA4" w:rsidR="00423B9B" w:rsidRPr="00CD12BE" w:rsidRDefault="00933B6D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£80.</w:t>
            </w:r>
            <w:r w:rsidR="00AD573E" w:rsidRPr="00CD12BE">
              <w:rPr>
                <w:rFonts w:cstheme="minorHAnsi"/>
              </w:rPr>
              <w:t>35</w:t>
            </w:r>
          </w:p>
        </w:tc>
      </w:tr>
      <w:tr w:rsidR="00D011D9" w:rsidRPr="00547ECD" w14:paraId="55CDA399" w14:textId="77777777" w:rsidTr="00D8525D">
        <w:tc>
          <w:tcPr>
            <w:tcW w:w="1114" w:type="dxa"/>
          </w:tcPr>
          <w:p w14:paraId="7C8DA72A" w14:textId="5935BBE3" w:rsidR="00D011D9" w:rsidRPr="00CD12BE" w:rsidRDefault="00E44CBF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18.03.24</w:t>
            </w:r>
          </w:p>
        </w:tc>
        <w:tc>
          <w:tcPr>
            <w:tcW w:w="1029" w:type="dxa"/>
          </w:tcPr>
          <w:p w14:paraId="6152F017" w14:textId="0F6E4BF0" w:rsidR="00D011D9" w:rsidRPr="00CD12BE" w:rsidRDefault="00E44CBF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523</w:t>
            </w:r>
          </w:p>
        </w:tc>
        <w:tc>
          <w:tcPr>
            <w:tcW w:w="3223" w:type="dxa"/>
          </w:tcPr>
          <w:p w14:paraId="45D197EB" w14:textId="23F26808" w:rsidR="00D011D9" w:rsidRPr="00CD12BE" w:rsidRDefault="00805220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CD12BE">
              <w:rPr>
                <w:rFonts w:cstheme="minorHAnsi"/>
                <w:sz w:val="20"/>
                <w:szCs w:val="20"/>
              </w:rPr>
              <w:t>Clerk’s</w:t>
            </w:r>
            <w:r w:rsidR="00D011D9" w:rsidRPr="00CD12BE">
              <w:rPr>
                <w:rFonts w:cstheme="minorHAnsi"/>
                <w:sz w:val="20"/>
                <w:szCs w:val="20"/>
              </w:rPr>
              <w:t xml:space="preserve"> </w:t>
            </w:r>
            <w:r w:rsidR="00C161A9" w:rsidRPr="00CD12BE">
              <w:rPr>
                <w:rFonts w:cstheme="minorHAnsi"/>
                <w:sz w:val="20"/>
                <w:szCs w:val="20"/>
              </w:rPr>
              <w:t xml:space="preserve">expenses &amp; salary </w:t>
            </w:r>
            <w:r w:rsidR="00B949F0" w:rsidRPr="00CD12BE">
              <w:rPr>
                <w:rFonts w:cstheme="minorHAnsi"/>
                <w:sz w:val="20"/>
                <w:szCs w:val="20"/>
              </w:rPr>
              <w:t>–</w:t>
            </w:r>
            <w:r w:rsidR="00C161A9" w:rsidRPr="00CD12BE">
              <w:rPr>
                <w:rFonts w:cstheme="minorHAnsi"/>
                <w:sz w:val="20"/>
                <w:szCs w:val="20"/>
              </w:rPr>
              <w:t xml:space="preserve"> Tim</w:t>
            </w:r>
          </w:p>
        </w:tc>
        <w:tc>
          <w:tcPr>
            <w:tcW w:w="1736" w:type="dxa"/>
          </w:tcPr>
          <w:p w14:paraId="14BDEBFD" w14:textId="190B5293" w:rsidR="00D011D9" w:rsidRPr="00CD12BE" w:rsidRDefault="00BA21C2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Various</w:t>
            </w:r>
          </w:p>
        </w:tc>
        <w:tc>
          <w:tcPr>
            <w:tcW w:w="1681" w:type="dxa"/>
          </w:tcPr>
          <w:p w14:paraId="551305AD" w14:textId="41B563D9" w:rsidR="00D011D9" w:rsidRPr="00CD12BE" w:rsidRDefault="00BA21C2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D12BE">
              <w:rPr>
                <w:rFonts w:cstheme="minorHAnsi"/>
              </w:rPr>
              <w:t>£90.38</w:t>
            </w:r>
          </w:p>
        </w:tc>
      </w:tr>
    </w:tbl>
    <w:p w14:paraId="0A31292C" w14:textId="627543CA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78BF7150" w:rsidR="00B1026F" w:rsidRDefault="008410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 xml:space="preserve">pond to new planning applications: </w:t>
      </w:r>
    </w:p>
    <w:p w14:paraId="0799C94A" w14:textId="2190ECA7" w:rsidR="005A41CC" w:rsidRPr="00DE31A7" w:rsidRDefault="006B1228" w:rsidP="00962942">
      <w:pPr>
        <w:pStyle w:val="Header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1459AC">
        <w:rPr>
          <w:rFonts w:cstheme="minorHAnsi"/>
          <w:b/>
          <w:bCs/>
        </w:rPr>
        <w:t>P1708/23/FUL</w:t>
      </w:r>
      <w:r w:rsidRPr="001459AC">
        <w:rPr>
          <w:rFonts w:cstheme="minorHAnsi"/>
        </w:rPr>
        <w:t xml:space="preserve"> </w:t>
      </w:r>
      <w:r w:rsidR="001459AC" w:rsidRPr="001459AC">
        <w:rPr>
          <w:rFonts w:cstheme="minorHAnsi"/>
        </w:rPr>
        <w:t xml:space="preserve">Court Farm, Kempley, Dymock, Gloucestershire. Replacement building following demolition of </w:t>
      </w:r>
      <w:r w:rsidR="000A2CE6" w:rsidRPr="001459AC">
        <w:rPr>
          <w:rFonts w:cstheme="minorHAnsi"/>
        </w:rPr>
        <w:t>cart shed</w:t>
      </w:r>
      <w:r w:rsidR="001459AC" w:rsidRPr="001459AC">
        <w:rPr>
          <w:rFonts w:cstheme="minorHAnsi"/>
        </w:rPr>
        <w:t>. (Retrospective)</w:t>
      </w:r>
      <w:r w:rsidR="000A2CE6">
        <w:rPr>
          <w:rFonts w:cstheme="minorHAnsi"/>
        </w:rPr>
        <w:t xml:space="preserve"> </w:t>
      </w:r>
      <w:r w:rsidR="00D17768" w:rsidRPr="00DE31A7">
        <w:rPr>
          <w:rFonts w:cstheme="minorHAnsi"/>
        </w:rPr>
        <w:t>Low impact – response submitted within timescales</w:t>
      </w:r>
      <w:r w:rsidR="009759E9" w:rsidRPr="00DE31A7">
        <w:rPr>
          <w:rFonts w:cstheme="minorHAnsi"/>
        </w:rPr>
        <w:t xml:space="preserve"> </w:t>
      </w:r>
      <w:proofErr w:type="gramStart"/>
      <w:r w:rsidR="009759E9" w:rsidRPr="00DE31A7">
        <w:rPr>
          <w:rFonts w:cstheme="minorHAnsi"/>
        </w:rPr>
        <w:t>specified</w:t>
      </w:r>
      <w:proofErr w:type="gramEnd"/>
      <w:r w:rsidR="00F84B94" w:rsidRPr="00DE31A7">
        <w:rPr>
          <w:rFonts w:cstheme="minorHAnsi"/>
        </w:rPr>
        <w:t xml:space="preserve"> </w:t>
      </w:r>
    </w:p>
    <w:p w14:paraId="717203E2" w14:textId="4E0CFEA1" w:rsidR="002D7A2D" w:rsidRPr="002D7A2D" w:rsidRDefault="002D7A2D" w:rsidP="002D7A2D">
      <w:pPr>
        <w:pStyle w:val="Header"/>
        <w:numPr>
          <w:ilvl w:val="0"/>
          <w:numId w:val="22"/>
        </w:numPr>
        <w:tabs>
          <w:tab w:val="left" w:pos="567"/>
        </w:tabs>
        <w:spacing w:before="120" w:after="120"/>
        <w:jc w:val="both"/>
        <w:rPr>
          <w:rFonts w:cstheme="minorHAnsi"/>
        </w:rPr>
      </w:pPr>
      <w:r w:rsidRPr="002D7A2D">
        <w:rPr>
          <w:rFonts w:cstheme="minorHAnsi"/>
          <w:b/>
          <w:bCs/>
        </w:rPr>
        <w:t>P0094/24/FUL</w:t>
      </w:r>
      <w:r w:rsidRPr="002D7A2D">
        <w:rPr>
          <w:rFonts w:cstheme="minorHAnsi"/>
        </w:rPr>
        <w:t xml:space="preserve"> The Laurels, Kempley Green, Kempley, Dymock. Erection of detached bungalow with associated parking, landscaping and works (revised scheme)</w:t>
      </w:r>
      <w:r>
        <w:rPr>
          <w:rFonts w:cstheme="minorHAnsi"/>
        </w:rPr>
        <w:t xml:space="preserve"> </w:t>
      </w:r>
      <w:r w:rsidR="00043806">
        <w:rPr>
          <w:rFonts w:cstheme="minorHAnsi"/>
        </w:rPr>
        <w:t xml:space="preserve">| </w:t>
      </w:r>
      <w:r w:rsidR="004F183F">
        <w:rPr>
          <w:rFonts w:cstheme="minorHAnsi"/>
        </w:rPr>
        <w:t>High Impact response submitted following e</w:t>
      </w:r>
      <w:r w:rsidR="00043806">
        <w:rPr>
          <w:rFonts w:cstheme="minorHAnsi"/>
        </w:rPr>
        <w:t xml:space="preserve">xtra ordinary meeting held </w:t>
      </w:r>
      <w:r w:rsidR="00043806" w:rsidRPr="00681A89">
        <w:rPr>
          <w:rFonts w:cstheme="minorHAnsi"/>
        </w:rPr>
        <w:t xml:space="preserve">on </w:t>
      </w:r>
      <w:r w:rsidR="00681A89" w:rsidRPr="00681A89">
        <w:rPr>
          <w:rFonts w:cstheme="minorHAnsi"/>
        </w:rPr>
        <w:t>16 February 2024</w:t>
      </w:r>
      <w:r w:rsidR="00681A89">
        <w:rPr>
          <w:rFonts w:cstheme="minorHAnsi"/>
        </w:rPr>
        <w:t>.</w:t>
      </w:r>
    </w:p>
    <w:p w14:paraId="4CD1E12C" w14:textId="55DEA261" w:rsidR="009759E9" w:rsidRPr="00F06B58" w:rsidRDefault="00714870" w:rsidP="00962942">
      <w:pPr>
        <w:pStyle w:val="Header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F06B58">
        <w:rPr>
          <w:rFonts w:cstheme="minorHAnsi"/>
        </w:rPr>
        <w:t>Any other applications that are received prior to the meeting</w:t>
      </w:r>
      <w:r w:rsidR="00F06B58" w:rsidRPr="00F06B58">
        <w:rPr>
          <w:rFonts w:cstheme="minorHAnsi"/>
        </w:rPr>
        <w:t>.</w:t>
      </w:r>
    </w:p>
    <w:p w14:paraId="5EA4A3F7" w14:textId="229F4D10" w:rsidR="00DA6F41" w:rsidRDefault="00C84044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note planning decisions: </w:t>
      </w:r>
    </w:p>
    <w:p w14:paraId="1F815F7B" w14:textId="073B1C08" w:rsidR="00925E85" w:rsidRPr="00A569FE" w:rsidRDefault="00925E85" w:rsidP="00925E85">
      <w:pPr>
        <w:pStyle w:val="Header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007928">
        <w:rPr>
          <w:rFonts w:cstheme="minorHAnsi"/>
          <w:b/>
          <w:bCs/>
        </w:rPr>
        <w:t xml:space="preserve">P1620/23/FUL </w:t>
      </w:r>
      <w:r w:rsidRPr="00007928">
        <w:rPr>
          <w:rFonts w:cstheme="minorHAnsi"/>
        </w:rPr>
        <w:t>Court Farm, Kempley, Dymock. Erection of Agricultural Building (Retrospective)</w:t>
      </w:r>
      <w:r w:rsidR="00EA0B9A">
        <w:rPr>
          <w:rFonts w:cstheme="minorHAnsi"/>
        </w:rPr>
        <w:t>.</w:t>
      </w:r>
      <w:r w:rsidR="00EA0B9A">
        <w:rPr>
          <w:rFonts w:cstheme="minorHAnsi"/>
          <w:b/>
          <w:bCs/>
        </w:rPr>
        <w:t xml:space="preserve"> Pending consideration 11.03,24</w:t>
      </w:r>
    </w:p>
    <w:p w14:paraId="25D421D3" w14:textId="1A39F9A1" w:rsidR="000566A7" w:rsidRDefault="00925E85" w:rsidP="00E5165C">
      <w:pPr>
        <w:pStyle w:val="Header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cstheme="minorHAnsi"/>
          <w:b/>
          <w:bCs/>
          <w:color w:val="FF0000"/>
        </w:rPr>
      </w:pPr>
      <w:r w:rsidRPr="00B216EA">
        <w:rPr>
          <w:rFonts w:cstheme="minorHAnsi"/>
          <w:b/>
          <w:bCs/>
        </w:rPr>
        <w:t xml:space="preserve">P1621/23/FUL </w:t>
      </w:r>
      <w:r w:rsidRPr="00B216EA">
        <w:rPr>
          <w:rFonts w:cstheme="minorHAnsi"/>
        </w:rPr>
        <w:t>Court Farm, Kempley, Dymock. Erection of extension to existing calf rearing shed with associated works.</w:t>
      </w:r>
      <w:r>
        <w:rPr>
          <w:rFonts w:cstheme="minorHAnsi"/>
        </w:rPr>
        <w:t xml:space="preserve"> </w:t>
      </w:r>
      <w:r w:rsidR="00AE4065" w:rsidRPr="004912B3">
        <w:rPr>
          <w:rFonts w:cstheme="minorHAnsi"/>
          <w:b/>
          <w:bCs/>
        </w:rPr>
        <w:t>Pendin</w:t>
      </w:r>
      <w:r w:rsidR="004912B3" w:rsidRPr="004912B3">
        <w:rPr>
          <w:rFonts w:cstheme="minorHAnsi"/>
          <w:b/>
          <w:bCs/>
        </w:rPr>
        <w:t>g consideration 11.03.24</w:t>
      </w:r>
    </w:p>
    <w:p w14:paraId="31E2952F" w14:textId="45BFF34C" w:rsidR="00083C1B" w:rsidRPr="00184077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184077">
        <w:rPr>
          <w:rFonts w:cstheme="minorHAnsi"/>
          <w:b/>
          <w:bCs/>
          <w:sz w:val="24"/>
          <w:szCs w:val="24"/>
        </w:rPr>
        <w:t>Reports</w:t>
      </w:r>
    </w:p>
    <w:p w14:paraId="4A2BD2BF" w14:textId="0F226F27" w:rsidR="003123CF" w:rsidRPr="00184077" w:rsidRDefault="001130CA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184077">
        <w:rPr>
          <w:rFonts w:cstheme="minorHAnsi"/>
          <w:sz w:val="24"/>
          <w:szCs w:val="24"/>
        </w:rPr>
        <w:t xml:space="preserve">To receive </w:t>
      </w:r>
      <w:r w:rsidR="0023388D" w:rsidRPr="00184077">
        <w:rPr>
          <w:rFonts w:cstheme="minorHAnsi"/>
          <w:sz w:val="24"/>
          <w:szCs w:val="24"/>
        </w:rPr>
        <w:t>reports from District and/or County Councillors (if available)</w:t>
      </w:r>
      <w:r w:rsidR="00C20E26" w:rsidRPr="00184077">
        <w:rPr>
          <w:rFonts w:cstheme="minorHAnsi"/>
          <w:sz w:val="24"/>
          <w:szCs w:val="24"/>
        </w:rPr>
        <w:t>.</w:t>
      </w:r>
    </w:p>
    <w:p w14:paraId="5C48B5AF" w14:textId="2D0E1D1D" w:rsidR="00E80D0B" w:rsidRPr="00184077" w:rsidRDefault="0023388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184077">
        <w:rPr>
          <w:rFonts w:cstheme="minorHAnsi"/>
          <w:sz w:val="24"/>
          <w:szCs w:val="24"/>
        </w:rPr>
        <w:t>To receive the Clerk’s report</w:t>
      </w:r>
      <w:r w:rsidR="00716B6D" w:rsidRPr="00184077">
        <w:rPr>
          <w:rFonts w:cstheme="minorHAnsi"/>
          <w:sz w:val="24"/>
          <w:szCs w:val="24"/>
        </w:rPr>
        <w:t xml:space="preserve"> </w:t>
      </w:r>
      <w:r w:rsidR="00473A50" w:rsidRPr="00184077">
        <w:rPr>
          <w:rFonts w:cstheme="minorHAnsi"/>
          <w:sz w:val="24"/>
          <w:szCs w:val="24"/>
        </w:rPr>
        <w:t xml:space="preserve">and review </w:t>
      </w:r>
      <w:r w:rsidR="00DD6F40" w:rsidRPr="00184077">
        <w:rPr>
          <w:rFonts w:cstheme="minorHAnsi"/>
          <w:sz w:val="24"/>
          <w:szCs w:val="24"/>
        </w:rPr>
        <w:t xml:space="preserve">the </w:t>
      </w:r>
      <w:r w:rsidR="00473A50" w:rsidRPr="00184077">
        <w:rPr>
          <w:rFonts w:cstheme="minorHAnsi"/>
          <w:sz w:val="24"/>
          <w:szCs w:val="24"/>
        </w:rPr>
        <w:t>Actions Tracker</w:t>
      </w:r>
      <w:r w:rsidR="00C20E26" w:rsidRPr="00184077">
        <w:rPr>
          <w:rFonts w:cstheme="minorHAnsi"/>
          <w:sz w:val="24"/>
          <w:szCs w:val="24"/>
        </w:rPr>
        <w:t>.</w:t>
      </w:r>
    </w:p>
    <w:p w14:paraId="4BC5655D" w14:textId="4C0FA917" w:rsidR="001218FE" w:rsidRPr="00184077" w:rsidRDefault="001218FE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184077">
        <w:rPr>
          <w:rFonts w:cstheme="minorHAnsi"/>
          <w:sz w:val="24"/>
          <w:szCs w:val="24"/>
        </w:rPr>
        <w:t xml:space="preserve">Internal Audit </w:t>
      </w:r>
    </w:p>
    <w:p w14:paraId="36BA2CBB" w14:textId="77777777" w:rsidR="00E059C9" w:rsidRDefault="00E059C9" w:rsidP="00A32BFA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</w:p>
    <w:p w14:paraId="47A69989" w14:textId="77777777" w:rsidR="00E059C9" w:rsidRDefault="00E059C9" w:rsidP="00A32BFA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</w:p>
    <w:p w14:paraId="08382566" w14:textId="1F52D448" w:rsidR="007B72CB" w:rsidRPr="00184077" w:rsidRDefault="00083C1B" w:rsidP="00A32BFA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184077">
        <w:rPr>
          <w:rFonts w:cstheme="minorHAnsi"/>
          <w:b/>
          <w:bCs/>
          <w:sz w:val="28"/>
          <w:szCs w:val="28"/>
          <w:u w:val="single"/>
        </w:rPr>
        <w:lastRenderedPageBreak/>
        <w:t xml:space="preserve">Items </w:t>
      </w:r>
      <w:r w:rsidR="00467BF2" w:rsidRPr="00184077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184077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184077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184077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184077">
        <w:rPr>
          <w:rFonts w:cstheme="minorHAnsi"/>
          <w:b/>
          <w:bCs/>
          <w:sz w:val="28"/>
          <w:szCs w:val="28"/>
          <w:u w:val="single"/>
        </w:rPr>
        <w:t>iews</w:t>
      </w:r>
      <w:r w:rsidRPr="00184077">
        <w:rPr>
          <w:rFonts w:cstheme="minorHAnsi"/>
          <w:b/>
          <w:bCs/>
          <w:sz w:val="28"/>
          <w:szCs w:val="28"/>
          <w:u w:val="single"/>
        </w:rPr>
        <w:t>:</w:t>
      </w:r>
    </w:p>
    <w:p w14:paraId="67FE1DFC" w14:textId="6916B6C5" w:rsidR="003C7721" w:rsidRPr="00E059C9" w:rsidRDefault="002847C8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>P</w:t>
      </w:r>
      <w:r w:rsidR="00922837" w:rsidRPr="00E059C9">
        <w:rPr>
          <w:rFonts w:cstheme="minorHAnsi"/>
          <w:sz w:val="24"/>
          <w:szCs w:val="24"/>
        </w:rPr>
        <w:t xml:space="preserve">ublic </w:t>
      </w:r>
      <w:r w:rsidRPr="00E059C9">
        <w:rPr>
          <w:rFonts w:cstheme="minorHAnsi"/>
          <w:sz w:val="24"/>
          <w:szCs w:val="24"/>
        </w:rPr>
        <w:t>R</w:t>
      </w:r>
      <w:r w:rsidR="00922837" w:rsidRPr="00E059C9">
        <w:rPr>
          <w:rFonts w:cstheme="minorHAnsi"/>
          <w:sz w:val="24"/>
          <w:szCs w:val="24"/>
        </w:rPr>
        <w:t xml:space="preserve">ights of </w:t>
      </w:r>
      <w:r w:rsidRPr="00E059C9">
        <w:rPr>
          <w:rFonts w:cstheme="minorHAnsi"/>
          <w:sz w:val="24"/>
          <w:szCs w:val="24"/>
        </w:rPr>
        <w:t>W</w:t>
      </w:r>
      <w:r w:rsidR="00922837" w:rsidRPr="00E059C9">
        <w:rPr>
          <w:rFonts w:cstheme="minorHAnsi"/>
          <w:sz w:val="24"/>
          <w:szCs w:val="24"/>
        </w:rPr>
        <w:t>ay</w:t>
      </w:r>
      <w:r w:rsidRPr="00E059C9">
        <w:rPr>
          <w:rFonts w:cstheme="minorHAnsi"/>
          <w:sz w:val="24"/>
          <w:szCs w:val="24"/>
        </w:rPr>
        <w:t xml:space="preserve"> </w:t>
      </w:r>
      <w:r w:rsidR="00922837" w:rsidRPr="00E059C9">
        <w:rPr>
          <w:rFonts w:cstheme="minorHAnsi"/>
          <w:sz w:val="24"/>
          <w:szCs w:val="24"/>
        </w:rPr>
        <w:t xml:space="preserve">- </w:t>
      </w:r>
      <w:r w:rsidRPr="00E059C9">
        <w:rPr>
          <w:rFonts w:cstheme="minorHAnsi"/>
          <w:sz w:val="24"/>
          <w:szCs w:val="24"/>
        </w:rPr>
        <w:t>Update</w:t>
      </w:r>
      <w:r w:rsidR="00922837" w:rsidRPr="00E059C9">
        <w:rPr>
          <w:rFonts w:cstheme="minorHAnsi"/>
          <w:sz w:val="24"/>
          <w:szCs w:val="24"/>
        </w:rPr>
        <w:t xml:space="preserve"> from Cllr. Brocklehurst</w:t>
      </w:r>
    </w:p>
    <w:p w14:paraId="56C4D9D2" w14:textId="72C1BB1A" w:rsidR="00922837" w:rsidRPr="00E059C9" w:rsidRDefault="00AA7783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 xml:space="preserve">Powers to issue fixed penalty notices for litter and </w:t>
      </w:r>
      <w:proofErr w:type="gramStart"/>
      <w:r w:rsidRPr="00E059C9">
        <w:rPr>
          <w:rFonts w:cstheme="minorHAnsi"/>
          <w:sz w:val="24"/>
          <w:szCs w:val="24"/>
        </w:rPr>
        <w:t>graffiti</w:t>
      </w:r>
      <w:proofErr w:type="gramEnd"/>
      <w:r w:rsidR="00C810A5" w:rsidRPr="00E059C9">
        <w:rPr>
          <w:rFonts w:cstheme="minorHAnsi"/>
          <w:sz w:val="24"/>
          <w:szCs w:val="24"/>
        </w:rPr>
        <w:t xml:space="preserve"> </w:t>
      </w:r>
    </w:p>
    <w:p w14:paraId="4C4CD1E3" w14:textId="5174BBA1" w:rsidR="00980E1B" w:rsidRPr="00E059C9" w:rsidRDefault="004D7F47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>Annual Parish Meeting date and agenda</w:t>
      </w:r>
    </w:p>
    <w:p w14:paraId="1E009A2E" w14:textId="796E7253" w:rsidR="004D7F47" w:rsidRPr="00E059C9" w:rsidRDefault="008D203E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 xml:space="preserve">Kempley Community Broadband </w:t>
      </w:r>
      <w:r w:rsidR="0028101E" w:rsidRPr="00E059C9">
        <w:rPr>
          <w:rFonts w:cstheme="minorHAnsi"/>
          <w:sz w:val="24"/>
          <w:szCs w:val="24"/>
        </w:rPr>
        <w:t>Scheme - U</w:t>
      </w:r>
      <w:r w:rsidRPr="00E059C9">
        <w:rPr>
          <w:rFonts w:cstheme="minorHAnsi"/>
          <w:sz w:val="24"/>
          <w:szCs w:val="24"/>
        </w:rPr>
        <w:t>pdate from Cllr. Brocklehurst</w:t>
      </w:r>
    </w:p>
    <w:p w14:paraId="6747F3A8" w14:textId="24B769DE" w:rsidR="008D203E" w:rsidRPr="00E059C9" w:rsidRDefault="008D203E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>Review of KPC actions in Kempley Community Led Plan 2017</w:t>
      </w:r>
    </w:p>
    <w:p w14:paraId="2260542C" w14:textId="454AEB3E" w:rsidR="00BE094B" w:rsidRPr="00E059C9" w:rsidRDefault="000D58FD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>Dog Fouling</w:t>
      </w:r>
    </w:p>
    <w:p w14:paraId="714E634B" w14:textId="770B68AA" w:rsidR="004357DE" w:rsidRPr="00E059C9" w:rsidRDefault="00E0131B" w:rsidP="002847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E059C9">
        <w:rPr>
          <w:rFonts w:cstheme="minorHAnsi"/>
          <w:sz w:val="24"/>
          <w:szCs w:val="24"/>
        </w:rPr>
        <w:t xml:space="preserve">Blocked sewage </w:t>
      </w:r>
      <w:r w:rsidR="00B223BB" w:rsidRPr="00E059C9">
        <w:rPr>
          <w:rFonts w:cstheme="minorHAnsi"/>
          <w:sz w:val="24"/>
          <w:szCs w:val="24"/>
        </w:rPr>
        <w:t>pipes, sewage infrastructure in Kempley</w:t>
      </w:r>
    </w:p>
    <w:p w14:paraId="4B98F109" w14:textId="77777777" w:rsidR="00AC23DA" w:rsidRPr="00E059C9" w:rsidRDefault="00AC23DA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</w:p>
    <w:p w14:paraId="676E1288" w14:textId="4290E473" w:rsidR="00472214" w:rsidRPr="00E059C9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E059C9">
        <w:rPr>
          <w:rFonts w:cstheme="minorHAnsi"/>
          <w:b/>
          <w:bCs/>
          <w:sz w:val="24"/>
          <w:szCs w:val="24"/>
        </w:rPr>
        <w:t>General</w:t>
      </w:r>
    </w:p>
    <w:p w14:paraId="6C02B299" w14:textId="20287202" w:rsidR="00BE094B" w:rsidRDefault="006C259D" w:rsidP="000F5B9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722FA9">
        <w:rPr>
          <w:rFonts w:cstheme="minorHAnsi"/>
          <w:sz w:val="24"/>
          <w:szCs w:val="24"/>
        </w:rPr>
        <w:t>Ma</w:t>
      </w:r>
      <w:r w:rsidR="008D203E">
        <w:rPr>
          <w:rFonts w:cstheme="minorHAnsi"/>
          <w:sz w:val="24"/>
          <w:szCs w:val="24"/>
        </w:rPr>
        <w:t>y</w:t>
      </w:r>
      <w:r w:rsidR="005A3AB1">
        <w:rPr>
          <w:rFonts w:cstheme="minorHAnsi"/>
          <w:sz w:val="24"/>
          <w:szCs w:val="24"/>
        </w:rPr>
        <w:t xml:space="preserve"> 2024</w:t>
      </w:r>
      <w:r w:rsidR="00C958A0">
        <w:rPr>
          <w:rFonts w:cstheme="minorHAnsi"/>
          <w:sz w:val="24"/>
          <w:szCs w:val="24"/>
        </w:rPr>
        <w:t xml:space="preserve"> </w:t>
      </w:r>
      <w:r w:rsidR="008D203E">
        <w:rPr>
          <w:rFonts w:cstheme="minorHAnsi"/>
          <w:sz w:val="24"/>
          <w:szCs w:val="24"/>
        </w:rPr>
        <w:t>Annual Parish Council M</w:t>
      </w:r>
      <w:r w:rsidRPr="00D97055">
        <w:rPr>
          <w:rFonts w:cstheme="minorHAnsi"/>
          <w:sz w:val="24"/>
          <w:szCs w:val="24"/>
        </w:rPr>
        <w:t>eeting agenda</w:t>
      </w:r>
      <w:r w:rsidR="00F46731">
        <w:rPr>
          <w:rFonts w:cstheme="minorHAnsi"/>
          <w:sz w:val="24"/>
          <w:szCs w:val="24"/>
        </w:rPr>
        <w:t>.</w:t>
      </w:r>
    </w:p>
    <w:p w14:paraId="0B22CBBE" w14:textId="77777777" w:rsidR="00E059C9" w:rsidRPr="00E059C9" w:rsidRDefault="00E059C9" w:rsidP="00E059C9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7"/>
        <w:jc w:val="both"/>
        <w:rPr>
          <w:rFonts w:cstheme="minorHAnsi"/>
          <w:sz w:val="24"/>
          <w:szCs w:val="24"/>
        </w:rPr>
      </w:pPr>
    </w:p>
    <w:p w14:paraId="3D4754D4" w14:textId="46D06BA5" w:rsidR="006C259D" w:rsidRPr="00D97055" w:rsidRDefault="006C259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090500">
        <w:rPr>
          <w:rFonts w:cstheme="minorHAnsi"/>
          <w:b/>
          <w:bCs/>
          <w:sz w:val="24"/>
          <w:szCs w:val="24"/>
        </w:rPr>
        <w:t>20</w:t>
      </w:r>
      <w:r w:rsidR="00090500" w:rsidRPr="0009050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90500">
        <w:rPr>
          <w:rFonts w:cstheme="minorHAnsi"/>
          <w:b/>
          <w:bCs/>
          <w:sz w:val="24"/>
          <w:szCs w:val="24"/>
        </w:rPr>
        <w:t xml:space="preserve"> May</w:t>
      </w:r>
      <w:r w:rsidR="003567A5">
        <w:rPr>
          <w:rFonts w:cstheme="minorHAnsi"/>
          <w:b/>
          <w:bCs/>
          <w:sz w:val="24"/>
          <w:szCs w:val="24"/>
        </w:rPr>
        <w:t xml:space="preserve"> 2024</w:t>
      </w:r>
      <w:r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p w14:paraId="07C53ECC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01CB8CE7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776B624D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6338C2AA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03DF9B71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1D5279BD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0E749CF3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7811474D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5DAFDC62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21AB3A82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46EA8EE2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0C096653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78B830B1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4BB78D81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4D293C83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70764817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1EECCB3F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p w14:paraId="3E0F627C" w14:textId="77777777" w:rsidR="0037608E" w:rsidRDefault="0037608E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</w:p>
    <w:bookmarkEnd w:id="0"/>
    <w:p w14:paraId="3D2E4855" w14:textId="77777777" w:rsidR="00173B2D" w:rsidRPr="00173B2D" w:rsidRDefault="00173B2D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21BBD02E" w:rsidR="0043078C" w:rsidRPr="006718C9" w:rsidRDefault="00F12E82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Kempley Parish Council </w:t>
      </w:r>
      <w:r w:rsidR="00746BFC" w:rsidRPr="006718C9">
        <w:rPr>
          <w:rFonts w:cstheme="minorHAnsi"/>
          <w:sz w:val="16"/>
          <w:szCs w:val="16"/>
        </w:rPr>
        <w:t xml:space="preserve">is no longer receiving hard copy planning applications. All planning applications can be viewed </w:t>
      </w:r>
      <w:r w:rsidR="0018016D" w:rsidRPr="006718C9">
        <w:rPr>
          <w:rFonts w:cstheme="minorHAnsi"/>
          <w:sz w:val="16"/>
          <w:szCs w:val="16"/>
        </w:rPr>
        <w:t xml:space="preserve">on the Forest of Dean District Council website at: </w:t>
      </w:r>
      <w:hyperlink r:id="rId12" w:history="1">
        <w:r w:rsidR="00F41610" w:rsidRPr="006718C9">
          <w:rPr>
            <w:rStyle w:val="Hyperlink"/>
            <w:sz w:val="16"/>
            <w:szCs w:val="16"/>
          </w:rPr>
          <w:t>https://publicaccess.fdean.gov.uk/online-applications/</w:t>
        </w:r>
      </w:hyperlink>
      <w:r w:rsidRPr="006718C9">
        <w:rPr>
          <w:rFonts w:cstheme="minorHAnsi"/>
          <w:sz w:val="16"/>
          <w:szCs w:val="16"/>
        </w:rPr>
        <w:t xml:space="preserve"> </w:t>
      </w:r>
      <w:r w:rsidR="000A55A6" w:rsidRPr="006718C9">
        <w:rPr>
          <w:rFonts w:cstheme="minorHAnsi"/>
          <w:sz w:val="16"/>
          <w:szCs w:val="16"/>
        </w:rPr>
        <w:t xml:space="preserve"> </w:t>
      </w:r>
    </w:p>
    <w:p w14:paraId="1A1DD0D9" w14:textId="0092B839" w:rsidR="0043078C" w:rsidRPr="006718C9" w:rsidRDefault="0043078C" w:rsidP="00C768AA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All meetings of the council are open to the public and press </w:t>
      </w:r>
      <w:r w:rsidR="00815B7F" w:rsidRPr="006718C9">
        <w:rPr>
          <w:rFonts w:cstheme="minorHAnsi"/>
          <w:sz w:val="16"/>
          <w:szCs w:val="16"/>
        </w:rPr>
        <w:t>except for</w:t>
      </w:r>
      <w:r w:rsidRPr="006718C9">
        <w:rPr>
          <w:rFonts w:cstheme="minorHAnsi"/>
          <w:sz w:val="16"/>
          <w:szCs w:val="16"/>
        </w:rPr>
        <w:t xml:space="preserve"> items considered under Standing Order 3(d)</w:t>
      </w:r>
    </w:p>
    <w:p w14:paraId="3F3FF544" w14:textId="13B10787" w:rsidR="0043078C" w:rsidRPr="006718C9" w:rsidRDefault="0043078C" w:rsidP="00A20C65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Members are reminded that the Council has a general duty to consider the following matters in the </w:t>
      </w:r>
      <w:proofErr w:type="gramStart"/>
      <w:r w:rsidRPr="006718C9">
        <w:rPr>
          <w:rFonts w:cstheme="minorHAnsi"/>
          <w:sz w:val="16"/>
          <w:szCs w:val="16"/>
        </w:rPr>
        <w:t>exercise</w:t>
      </w:r>
      <w:proofErr w:type="gramEnd"/>
      <w:r w:rsidRPr="006718C9">
        <w:rPr>
          <w:rFonts w:cstheme="minorHAnsi"/>
          <w:sz w:val="16"/>
          <w:szCs w:val="16"/>
        </w:rPr>
        <w:t xml:space="preserve"> </w:t>
      </w:r>
    </w:p>
    <w:p w14:paraId="0CC87231" w14:textId="0486B7A5" w:rsidR="0043078C" w:rsidRPr="006718C9" w:rsidRDefault="0043078C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of any of its functions: Equal Opportunities (race, sexual orientation, marital </w:t>
      </w:r>
      <w:proofErr w:type="gramStart"/>
      <w:r w:rsidRPr="006718C9">
        <w:rPr>
          <w:rFonts w:cstheme="minorHAnsi"/>
          <w:sz w:val="16"/>
          <w:szCs w:val="16"/>
        </w:rPr>
        <w:t>status</w:t>
      </w:r>
      <w:proofErr w:type="gramEnd"/>
      <w:r w:rsidRPr="006718C9">
        <w:rPr>
          <w:rFonts w:cstheme="minorHAnsi"/>
          <w:sz w:val="16"/>
          <w:szCs w:val="16"/>
        </w:rPr>
        <w:t xml:space="preserve"> and any disability), </w:t>
      </w:r>
    </w:p>
    <w:p w14:paraId="058DB1F4" w14:textId="37F5DB51" w:rsidR="00325128" w:rsidRPr="006718C9" w:rsidRDefault="0043078C" w:rsidP="005C278C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>Crime and Disorder, Biodiversity, Health and Safety and Human Rights.</w:t>
      </w:r>
    </w:p>
    <w:sectPr w:rsidR="00325128" w:rsidRPr="006718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3CA5" w14:textId="77777777" w:rsidR="00C315B8" w:rsidRDefault="00C315B8" w:rsidP="00966E42">
      <w:pPr>
        <w:spacing w:after="0" w:line="240" w:lineRule="auto"/>
      </w:pPr>
      <w:r>
        <w:separator/>
      </w:r>
    </w:p>
  </w:endnote>
  <w:endnote w:type="continuationSeparator" w:id="0">
    <w:p w14:paraId="052E8024" w14:textId="77777777" w:rsidR="00C315B8" w:rsidRDefault="00C315B8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A49" w14:textId="77777777" w:rsidR="00184077" w:rsidRDefault="00184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EE48" w14:textId="77777777" w:rsidR="00184077" w:rsidRDefault="00184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B586" w14:textId="77777777" w:rsidR="00184077" w:rsidRDefault="00184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7954" w14:textId="77777777" w:rsidR="00C315B8" w:rsidRDefault="00C315B8" w:rsidP="00966E42">
      <w:pPr>
        <w:spacing w:after="0" w:line="240" w:lineRule="auto"/>
      </w:pPr>
      <w:r>
        <w:separator/>
      </w:r>
    </w:p>
  </w:footnote>
  <w:footnote w:type="continuationSeparator" w:id="0">
    <w:p w14:paraId="0C9DB3D0" w14:textId="77777777" w:rsidR="00C315B8" w:rsidRDefault="00C315B8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29FF" w14:textId="77777777" w:rsidR="00184077" w:rsidRDefault="00184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5A46" w14:textId="77777777" w:rsidR="00184077" w:rsidRDefault="00184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DBF5" w14:textId="77777777" w:rsidR="00184077" w:rsidRDefault="00184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3C5805"/>
    <w:multiLevelType w:val="hybridMultilevel"/>
    <w:tmpl w:val="BDA87576"/>
    <w:lvl w:ilvl="0" w:tplc="3D88D59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87B"/>
    <w:multiLevelType w:val="multilevel"/>
    <w:tmpl w:val="9F807AE6"/>
    <w:lvl w:ilvl="0">
      <w:start w:val="18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9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2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3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3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4" w15:restartNumberingAfterBreak="0">
    <w:nsid w:val="7BE8518C"/>
    <w:multiLevelType w:val="multilevel"/>
    <w:tmpl w:val="B4303A08"/>
    <w:lvl w:ilvl="0">
      <w:start w:val="1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7"/>
  </w:num>
  <w:num w:numId="2" w16cid:durableId="84542009">
    <w:abstractNumId w:val="24"/>
  </w:num>
  <w:num w:numId="3" w16cid:durableId="2081634233">
    <w:abstractNumId w:val="4"/>
  </w:num>
  <w:num w:numId="4" w16cid:durableId="2101291861">
    <w:abstractNumId w:val="15"/>
  </w:num>
  <w:num w:numId="5" w16cid:durableId="107551981">
    <w:abstractNumId w:val="14"/>
  </w:num>
  <w:num w:numId="6" w16cid:durableId="271594991">
    <w:abstractNumId w:val="36"/>
  </w:num>
  <w:num w:numId="7" w16cid:durableId="1555388231">
    <w:abstractNumId w:val="38"/>
  </w:num>
  <w:num w:numId="8" w16cid:durableId="1525630003">
    <w:abstractNumId w:val="20"/>
  </w:num>
  <w:num w:numId="9" w16cid:durableId="1069965122">
    <w:abstractNumId w:val="45"/>
  </w:num>
  <w:num w:numId="10" w16cid:durableId="1445883128">
    <w:abstractNumId w:val="12"/>
  </w:num>
  <w:num w:numId="11" w16cid:durableId="1747609585">
    <w:abstractNumId w:val="11"/>
  </w:num>
  <w:num w:numId="12" w16cid:durableId="384256977">
    <w:abstractNumId w:val="26"/>
  </w:num>
  <w:num w:numId="13" w16cid:durableId="545721441">
    <w:abstractNumId w:val="3"/>
  </w:num>
  <w:num w:numId="14" w16cid:durableId="2024087845">
    <w:abstractNumId w:val="8"/>
  </w:num>
  <w:num w:numId="15" w16cid:durableId="34038376">
    <w:abstractNumId w:val="29"/>
  </w:num>
  <w:num w:numId="16" w16cid:durableId="1448235480">
    <w:abstractNumId w:val="9"/>
  </w:num>
  <w:num w:numId="17" w16cid:durableId="788619976">
    <w:abstractNumId w:val="33"/>
  </w:num>
  <w:num w:numId="18" w16cid:durableId="589050736">
    <w:abstractNumId w:val="35"/>
  </w:num>
  <w:num w:numId="19" w16cid:durableId="739333517">
    <w:abstractNumId w:val="21"/>
  </w:num>
  <w:num w:numId="20" w16cid:durableId="1741059274">
    <w:abstractNumId w:val="7"/>
  </w:num>
  <w:num w:numId="21" w16cid:durableId="596065740">
    <w:abstractNumId w:val="27"/>
  </w:num>
  <w:num w:numId="22" w16cid:durableId="1981765594">
    <w:abstractNumId w:val="37"/>
  </w:num>
  <w:num w:numId="23" w16cid:durableId="169415137">
    <w:abstractNumId w:val="42"/>
  </w:num>
  <w:num w:numId="24" w16cid:durableId="103232586">
    <w:abstractNumId w:val="31"/>
  </w:num>
  <w:num w:numId="25" w16cid:durableId="449322173">
    <w:abstractNumId w:val="32"/>
  </w:num>
  <w:num w:numId="26" w16cid:durableId="2146190242">
    <w:abstractNumId w:val="39"/>
  </w:num>
  <w:num w:numId="27" w16cid:durableId="1382169904">
    <w:abstractNumId w:val="23"/>
  </w:num>
  <w:num w:numId="28" w16cid:durableId="1091394556">
    <w:abstractNumId w:val="2"/>
  </w:num>
  <w:num w:numId="29" w16cid:durableId="573663975">
    <w:abstractNumId w:val="40"/>
  </w:num>
  <w:num w:numId="30" w16cid:durableId="8262144">
    <w:abstractNumId w:val="16"/>
  </w:num>
  <w:num w:numId="31" w16cid:durableId="357705877">
    <w:abstractNumId w:val="10"/>
  </w:num>
  <w:num w:numId="32" w16cid:durableId="1378238360">
    <w:abstractNumId w:val="25"/>
  </w:num>
  <w:num w:numId="33" w16cid:durableId="1737163863">
    <w:abstractNumId w:val="30"/>
  </w:num>
  <w:num w:numId="34" w16cid:durableId="134222875">
    <w:abstractNumId w:val="22"/>
  </w:num>
  <w:num w:numId="35" w16cid:durableId="299117766">
    <w:abstractNumId w:val="18"/>
  </w:num>
  <w:num w:numId="36" w16cid:durableId="1673487921">
    <w:abstractNumId w:val="13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1"/>
  </w:num>
  <w:num w:numId="40" w16cid:durableId="233008169">
    <w:abstractNumId w:val="19"/>
  </w:num>
  <w:num w:numId="41" w16cid:durableId="1686784741">
    <w:abstractNumId w:val="6"/>
  </w:num>
  <w:num w:numId="42" w16cid:durableId="2143038126">
    <w:abstractNumId w:val="43"/>
  </w:num>
  <w:num w:numId="43" w16cid:durableId="1882009604">
    <w:abstractNumId w:val="28"/>
  </w:num>
  <w:num w:numId="44" w16cid:durableId="1346128729">
    <w:abstractNumId w:val="34"/>
  </w:num>
  <w:num w:numId="45" w16cid:durableId="550699670">
    <w:abstractNumId w:val="44"/>
  </w:num>
  <w:num w:numId="46" w16cid:durableId="16293950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061"/>
    <w:rsid w:val="00002687"/>
    <w:rsid w:val="00002D1D"/>
    <w:rsid w:val="00002E62"/>
    <w:rsid w:val="00003A10"/>
    <w:rsid w:val="00004694"/>
    <w:rsid w:val="00005288"/>
    <w:rsid w:val="000055D7"/>
    <w:rsid w:val="00005B11"/>
    <w:rsid w:val="00005C80"/>
    <w:rsid w:val="00006B11"/>
    <w:rsid w:val="000071E3"/>
    <w:rsid w:val="00007928"/>
    <w:rsid w:val="00007AD3"/>
    <w:rsid w:val="0001063B"/>
    <w:rsid w:val="000106F1"/>
    <w:rsid w:val="000107BC"/>
    <w:rsid w:val="00010D85"/>
    <w:rsid w:val="000114D5"/>
    <w:rsid w:val="00011E92"/>
    <w:rsid w:val="00011F0E"/>
    <w:rsid w:val="00013909"/>
    <w:rsid w:val="00015552"/>
    <w:rsid w:val="0001598A"/>
    <w:rsid w:val="00016804"/>
    <w:rsid w:val="00016822"/>
    <w:rsid w:val="0002160C"/>
    <w:rsid w:val="00022413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3C2D"/>
    <w:rsid w:val="00024CC6"/>
    <w:rsid w:val="00024EE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56B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06"/>
    <w:rsid w:val="00043857"/>
    <w:rsid w:val="00043B64"/>
    <w:rsid w:val="00044496"/>
    <w:rsid w:val="00045A48"/>
    <w:rsid w:val="00045C34"/>
    <w:rsid w:val="00046B97"/>
    <w:rsid w:val="00047BDC"/>
    <w:rsid w:val="00050892"/>
    <w:rsid w:val="000527F2"/>
    <w:rsid w:val="00052AD5"/>
    <w:rsid w:val="00052B7F"/>
    <w:rsid w:val="000533FF"/>
    <w:rsid w:val="00053DCC"/>
    <w:rsid w:val="00053F9B"/>
    <w:rsid w:val="00055789"/>
    <w:rsid w:val="00055B3C"/>
    <w:rsid w:val="000566A7"/>
    <w:rsid w:val="000578F0"/>
    <w:rsid w:val="00060CD5"/>
    <w:rsid w:val="00060D2C"/>
    <w:rsid w:val="000611DA"/>
    <w:rsid w:val="0006156A"/>
    <w:rsid w:val="000618ED"/>
    <w:rsid w:val="00061D57"/>
    <w:rsid w:val="00062B80"/>
    <w:rsid w:val="00062B91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0F26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071"/>
    <w:rsid w:val="00076794"/>
    <w:rsid w:val="00077780"/>
    <w:rsid w:val="00077D96"/>
    <w:rsid w:val="00080340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0500"/>
    <w:rsid w:val="00090C71"/>
    <w:rsid w:val="00091BE5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2CE6"/>
    <w:rsid w:val="000A333D"/>
    <w:rsid w:val="000A396A"/>
    <w:rsid w:val="000A3A85"/>
    <w:rsid w:val="000A411A"/>
    <w:rsid w:val="000A425A"/>
    <w:rsid w:val="000A55A6"/>
    <w:rsid w:val="000A5E6A"/>
    <w:rsid w:val="000A6E01"/>
    <w:rsid w:val="000B0265"/>
    <w:rsid w:val="000B052B"/>
    <w:rsid w:val="000B08F2"/>
    <w:rsid w:val="000B0CBB"/>
    <w:rsid w:val="000B1BC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6C22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2D76"/>
    <w:rsid w:val="000C3791"/>
    <w:rsid w:val="000C3CD4"/>
    <w:rsid w:val="000C42D0"/>
    <w:rsid w:val="000C4CF1"/>
    <w:rsid w:val="000C50D3"/>
    <w:rsid w:val="000C522F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58FD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0D76"/>
    <w:rsid w:val="000E1557"/>
    <w:rsid w:val="000E1CA4"/>
    <w:rsid w:val="000E377E"/>
    <w:rsid w:val="000E5070"/>
    <w:rsid w:val="000E5CD7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5B97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1D2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248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554C"/>
    <w:rsid w:val="00116664"/>
    <w:rsid w:val="0011725C"/>
    <w:rsid w:val="00117441"/>
    <w:rsid w:val="001212B0"/>
    <w:rsid w:val="001218FE"/>
    <w:rsid w:val="00121B61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37CE2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9AC"/>
    <w:rsid w:val="00145BFE"/>
    <w:rsid w:val="00150152"/>
    <w:rsid w:val="001501A2"/>
    <w:rsid w:val="00150277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4E23"/>
    <w:rsid w:val="00155F99"/>
    <w:rsid w:val="00156415"/>
    <w:rsid w:val="001567F7"/>
    <w:rsid w:val="00156B89"/>
    <w:rsid w:val="001575EC"/>
    <w:rsid w:val="0016206B"/>
    <w:rsid w:val="0016214A"/>
    <w:rsid w:val="001621AA"/>
    <w:rsid w:val="001625E7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77"/>
    <w:rsid w:val="001840F1"/>
    <w:rsid w:val="001844D2"/>
    <w:rsid w:val="00185C91"/>
    <w:rsid w:val="001904E2"/>
    <w:rsid w:val="00190742"/>
    <w:rsid w:val="0019076B"/>
    <w:rsid w:val="001907FC"/>
    <w:rsid w:val="00190D2A"/>
    <w:rsid w:val="00190E35"/>
    <w:rsid w:val="00192170"/>
    <w:rsid w:val="00192FDE"/>
    <w:rsid w:val="001936A6"/>
    <w:rsid w:val="00193717"/>
    <w:rsid w:val="00194023"/>
    <w:rsid w:val="00194A90"/>
    <w:rsid w:val="00195425"/>
    <w:rsid w:val="001959BF"/>
    <w:rsid w:val="00195CAE"/>
    <w:rsid w:val="0019601D"/>
    <w:rsid w:val="00196565"/>
    <w:rsid w:val="00196D6B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4837"/>
    <w:rsid w:val="001A512A"/>
    <w:rsid w:val="001A549B"/>
    <w:rsid w:val="001A5BE7"/>
    <w:rsid w:val="001A6328"/>
    <w:rsid w:val="001A6BE4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4506"/>
    <w:rsid w:val="001B52F2"/>
    <w:rsid w:val="001B5382"/>
    <w:rsid w:val="001B57C7"/>
    <w:rsid w:val="001B57CA"/>
    <w:rsid w:val="001B596B"/>
    <w:rsid w:val="001B6B67"/>
    <w:rsid w:val="001B79FE"/>
    <w:rsid w:val="001B7A74"/>
    <w:rsid w:val="001C01C2"/>
    <w:rsid w:val="001C03FA"/>
    <w:rsid w:val="001C08DE"/>
    <w:rsid w:val="001C2FE4"/>
    <w:rsid w:val="001C3976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0752"/>
    <w:rsid w:val="001D141E"/>
    <w:rsid w:val="001D15FD"/>
    <w:rsid w:val="001D2280"/>
    <w:rsid w:val="001D22FD"/>
    <w:rsid w:val="001D2D25"/>
    <w:rsid w:val="001D47BD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2D0"/>
    <w:rsid w:val="001F1A16"/>
    <w:rsid w:val="001F22AE"/>
    <w:rsid w:val="001F2907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0C2C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3E30"/>
    <w:rsid w:val="00214447"/>
    <w:rsid w:val="00215115"/>
    <w:rsid w:val="00215BA8"/>
    <w:rsid w:val="00215D2D"/>
    <w:rsid w:val="00216479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45"/>
    <w:rsid w:val="00237DF9"/>
    <w:rsid w:val="00240090"/>
    <w:rsid w:val="002401C3"/>
    <w:rsid w:val="00240AD8"/>
    <w:rsid w:val="002410A5"/>
    <w:rsid w:val="00242095"/>
    <w:rsid w:val="002427AC"/>
    <w:rsid w:val="00242BB5"/>
    <w:rsid w:val="00243517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47C2B"/>
    <w:rsid w:val="00250BF3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C71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01E"/>
    <w:rsid w:val="0028173A"/>
    <w:rsid w:val="00283E8C"/>
    <w:rsid w:val="0028455D"/>
    <w:rsid w:val="002847C8"/>
    <w:rsid w:val="0028486D"/>
    <w:rsid w:val="00284D11"/>
    <w:rsid w:val="00285E8F"/>
    <w:rsid w:val="00286712"/>
    <w:rsid w:val="0028709E"/>
    <w:rsid w:val="00287209"/>
    <w:rsid w:val="00287433"/>
    <w:rsid w:val="002877E2"/>
    <w:rsid w:val="002879F5"/>
    <w:rsid w:val="00287A4E"/>
    <w:rsid w:val="0029022D"/>
    <w:rsid w:val="00290847"/>
    <w:rsid w:val="00290F5B"/>
    <w:rsid w:val="00291617"/>
    <w:rsid w:val="00291F75"/>
    <w:rsid w:val="0029212C"/>
    <w:rsid w:val="00292331"/>
    <w:rsid w:val="00292B0A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EF1"/>
    <w:rsid w:val="002B0FD2"/>
    <w:rsid w:val="002B1402"/>
    <w:rsid w:val="002B1C67"/>
    <w:rsid w:val="002B1CB0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1F68"/>
    <w:rsid w:val="002C3520"/>
    <w:rsid w:val="002C4793"/>
    <w:rsid w:val="002C76CC"/>
    <w:rsid w:val="002D0B75"/>
    <w:rsid w:val="002D14F2"/>
    <w:rsid w:val="002D16DF"/>
    <w:rsid w:val="002D1AA7"/>
    <w:rsid w:val="002D26EA"/>
    <w:rsid w:val="002D2856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6EBB"/>
    <w:rsid w:val="002D704E"/>
    <w:rsid w:val="002D7A2D"/>
    <w:rsid w:val="002E0C5D"/>
    <w:rsid w:val="002E2971"/>
    <w:rsid w:val="002E2A51"/>
    <w:rsid w:val="002E3354"/>
    <w:rsid w:val="002E377E"/>
    <w:rsid w:val="002E3D6A"/>
    <w:rsid w:val="002E4774"/>
    <w:rsid w:val="002E49F2"/>
    <w:rsid w:val="002E4B94"/>
    <w:rsid w:val="002E4D83"/>
    <w:rsid w:val="002E573D"/>
    <w:rsid w:val="002E601D"/>
    <w:rsid w:val="002E6CC7"/>
    <w:rsid w:val="002E7583"/>
    <w:rsid w:val="002E774F"/>
    <w:rsid w:val="002E7CA4"/>
    <w:rsid w:val="002F035E"/>
    <w:rsid w:val="002F0B68"/>
    <w:rsid w:val="002F100C"/>
    <w:rsid w:val="002F1662"/>
    <w:rsid w:val="002F1706"/>
    <w:rsid w:val="002F1F66"/>
    <w:rsid w:val="002F2252"/>
    <w:rsid w:val="002F4404"/>
    <w:rsid w:val="002F4A16"/>
    <w:rsid w:val="002F4CB9"/>
    <w:rsid w:val="002F54DD"/>
    <w:rsid w:val="002F5E8C"/>
    <w:rsid w:val="002F6084"/>
    <w:rsid w:val="002F6408"/>
    <w:rsid w:val="002F7F65"/>
    <w:rsid w:val="0030241D"/>
    <w:rsid w:val="0030303B"/>
    <w:rsid w:val="00304117"/>
    <w:rsid w:val="00304325"/>
    <w:rsid w:val="0030521C"/>
    <w:rsid w:val="003055A1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1A2"/>
    <w:rsid w:val="0032743D"/>
    <w:rsid w:val="00330AE3"/>
    <w:rsid w:val="00331CBA"/>
    <w:rsid w:val="00331EE9"/>
    <w:rsid w:val="0033262B"/>
    <w:rsid w:val="003337F5"/>
    <w:rsid w:val="003340C0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185"/>
    <w:rsid w:val="00344B71"/>
    <w:rsid w:val="00344FF1"/>
    <w:rsid w:val="0034515D"/>
    <w:rsid w:val="0034583B"/>
    <w:rsid w:val="00345A04"/>
    <w:rsid w:val="003469DC"/>
    <w:rsid w:val="00346FF0"/>
    <w:rsid w:val="003475F0"/>
    <w:rsid w:val="00347F8F"/>
    <w:rsid w:val="00350EE1"/>
    <w:rsid w:val="00350F6B"/>
    <w:rsid w:val="00351B2D"/>
    <w:rsid w:val="00352640"/>
    <w:rsid w:val="00353479"/>
    <w:rsid w:val="00353EAF"/>
    <w:rsid w:val="00355524"/>
    <w:rsid w:val="00355827"/>
    <w:rsid w:val="003567A5"/>
    <w:rsid w:val="003569D2"/>
    <w:rsid w:val="00356C8D"/>
    <w:rsid w:val="0035725B"/>
    <w:rsid w:val="00357BC2"/>
    <w:rsid w:val="00360BC1"/>
    <w:rsid w:val="00360E0E"/>
    <w:rsid w:val="0036108B"/>
    <w:rsid w:val="0036136E"/>
    <w:rsid w:val="00361969"/>
    <w:rsid w:val="00361CC3"/>
    <w:rsid w:val="003629E7"/>
    <w:rsid w:val="00362D5A"/>
    <w:rsid w:val="00364160"/>
    <w:rsid w:val="003648D9"/>
    <w:rsid w:val="00364A1E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4E0F"/>
    <w:rsid w:val="0037608E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6EB"/>
    <w:rsid w:val="003867BF"/>
    <w:rsid w:val="00386C20"/>
    <w:rsid w:val="00386F80"/>
    <w:rsid w:val="00387473"/>
    <w:rsid w:val="00387A9C"/>
    <w:rsid w:val="00387C7A"/>
    <w:rsid w:val="003909FE"/>
    <w:rsid w:val="0039138E"/>
    <w:rsid w:val="00391AE5"/>
    <w:rsid w:val="00391D8E"/>
    <w:rsid w:val="0039236A"/>
    <w:rsid w:val="003929A5"/>
    <w:rsid w:val="00392A92"/>
    <w:rsid w:val="00393773"/>
    <w:rsid w:val="0039377F"/>
    <w:rsid w:val="00394C16"/>
    <w:rsid w:val="00394FE3"/>
    <w:rsid w:val="00395052"/>
    <w:rsid w:val="003953ED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50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06FE"/>
    <w:rsid w:val="003C1345"/>
    <w:rsid w:val="003C1657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721"/>
    <w:rsid w:val="003C79B3"/>
    <w:rsid w:val="003C7A44"/>
    <w:rsid w:val="003C7C90"/>
    <w:rsid w:val="003D1A03"/>
    <w:rsid w:val="003D2050"/>
    <w:rsid w:val="003D22EF"/>
    <w:rsid w:val="003D26A0"/>
    <w:rsid w:val="003D2E1D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4DDE"/>
    <w:rsid w:val="003E55EC"/>
    <w:rsid w:val="003E57DA"/>
    <w:rsid w:val="003E5B81"/>
    <w:rsid w:val="003E5F69"/>
    <w:rsid w:val="003E60BA"/>
    <w:rsid w:val="003E682C"/>
    <w:rsid w:val="003E6917"/>
    <w:rsid w:val="003E6D46"/>
    <w:rsid w:val="003E76B7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3E2C"/>
    <w:rsid w:val="003F4859"/>
    <w:rsid w:val="003F56AD"/>
    <w:rsid w:val="003F5AED"/>
    <w:rsid w:val="003F606D"/>
    <w:rsid w:val="003F6358"/>
    <w:rsid w:val="00400422"/>
    <w:rsid w:val="0040171B"/>
    <w:rsid w:val="004034FA"/>
    <w:rsid w:val="00404452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C36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5972"/>
    <w:rsid w:val="004165C3"/>
    <w:rsid w:val="00416F7D"/>
    <w:rsid w:val="00417410"/>
    <w:rsid w:val="00417680"/>
    <w:rsid w:val="00417CF2"/>
    <w:rsid w:val="00420528"/>
    <w:rsid w:val="004210E3"/>
    <w:rsid w:val="00421157"/>
    <w:rsid w:val="00421346"/>
    <w:rsid w:val="0042175E"/>
    <w:rsid w:val="00421AD0"/>
    <w:rsid w:val="00421F5B"/>
    <w:rsid w:val="0042206A"/>
    <w:rsid w:val="00422A5F"/>
    <w:rsid w:val="00423949"/>
    <w:rsid w:val="00423A38"/>
    <w:rsid w:val="00423B9B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3B0D"/>
    <w:rsid w:val="0043431F"/>
    <w:rsid w:val="00434413"/>
    <w:rsid w:val="00434D2F"/>
    <w:rsid w:val="00434EA6"/>
    <w:rsid w:val="004357DE"/>
    <w:rsid w:val="0043666F"/>
    <w:rsid w:val="00436BB0"/>
    <w:rsid w:val="00436BED"/>
    <w:rsid w:val="00437797"/>
    <w:rsid w:val="00440586"/>
    <w:rsid w:val="00443B49"/>
    <w:rsid w:val="00445531"/>
    <w:rsid w:val="004463C2"/>
    <w:rsid w:val="0044794F"/>
    <w:rsid w:val="004506EB"/>
    <w:rsid w:val="00450813"/>
    <w:rsid w:val="00451384"/>
    <w:rsid w:val="004514DB"/>
    <w:rsid w:val="0045179A"/>
    <w:rsid w:val="00453343"/>
    <w:rsid w:val="00453B62"/>
    <w:rsid w:val="004546F1"/>
    <w:rsid w:val="00455085"/>
    <w:rsid w:val="00455210"/>
    <w:rsid w:val="004553E7"/>
    <w:rsid w:val="004557A9"/>
    <w:rsid w:val="00455A55"/>
    <w:rsid w:val="00455AF4"/>
    <w:rsid w:val="00456311"/>
    <w:rsid w:val="00456829"/>
    <w:rsid w:val="00460525"/>
    <w:rsid w:val="00460CB5"/>
    <w:rsid w:val="004612EB"/>
    <w:rsid w:val="0046196B"/>
    <w:rsid w:val="004624C7"/>
    <w:rsid w:val="00462D24"/>
    <w:rsid w:val="004637FA"/>
    <w:rsid w:val="00463D55"/>
    <w:rsid w:val="00466B62"/>
    <w:rsid w:val="00466EBE"/>
    <w:rsid w:val="004673A8"/>
    <w:rsid w:val="004676A5"/>
    <w:rsid w:val="00467830"/>
    <w:rsid w:val="00467BF2"/>
    <w:rsid w:val="004700BC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12B3"/>
    <w:rsid w:val="004924FF"/>
    <w:rsid w:val="004926C9"/>
    <w:rsid w:val="00492DFF"/>
    <w:rsid w:val="00493B03"/>
    <w:rsid w:val="00493E3C"/>
    <w:rsid w:val="00494719"/>
    <w:rsid w:val="004948C5"/>
    <w:rsid w:val="004949F6"/>
    <w:rsid w:val="0049564B"/>
    <w:rsid w:val="00495B59"/>
    <w:rsid w:val="00495EE6"/>
    <w:rsid w:val="00496CCA"/>
    <w:rsid w:val="00496EC1"/>
    <w:rsid w:val="00497DC7"/>
    <w:rsid w:val="004A0406"/>
    <w:rsid w:val="004A0550"/>
    <w:rsid w:val="004A0710"/>
    <w:rsid w:val="004A0906"/>
    <w:rsid w:val="004A09D9"/>
    <w:rsid w:val="004A09FD"/>
    <w:rsid w:val="004A0BAE"/>
    <w:rsid w:val="004A0D31"/>
    <w:rsid w:val="004A10E9"/>
    <w:rsid w:val="004A1203"/>
    <w:rsid w:val="004A150F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576"/>
    <w:rsid w:val="004B069C"/>
    <w:rsid w:val="004B10C0"/>
    <w:rsid w:val="004B1541"/>
    <w:rsid w:val="004B195F"/>
    <w:rsid w:val="004B1D9E"/>
    <w:rsid w:val="004B250D"/>
    <w:rsid w:val="004B3C96"/>
    <w:rsid w:val="004B3F97"/>
    <w:rsid w:val="004B4202"/>
    <w:rsid w:val="004B5040"/>
    <w:rsid w:val="004B5A5D"/>
    <w:rsid w:val="004B5AE8"/>
    <w:rsid w:val="004B5D47"/>
    <w:rsid w:val="004B62B6"/>
    <w:rsid w:val="004B69B4"/>
    <w:rsid w:val="004B6C33"/>
    <w:rsid w:val="004B6D07"/>
    <w:rsid w:val="004B6E4D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3F69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1D0"/>
    <w:rsid w:val="004D1559"/>
    <w:rsid w:val="004D156A"/>
    <w:rsid w:val="004D1D37"/>
    <w:rsid w:val="004D253B"/>
    <w:rsid w:val="004D2DD8"/>
    <w:rsid w:val="004D3EC4"/>
    <w:rsid w:val="004D42AD"/>
    <w:rsid w:val="004D6BEC"/>
    <w:rsid w:val="004D774E"/>
    <w:rsid w:val="004D7EDA"/>
    <w:rsid w:val="004D7F47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E7850"/>
    <w:rsid w:val="004F082C"/>
    <w:rsid w:val="004F0DC9"/>
    <w:rsid w:val="004F183F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4CCA"/>
    <w:rsid w:val="00505401"/>
    <w:rsid w:val="00505851"/>
    <w:rsid w:val="00505DF3"/>
    <w:rsid w:val="00505F57"/>
    <w:rsid w:val="005069DD"/>
    <w:rsid w:val="00506EA9"/>
    <w:rsid w:val="00506FAC"/>
    <w:rsid w:val="005075F8"/>
    <w:rsid w:val="005122AB"/>
    <w:rsid w:val="00512E58"/>
    <w:rsid w:val="005132FC"/>
    <w:rsid w:val="005133B2"/>
    <w:rsid w:val="00513A4C"/>
    <w:rsid w:val="00513F73"/>
    <w:rsid w:val="00514AA2"/>
    <w:rsid w:val="00514D6A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37ECA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66D"/>
    <w:rsid w:val="0055099B"/>
    <w:rsid w:val="00551EC4"/>
    <w:rsid w:val="005526AD"/>
    <w:rsid w:val="00553139"/>
    <w:rsid w:val="005535D9"/>
    <w:rsid w:val="00554BB4"/>
    <w:rsid w:val="00555A76"/>
    <w:rsid w:val="0055765F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1E87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800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C6A"/>
    <w:rsid w:val="00592DC2"/>
    <w:rsid w:val="00593F42"/>
    <w:rsid w:val="005949E1"/>
    <w:rsid w:val="00594A26"/>
    <w:rsid w:val="00594B72"/>
    <w:rsid w:val="00595521"/>
    <w:rsid w:val="00595594"/>
    <w:rsid w:val="00595CC1"/>
    <w:rsid w:val="00595D1D"/>
    <w:rsid w:val="005970AA"/>
    <w:rsid w:val="0059712E"/>
    <w:rsid w:val="005A043A"/>
    <w:rsid w:val="005A04AA"/>
    <w:rsid w:val="005A0795"/>
    <w:rsid w:val="005A124F"/>
    <w:rsid w:val="005A1488"/>
    <w:rsid w:val="005A1E70"/>
    <w:rsid w:val="005A2AFE"/>
    <w:rsid w:val="005A32EB"/>
    <w:rsid w:val="005A3612"/>
    <w:rsid w:val="005A3887"/>
    <w:rsid w:val="005A3AB1"/>
    <w:rsid w:val="005A41CC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4F0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1E94"/>
    <w:rsid w:val="005D26D5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969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0AA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A9F"/>
    <w:rsid w:val="005F3F84"/>
    <w:rsid w:val="005F46B6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3FB1"/>
    <w:rsid w:val="00606318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746"/>
    <w:rsid w:val="00614A70"/>
    <w:rsid w:val="00614D53"/>
    <w:rsid w:val="0061523C"/>
    <w:rsid w:val="006158FF"/>
    <w:rsid w:val="00615BE1"/>
    <w:rsid w:val="00615D51"/>
    <w:rsid w:val="00616793"/>
    <w:rsid w:val="0061679E"/>
    <w:rsid w:val="00616DB4"/>
    <w:rsid w:val="006202B3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230"/>
    <w:rsid w:val="00644748"/>
    <w:rsid w:val="00644C82"/>
    <w:rsid w:val="00644F25"/>
    <w:rsid w:val="0064510D"/>
    <w:rsid w:val="00645299"/>
    <w:rsid w:val="0064599B"/>
    <w:rsid w:val="00646252"/>
    <w:rsid w:val="00646378"/>
    <w:rsid w:val="00646D5F"/>
    <w:rsid w:val="006478EA"/>
    <w:rsid w:val="0065016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457"/>
    <w:rsid w:val="00660A0F"/>
    <w:rsid w:val="00660AB8"/>
    <w:rsid w:val="006610DF"/>
    <w:rsid w:val="0066179A"/>
    <w:rsid w:val="006629A0"/>
    <w:rsid w:val="00662BEB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9D6"/>
    <w:rsid w:val="00680D36"/>
    <w:rsid w:val="006811CB"/>
    <w:rsid w:val="00681744"/>
    <w:rsid w:val="00681A89"/>
    <w:rsid w:val="00682240"/>
    <w:rsid w:val="00682C5C"/>
    <w:rsid w:val="00682F35"/>
    <w:rsid w:val="00684079"/>
    <w:rsid w:val="00684359"/>
    <w:rsid w:val="006847E2"/>
    <w:rsid w:val="00684BBB"/>
    <w:rsid w:val="00684E1E"/>
    <w:rsid w:val="006858B6"/>
    <w:rsid w:val="00685BEA"/>
    <w:rsid w:val="00685E43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9724F"/>
    <w:rsid w:val="006A0B78"/>
    <w:rsid w:val="006A0FB3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D30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B0E78"/>
    <w:rsid w:val="006B0FEA"/>
    <w:rsid w:val="006B1228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46B3"/>
    <w:rsid w:val="006B5B98"/>
    <w:rsid w:val="006B652A"/>
    <w:rsid w:val="006B65EA"/>
    <w:rsid w:val="006B6F73"/>
    <w:rsid w:val="006B7B4F"/>
    <w:rsid w:val="006B7E33"/>
    <w:rsid w:val="006C0586"/>
    <w:rsid w:val="006C259D"/>
    <w:rsid w:val="006C26FD"/>
    <w:rsid w:val="006C2F94"/>
    <w:rsid w:val="006C33C4"/>
    <w:rsid w:val="006C3BF6"/>
    <w:rsid w:val="006C5D64"/>
    <w:rsid w:val="006C6DDD"/>
    <w:rsid w:val="006C7953"/>
    <w:rsid w:val="006C7A4F"/>
    <w:rsid w:val="006D26B8"/>
    <w:rsid w:val="006D28FF"/>
    <w:rsid w:val="006D30B4"/>
    <w:rsid w:val="006D341A"/>
    <w:rsid w:val="006D36BB"/>
    <w:rsid w:val="006D3B9F"/>
    <w:rsid w:val="006D3EA0"/>
    <w:rsid w:val="006D40A1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EC9"/>
    <w:rsid w:val="006F1FA0"/>
    <w:rsid w:val="006F2202"/>
    <w:rsid w:val="006F2804"/>
    <w:rsid w:val="006F3435"/>
    <w:rsid w:val="006F34D3"/>
    <w:rsid w:val="006F5C19"/>
    <w:rsid w:val="006F5D17"/>
    <w:rsid w:val="006F6155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870"/>
    <w:rsid w:val="00714F91"/>
    <w:rsid w:val="00715823"/>
    <w:rsid w:val="00715B31"/>
    <w:rsid w:val="00715BC3"/>
    <w:rsid w:val="00715D6A"/>
    <w:rsid w:val="00715E20"/>
    <w:rsid w:val="007163F8"/>
    <w:rsid w:val="00716908"/>
    <w:rsid w:val="00716B6D"/>
    <w:rsid w:val="00716CEE"/>
    <w:rsid w:val="0071791B"/>
    <w:rsid w:val="00717E2C"/>
    <w:rsid w:val="00720670"/>
    <w:rsid w:val="00722FA9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2750E"/>
    <w:rsid w:val="00730996"/>
    <w:rsid w:val="0073202B"/>
    <w:rsid w:val="007325EC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050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1BC"/>
    <w:rsid w:val="00750749"/>
    <w:rsid w:val="00750FD1"/>
    <w:rsid w:val="007530BE"/>
    <w:rsid w:val="00753932"/>
    <w:rsid w:val="007541EB"/>
    <w:rsid w:val="00754F82"/>
    <w:rsid w:val="0075519B"/>
    <w:rsid w:val="00755A1D"/>
    <w:rsid w:val="007560E3"/>
    <w:rsid w:val="0075643F"/>
    <w:rsid w:val="007572B7"/>
    <w:rsid w:val="007574E8"/>
    <w:rsid w:val="0075752C"/>
    <w:rsid w:val="00757920"/>
    <w:rsid w:val="00757F19"/>
    <w:rsid w:val="007609C4"/>
    <w:rsid w:val="00760EBC"/>
    <w:rsid w:val="007610A5"/>
    <w:rsid w:val="00761836"/>
    <w:rsid w:val="00761C4C"/>
    <w:rsid w:val="007624C0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67F7D"/>
    <w:rsid w:val="00770317"/>
    <w:rsid w:val="0077070A"/>
    <w:rsid w:val="007709DB"/>
    <w:rsid w:val="00770CEC"/>
    <w:rsid w:val="00770FF4"/>
    <w:rsid w:val="007718C0"/>
    <w:rsid w:val="007719A5"/>
    <w:rsid w:val="00771BB4"/>
    <w:rsid w:val="00771BEF"/>
    <w:rsid w:val="00772F23"/>
    <w:rsid w:val="007736FD"/>
    <w:rsid w:val="007740D8"/>
    <w:rsid w:val="00775190"/>
    <w:rsid w:val="007753B8"/>
    <w:rsid w:val="007767CC"/>
    <w:rsid w:val="00776A66"/>
    <w:rsid w:val="00776CB4"/>
    <w:rsid w:val="00776FFC"/>
    <w:rsid w:val="007770C1"/>
    <w:rsid w:val="007800B0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440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423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449"/>
    <w:rsid w:val="007B598F"/>
    <w:rsid w:val="007B6696"/>
    <w:rsid w:val="007B6D6A"/>
    <w:rsid w:val="007B6E72"/>
    <w:rsid w:val="007B705F"/>
    <w:rsid w:val="007B72CB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6D"/>
    <w:rsid w:val="007C5F8E"/>
    <w:rsid w:val="007C64C1"/>
    <w:rsid w:val="007C6B6D"/>
    <w:rsid w:val="007C6C4E"/>
    <w:rsid w:val="007D0710"/>
    <w:rsid w:val="007D09CB"/>
    <w:rsid w:val="007D1212"/>
    <w:rsid w:val="007D1898"/>
    <w:rsid w:val="007D1B57"/>
    <w:rsid w:val="007D21C2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DD2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97A"/>
    <w:rsid w:val="00804F9F"/>
    <w:rsid w:val="008051F9"/>
    <w:rsid w:val="00805220"/>
    <w:rsid w:val="00805467"/>
    <w:rsid w:val="008054F9"/>
    <w:rsid w:val="008070B3"/>
    <w:rsid w:val="00807752"/>
    <w:rsid w:val="00807BFA"/>
    <w:rsid w:val="00807E88"/>
    <w:rsid w:val="00810611"/>
    <w:rsid w:val="008116D6"/>
    <w:rsid w:val="00811754"/>
    <w:rsid w:val="0081267E"/>
    <w:rsid w:val="0081459F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155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3BEA"/>
    <w:rsid w:val="00844A63"/>
    <w:rsid w:val="0084562D"/>
    <w:rsid w:val="00845BFA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460"/>
    <w:rsid w:val="008616C6"/>
    <w:rsid w:val="00861746"/>
    <w:rsid w:val="0086230E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0FCC"/>
    <w:rsid w:val="00871088"/>
    <w:rsid w:val="00871DF7"/>
    <w:rsid w:val="008721C6"/>
    <w:rsid w:val="00872744"/>
    <w:rsid w:val="00872EE3"/>
    <w:rsid w:val="008734C0"/>
    <w:rsid w:val="00873BA9"/>
    <w:rsid w:val="00875116"/>
    <w:rsid w:val="00875654"/>
    <w:rsid w:val="00875BC9"/>
    <w:rsid w:val="00877995"/>
    <w:rsid w:val="00877C1E"/>
    <w:rsid w:val="008806DA"/>
    <w:rsid w:val="008812F2"/>
    <w:rsid w:val="0088189A"/>
    <w:rsid w:val="00881BBB"/>
    <w:rsid w:val="00881CA3"/>
    <w:rsid w:val="00881F79"/>
    <w:rsid w:val="00882096"/>
    <w:rsid w:val="00882DAC"/>
    <w:rsid w:val="0088329D"/>
    <w:rsid w:val="00883821"/>
    <w:rsid w:val="008838E9"/>
    <w:rsid w:val="00883E05"/>
    <w:rsid w:val="00884145"/>
    <w:rsid w:val="00884993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637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036"/>
    <w:rsid w:val="008C2257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203E"/>
    <w:rsid w:val="008D304F"/>
    <w:rsid w:val="008D3763"/>
    <w:rsid w:val="008D4381"/>
    <w:rsid w:val="008D4A72"/>
    <w:rsid w:val="008D4E74"/>
    <w:rsid w:val="008D54D3"/>
    <w:rsid w:val="008D580E"/>
    <w:rsid w:val="008D5C03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975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A9D"/>
    <w:rsid w:val="008E5BCA"/>
    <w:rsid w:val="008E7C8E"/>
    <w:rsid w:val="008F0884"/>
    <w:rsid w:val="008F14C8"/>
    <w:rsid w:val="008F1B43"/>
    <w:rsid w:val="008F25E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806"/>
    <w:rsid w:val="008F7A03"/>
    <w:rsid w:val="0090025D"/>
    <w:rsid w:val="00900891"/>
    <w:rsid w:val="00900F27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5E82"/>
    <w:rsid w:val="00906E7E"/>
    <w:rsid w:val="00907910"/>
    <w:rsid w:val="00907A57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2837"/>
    <w:rsid w:val="0092399D"/>
    <w:rsid w:val="00924B96"/>
    <w:rsid w:val="009259D9"/>
    <w:rsid w:val="00925E85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B6D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CA4"/>
    <w:rsid w:val="00945D10"/>
    <w:rsid w:val="00945E92"/>
    <w:rsid w:val="00946ED7"/>
    <w:rsid w:val="00947830"/>
    <w:rsid w:val="00947D6F"/>
    <w:rsid w:val="00950344"/>
    <w:rsid w:val="0095057E"/>
    <w:rsid w:val="0095098B"/>
    <w:rsid w:val="00950D74"/>
    <w:rsid w:val="00951198"/>
    <w:rsid w:val="00951377"/>
    <w:rsid w:val="00951CFB"/>
    <w:rsid w:val="00951D7B"/>
    <w:rsid w:val="00953086"/>
    <w:rsid w:val="00953428"/>
    <w:rsid w:val="0095383A"/>
    <w:rsid w:val="00953DB5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06B3"/>
    <w:rsid w:val="009617F7"/>
    <w:rsid w:val="00961836"/>
    <w:rsid w:val="00962130"/>
    <w:rsid w:val="00962AF7"/>
    <w:rsid w:val="00962D42"/>
    <w:rsid w:val="00962DD6"/>
    <w:rsid w:val="0096371A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2AD4"/>
    <w:rsid w:val="0097329F"/>
    <w:rsid w:val="009732E9"/>
    <w:rsid w:val="00973B13"/>
    <w:rsid w:val="00974902"/>
    <w:rsid w:val="00974A07"/>
    <w:rsid w:val="00974E60"/>
    <w:rsid w:val="009751C1"/>
    <w:rsid w:val="00975599"/>
    <w:rsid w:val="009759E9"/>
    <w:rsid w:val="009764A8"/>
    <w:rsid w:val="00977BC6"/>
    <w:rsid w:val="00977D99"/>
    <w:rsid w:val="009805DF"/>
    <w:rsid w:val="00980783"/>
    <w:rsid w:val="00980E1B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28A"/>
    <w:rsid w:val="00991E25"/>
    <w:rsid w:val="0099346C"/>
    <w:rsid w:val="00993BF0"/>
    <w:rsid w:val="0099413E"/>
    <w:rsid w:val="0099443D"/>
    <w:rsid w:val="009944FB"/>
    <w:rsid w:val="00996177"/>
    <w:rsid w:val="00996CC9"/>
    <w:rsid w:val="00996FC8"/>
    <w:rsid w:val="0099790A"/>
    <w:rsid w:val="009A00CF"/>
    <w:rsid w:val="009A088D"/>
    <w:rsid w:val="009A0C49"/>
    <w:rsid w:val="009A1530"/>
    <w:rsid w:val="009A1E81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4E1F"/>
    <w:rsid w:val="009B504C"/>
    <w:rsid w:val="009B56A6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7B0"/>
    <w:rsid w:val="009D4ACD"/>
    <w:rsid w:val="009D5228"/>
    <w:rsid w:val="009D5D52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0F0"/>
    <w:rsid w:val="009E3256"/>
    <w:rsid w:val="009E357F"/>
    <w:rsid w:val="009E35D1"/>
    <w:rsid w:val="009E41EF"/>
    <w:rsid w:val="009E4E82"/>
    <w:rsid w:val="009E5281"/>
    <w:rsid w:val="009E5876"/>
    <w:rsid w:val="009E5B30"/>
    <w:rsid w:val="009E5C45"/>
    <w:rsid w:val="009E71E8"/>
    <w:rsid w:val="009E72F2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7F4"/>
    <w:rsid w:val="00A04BC4"/>
    <w:rsid w:val="00A07427"/>
    <w:rsid w:val="00A07539"/>
    <w:rsid w:val="00A10913"/>
    <w:rsid w:val="00A11330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1F98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352"/>
    <w:rsid w:val="00A2759A"/>
    <w:rsid w:val="00A306BA"/>
    <w:rsid w:val="00A30FE1"/>
    <w:rsid w:val="00A31C9D"/>
    <w:rsid w:val="00A32665"/>
    <w:rsid w:val="00A32BFA"/>
    <w:rsid w:val="00A345AE"/>
    <w:rsid w:val="00A34701"/>
    <w:rsid w:val="00A34790"/>
    <w:rsid w:val="00A35779"/>
    <w:rsid w:val="00A3578D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2E67"/>
    <w:rsid w:val="00A53614"/>
    <w:rsid w:val="00A53B80"/>
    <w:rsid w:val="00A53E92"/>
    <w:rsid w:val="00A55955"/>
    <w:rsid w:val="00A55DF8"/>
    <w:rsid w:val="00A56128"/>
    <w:rsid w:val="00A56304"/>
    <w:rsid w:val="00A567CE"/>
    <w:rsid w:val="00A569FE"/>
    <w:rsid w:val="00A56B53"/>
    <w:rsid w:val="00A570A1"/>
    <w:rsid w:val="00A5721D"/>
    <w:rsid w:val="00A57F1B"/>
    <w:rsid w:val="00A60933"/>
    <w:rsid w:val="00A60F6A"/>
    <w:rsid w:val="00A62030"/>
    <w:rsid w:val="00A6213A"/>
    <w:rsid w:val="00A62CF9"/>
    <w:rsid w:val="00A62F1F"/>
    <w:rsid w:val="00A638B9"/>
    <w:rsid w:val="00A644E9"/>
    <w:rsid w:val="00A64765"/>
    <w:rsid w:val="00A65554"/>
    <w:rsid w:val="00A6579E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77F33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30CF"/>
    <w:rsid w:val="00A94AFD"/>
    <w:rsid w:val="00A9585D"/>
    <w:rsid w:val="00A95AC8"/>
    <w:rsid w:val="00A95B99"/>
    <w:rsid w:val="00A95C8A"/>
    <w:rsid w:val="00A96290"/>
    <w:rsid w:val="00A966B2"/>
    <w:rsid w:val="00A96F17"/>
    <w:rsid w:val="00A9713E"/>
    <w:rsid w:val="00AA03BA"/>
    <w:rsid w:val="00AA05AF"/>
    <w:rsid w:val="00AA09E9"/>
    <w:rsid w:val="00AA0A4E"/>
    <w:rsid w:val="00AA18FD"/>
    <w:rsid w:val="00AA23BB"/>
    <w:rsid w:val="00AA248C"/>
    <w:rsid w:val="00AA2E21"/>
    <w:rsid w:val="00AA4860"/>
    <w:rsid w:val="00AA5643"/>
    <w:rsid w:val="00AA56A4"/>
    <w:rsid w:val="00AA59C1"/>
    <w:rsid w:val="00AA63B5"/>
    <w:rsid w:val="00AA6442"/>
    <w:rsid w:val="00AA7783"/>
    <w:rsid w:val="00AB029E"/>
    <w:rsid w:val="00AB040C"/>
    <w:rsid w:val="00AB10E1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3DA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C68C8"/>
    <w:rsid w:val="00AD0228"/>
    <w:rsid w:val="00AD223F"/>
    <w:rsid w:val="00AD2729"/>
    <w:rsid w:val="00AD3ABB"/>
    <w:rsid w:val="00AD5066"/>
    <w:rsid w:val="00AD573E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065"/>
    <w:rsid w:val="00AE4E7A"/>
    <w:rsid w:val="00AE56BB"/>
    <w:rsid w:val="00AE6E5A"/>
    <w:rsid w:val="00AE74CE"/>
    <w:rsid w:val="00AE783C"/>
    <w:rsid w:val="00AE7E04"/>
    <w:rsid w:val="00AF02E2"/>
    <w:rsid w:val="00AF0951"/>
    <w:rsid w:val="00AF1CC4"/>
    <w:rsid w:val="00AF336A"/>
    <w:rsid w:val="00AF3537"/>
    <w:rsid w:val="00AF4256"/>
    <w:rsid w:val="00AF4A44"/>
    <w:rsid w:val="00AF5137"/>
    <w:rsid w:val="00AF5867"/>
    <w:rsid w:val="00AF5AC8"/>
    <w:rsid w:val="00AF5C63"/>
    <w:rsid w:val="00AF6370"/>
    <w:rsid w:val="00AF7606"/>
    <w:rsid w:val="00B01BF7"/>
    <w:rsid w:val="00B0213B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6C42"/>
    <w:rsid w:val="00B174A7"/>
    <w:rsid w:val="00B178B0"/>
    <w:rsid w:val="00B1797B"/>
    <w:rsid w:val="00B20DB4"/>
    <w:rsid w:val="00B2121B"/>
    <w:rsid w:val="00B21348"/>
    <w:rsid w:val="00B216EA"/>
    <w:rsid w:val="00B22085"/>
    <w:rsid w:val="00B223BB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734"/>
    <w:rsid w:val="00B40A58"/>
    <w:rsid w:val="00B40C61"/>
    <w:rsid w:val="00B40D20"/>
    <w:rsid w:val="00B410C6"/>
    <w:rsid w:val="00B41276"/>
    <w:rsid w:val="00B41726"/>
    <w:rsid w:val="00B417F0"/>
    <w:rsid w:val="00B419CF"/>
    <w:rsid w:val="00B41B2A"/>
    <w:rsid w:val="00B420A3"/>
    <w:rsid w:val="00B42ACE"/>
    <w:rsid w:val="00B435CE"/>
    <w:rsid w:val="00B43B3F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E06"/>
    <w:rsid w:val="00B54F18"/>
    <w:rsid w:val="00B55EE1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1A8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4D0A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5C8"/>
    <w:rsid w:val="00B82792"/>
    <w:rsid w:val="00B836A6"/>
    <w:rsid w:val="00B84010"/>
    <w:rsid w:val="00B8409F"/>
    <w:rsid w:val="00B848D1"/>
    <w:rsid w:val="00B8537D"/>
    <w:rsid w:val="00B8579F"/>
    <w:rsid w:val="00B866DB"/>
    <w:rsid w:val="00B86FA7"/>
    <w:rsid w:val="00B87D9D"/>
    <w:rsid w:val="00B87DC1"/>
    <w:rsid w:val="00B9033E"/>
    <w:rsid w:val="00B9058A"/>
    <w:rsid w:val="00B91432"/>
    <w:rsid w:val="00B91B3D"/>
    <w:rsid w:val="00B92220"/>
    <w:rsid w:val="00B928D2"/>
    <w:rsid w:val="00B928E4"/>
    <w:rsid w:val="00B93D2A"/>
    <w:rsid w:val="00B93E5E"/>
    <w:rsid w:val="00B949F0"/>
    <w:rsid w:val="00B95C75"/>
    <w:rsid w:val="00B96251"/>
    <w:rsid w:val="00B967A5"/>
    <w:rsid w:val="00B96AD9"/>
    <w:rsid w:val="00B96FB9"/>
    <w:rsid w:val="00B97BB8"/>
    <w:rsid w:val="00BA0B22"/>
    <w:rsid w:val="00BA0D62"/>
    <w:rsid w:val="00BA0D81"/>
    <w:rsid w:val="00BA21C2"/>
    <w:rsid w:val="00BA225F"/>
    <w:rsid w:val="00BA2363"/>
    <w:rsid w:val="00BA23C8"/>
    <w:rsid w:val="00BA2801"/>
    <w:rsid w:val="00BA3D67"/>
    <w:rsid w:val="00BA4754"/>
    <w:rsid w:val="00BA4792"/>
    <w:rsid w:val="00BA5013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5520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4CA4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5D14"/>
    <w:rsid w:val="00BD5E70"/>
    <w:rsid w:val="00BD62B4"/>
    <w:rsid w:val="00BD65B4"/>
    <w:rsid w:val="00BD67BB"/>
    <w:rsid w:val="00BD757E"/>
    <w:rsid w:val="00BD7B8F"/>
    <w:rsid w:val="00BE01B9"/>
    <w:rsid w:val="00BE094B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3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6834"/>
    <w:rsid w:val="00C0711A"/>
    <w:rsid w:val="00C07174"/>
    <w:rsid w:val="00C07822"/>
    <w:rsid w:val="00C07B20"/>
    <w:rsid w:val="00C07F06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20"/>
    <w:rsid w:val="00C15976"/>
    <w:rsid w:val="00C16134"/>
    <w:rsid w:val="00C161A9"/>
    <w:rsid w:val="00C175BB"/>
    <w:rsid w:val="00C1793C"/>
    <w:rsid w:val="00C17D26"/>
    <w:rsid w:val="00C17DD0"/>
    <w:rsid w:val="00C2008C"/>
    <w:rsid w:val="00C205A2"/>
    <w:rsid w:val="00C20E26"/>
    <w:rsid w:val="00C20E7F"/>
    <w:rsid w:val="00C21318"/>
    <w:rsid w:val="00C21797"/>
    <w:rsid w:val="00C217C0"/>
    <w:rsid w:val="00C222D6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5B8"/>
    <w:rsid w:val="00C31F94"/>
    <w:rsid w:val="00C32861"/>
    <w:rsid w:val="00C331DD"/>
    <w:rsid w:val="00C33203"/>
    <w:rsid w:val="00C34F7E"/>
    <w:rsid w:val="00C35EC9"/>
    <w:rsid w:val="00C365D8"/>
    <w:rsid w:val="00C36B91"/>
    <w:rsid w:val="00C36BEE"/>
    <w:rsid w:val="00C37F73"/>
    <w:rsid w:val="00C40F74"/>
    <w:rsid w:val="00C41022"/>
    <w:rsid w:val="00C41C71"/>
    <w:rsid w:val="00C42755"/>
    <w:rsid w:val="00C434D0"/>
    <w:rsid w:val="00C43B0D"/>
    <w:rsid w:val="00C44585"/>
    <w:rsid w:val="00C447B5"/>
    <w:rsid w:val="00C4497E"/>
    <w:rsid w:val="00C453EE"/>
    <w:rsid w:val="00C4566C"/>
    <w:rsid w:val="00C46D43"/>
    <w:rsid w:val="00C46EFB"/>
    <w:rsid w:val="00C47467"/>
    <w:rsid w:val="00C47AD9"/>
    <w:rsid w:val="00C47D6F"/>
    <w:rsid w:val="00C50CFF"/>
    <w:rsid w:val="00C512D0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0D"/>
    <w:rsid w:val="00C579D0"/>
    <w:rsid w:val="00C60449"/>
    <w:rsid w:val="00C612B3"/>
    <w:rsid w:val="00C612F8"/>
    <w:rsid w:val="00C6149B"/>
    <w:rsid w:val="00C618BB"/>
    <w:rsid w:val="00C61E5E"/>
    <w:rsid w:val="00C63E8C"/>
    <w:rsid w:val="00C64E1C"/>
    <w:rsid w:val="00C65784"/>
    <w:rsid w:val="00C66E12"/>
    <w:rsid w:val="00C6711F"/>
    <w:rsid w:val="00C67DD2"/>
    <w:rsid w:val="00C70788"/>
    <w:rsid w:val="00C70A3F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0A5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459"/>
    <w:rsid w:val="00C925A7"/>
    <w:rsid w:val="00C92CB8"/>
    <w:rsid w:val="00C93429"/>
    <w:rsid w:val="00C93A58"/>
    <w:rsid w:val="00C94CDC"/>
    <w:rsid w:val="00C957A7"/>
    <w:rsid w:val="00C958A0"/>
    <w:rsid w:val="00C958AC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35E8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812"/>
    <w:rsid w:val="00CB0C55"/>
    <w:rsid w:val="00CB169D"/>
    <w:rsid w:val="00CB1B24"/>
    <w:rsid w:val="00CB2824"/>
    <w:rsid w:val="00CB2F65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58E3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070"/>
    <w:rsid w:val="00CC738E"/>
    <w:rsid w:val="00CC7B4E"/>
    <w:rsid w:val="00CC7BC3"/>
    <w:rsid w:val="00CC7FE5"/>
    <w:rsid w:val="00CD01AE"/>
    <w:rsid w:val="00CD0288"/>
    <w:rsid w:val="00CD031F"/>
    <w:rsid w:val="00CD03CD"/>
    <w:rsid w:val="00CD04DD"/>
    <w:rsid w:val="00CD0BBB"/>
    <w:rsid w:val="00CD12BE"/>
    <w:rsid w:val="00CD1E09"/>
    <w:rsid w:val="00CD264E"/>
    <w:rsid w:val="00CD2A45"/>
    <w:rsid w:val="00CD2C5B"/>
    <w:rsid w:val="00CD3C60"/>
    <w:rsid w:val="00CD47AD"/>
    <w:rsid w:val="00CD4876"/>
    <w:rsid w:val="00CD4886"/>
    <w:rsid w:val="00CD5BF2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4E2A"/>
    <w:rsid w:val="00CE55E9"/>
    <w:rsid w:val="00CE6E93"/>
    <w:rsid w:val="00CE70B9"/>
    <w:rsid w:val="00CE7579"/>
    <w:rsid w:val="00CE78AD"/>
    <w:rsid w:val="00CE795A"/>
    <w:rsid w:val="00CE7D6D"/>
    <w:rsid w:val="00CE7ED5"/>
    <w:rsid w:val="00CE7F4B"/>
    <w:rsid w:val="00CF0FB0"/>
    <w:rsid w:val="00CF1508"/>
    <w:rsid w:val="00CF175F"/>
    <w:rsid w:val="00CF1ECA"/>
    <w:rsid w:val="00CF2BE1"/>
    <w:rsid w:val="00CF2D98"/>
    <w:rsid w:val="00CF307D"/>
    <w:rsid w:val="00CF5334"/>
    <w:rsid w:val="00CF546F"/>
    <w:rsid w:val="00CF60A9"/>
    <w:rsid w:val="00CF70BD"/>
    <w:rsid w:val="00D003DB"/>
    <w:rsid w:val="00D00917"/>
    <w:rsid w:val="00D00A40"/>
    <w:rsid w:val="00D00F15"/>
    <w:rsid w:val="00D011D9"/>
    <w:rsid w:val="00D01216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16A"/>
    <w:rsid w:val="00D06918"/>
    <w:rsid w:val="00D06A2B"/>
    <w:rsid w:val="00D06A83"/>
    <w:rsid w:val="00D06D7C"/>
    <w:rsid w:val="00D071E4"/>
    <w:rsid w:val="00D07408"/>
    <w:rsid w:val="00D079BF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17768"/>
    <w:rsid w:val="00D2004B"/>
    <w:rsid w:val="00D2016F"/>
    <w:rsid w:val="00D21CB0"/>
    <w:rsid w:val="00D221CC"/>
    <w:rsid w:val="00D23951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87B"/>
    <w:rsid w:val="00D32A7C"/>
    <w:rsid w:val="00D33D54"/>
    <w:rsid w:val="00D340BC"/>
    <w:rsid w:val="00D34A78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0D6"/>
    <w:rsid w:val="00D4542F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4EE6"/>
    <w:rsid w:val="00D555C7"/>
    <w:rsid w:val="00D56C74"/>
    <w:rsid w:val="00D57014"/>
    <w:rsid w:val="00D5737F"/>
    <w:rsid w:val="00D579CD"/>
    <w:rsid w:val="00D57A6A"/>
    <w:rsid w:val="00D60A65"/>
    <w:rsid w:val="00D60BC3"/>
    <w:rsid w:val="00D61192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76D43"/>
    <w:rsid w:val="00D77718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81"/>
    <w:rsid w:val="00D867CA"/>
    <w:rsid w:val="00D8769F"/>
    <w:rsid w:val="00D905A3"/>
    <w:rsid w:val="00D90D3C"/>
    <w:rsid w:val="00D90D3E"/>
    <w:rsid w:val="00D91207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773"/>
    <w:rsid w:val="00DC0F56"/>
    <w:rsid w:val="00DC14F0"/>
    <w:rsid w:val="00DC16F5"/>
    <w:rsid w:val="00DC2137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1264"/>
    <w:rsid w:val="00DE221F"/>
    <w:rsid w:val="00DE2CF0"/>
    <w:rsid w:val="00DE31A7"/>
    <w:rsid w:val="00DE3209"/>
    <w:rsid w:val="00DE3883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3EC5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31B"/>
    <w:rsid w:val="00E0160D"/>
    <w:rsid w:val="00E01DBA"/>
    <w:rsid w:val="00E02A1F"/>
    <w:rsid w:val="00E05846"/>
    <w:rsid w:val="00E059C9"/>
    <w:rsid w:val="00E063A7"/>
    <w:rsid w:val="00E06A30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1EE6"/>
    <w:rsid w:val="00E420BC"/>
    <w:rsid w:val="00E428ED"/>
    <w:rsid w:val="00E43DDE"/>
    <w:rsid w:val="00E43EAC"/>
    <w:rsid w:val="00E44288"/>
    <w:rsid w:val="00E44CBF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65C"/>
    <w:rsid w:val="00E51A4B"/>
    <w:rsid w:val="00E51ED0"/>
    <w:rsid w:val="00E528B1"/>
    <w:rsid w:val="00E52996"/>
    <w:rsid w:val="00E52BF7"/>
    <w:rsid w:val="00E533B0"/>
    <w:rsid w:val="00E5380E"/>
    <w:rsid w:val="00E53A5A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6C3C"/>
    <w:rsid w:val="00E77072"/>
    <w:rsid w:val="00E77392"/>
    <w:rsid w:val="00E776DC"/>
    <w:rsid w:val="00E77D7E"/>
    <w:rsid w:val="00E77EF5"/>
    <w:rsid w:val="00E80D0B"/>
    <w:rsid w:val="00E81D1E"/>
    <w:rsid w:val="00E81F19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0B9A"/>
    <w:rsid w:val="00EA2844"/>
    <w:rsid w:val="00EA2CCA"/>
    <w:rsid w:val="00EA4539"/>
    <w:rsid w:val="00EA4BE5"/>
    <w:rsid w:val="00EA5577"/>
    <w:rsid w:val="00EA6035"/>
    <w:rsid w:val="00EA66E1"/>
    <w:rsid w:val="00EA6D1F"/>
    <w:rsid w:val="00EA6D52"/>
    <w:rsid w:val="00EA6F44"/>
    <w:rsid w:val="00EA6F57"/>
    <w:rsid w:val="00EA737A"/>
    <w:rsid w:val="00EB032E"/>
    <w:rsid w:val="00EB034C"/>
    <w:rsid w:val="00EB12A4"/>
    <w:rsid w:val="00EB133F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6BB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CD5"/>
    <w:rsid w:val="00EF3FF3"/>
    <w:rsid w:val="00EF40C9"/>
    <w:rsid w:val="00EF4353"/>
    <w:rsid w:val="00EF619D"/>
    <w:rsid w:val="00EF677B"/>
    <w:rsid w:val="00EF6953"/>
    <w:rsid w:val="00EF7590"/>
    <w:rsid w:val="00F0066C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55EA"/>
    <w:rsid w:val="00F05FED"/>
    <w:rsid w:val="00F06040"/>
    <w:rsid w:val="00F068DD"/>
    <w:rsid w:val="00F06B58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6EC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1EF5"/>
    <w:rsid w:val="00F32331"/>
    <w:rsid w:val="00F32790"/>
    <w:rsid w:val="00F3374A"/>
    <w:rsid w:val="00F33DF7"/>
    <w:rsid w:val="00F34CC7"/>
    <w:rsid w:val="00F361D9"/>
    <w:rsid w:val="00F36242"/>
    <w:rsid w:val="00F36D47"/>
    <w:rsid w:val="00F36FD8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0AEB"/>
    <w:rsid w:val="00F516E7"/>
    <w:rsid w:val="00F53B87"/>
    <w:rsid w:val="00F5437A"/>
    <w:rsid w:val="00F5503A"/>
    <w:rsid w:val="00F55BF6"/>
    <w:rsid w:val="00F55D34"/>
    <w:rsid w:val="00F56307"/>
    <w:rsid w:val="00F576CD"/>
    <w:rsid w:val="00F57945"/>
    <w:rsid w:val="00F60590"/>
    <w:rsid w:val="00F6062C"/>
    <w:rsid w:val="00F6157E"/>
    <w:rsid w:val="00F619B2"/>
    <w:rsid w:val="00F61C91"/>
    <w:rsid w:val="00F61FB0"/>
    <w:rsid w:val="00F62293"/>
    <w:rsid w:val="00F63221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67B6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4B94"/>
    <w:rsid w:val="00F86BA9"/>
    <w:rsid w:val="00F86CC4"/>
    <w:rsid w:val="00F86F6A"/>
    <w:rsid w:val="00F87F9E"/>
    <w:rsid w:val="00F91095"/>
    <w:rsid w:val="00F9170E"/>
    <w:rsid w:val="00F91760"/>
    <w:rsid w:val="00F92A31"/>
    <w:rsid w:val="00F936EC"/>
    <w:rsid w:val="00F93783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5A37"/>
    <w:rsid w:val="00FB615C"/>
    <w:rsid w:val="00FB7165"/>
    <w:rsid w:val="00FB7BCA"/>
    <w:rsid w:val="00FC0B93"/>
    <w:rsid w:val="00FC0BC2"/>
    <w:rsid w:val="00FC102E"/>
    <w:rsid w:val="00FC10CE"/>
    <w:rsid w:val="00FC13F5"/>
    <w:rsid w:val="00FC1750"/>
    <w:rsid w:val="00FC2CD2"/>
    <w:rsid w:val="00FC2E0B"/>
    <w:rsid w:val="00FC2F55"/>
    <w:rsid w:val="00FC309D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6BD7"/>
    <w:rsid w:val="00FC79BB"/>
    <w:rsid w:val="00FC7A09"/>
    <w:rsid w:val="00FD0693"/>
    <w:rsid w:val="00FD09C4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3FF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lerk@kempleyparishcouncil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11</cp:revision>
  <cp:lastPrinted>2023-11-06T09:02:00Z</cp:lastPrinted>
  <dcterms:created xsi:type="dcterms:W3CDTF">2024-03-11T08:18:00Z</dcterms:created>
  <dcterms:modified xsi:type="dcterms:W3CDTF">2024-03-11T11:33:00Z</dcterms:modified>
</cp:coreProperties>
</file>